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Optimization techniques</w:t>
      </w:r>
      <w:r>
        <w:rPr>
          <w:rFonts w:hint="default" w:ascii="Times New Roman" w:hAnsi="Times New Roman"/>
          <w:sz w:val="24"/>
          <w:szCs w:val="24"/>
        </w:rPr>
        <w:t xml:space="preserve"> in the context of deep learning refer to the methods and algorithms employed to find the optimal set of parameters for a given neural network model. The goal is to minimize or maximize an objective function, which represents the performance or loss of the model on a specific task, such as classification or regression.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2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2024-01-08T12:46:28Z</dcterms:created>
  <dc:creator>saads</dc:creator>
  <cp:lastModifiedBy>saad salman akram</cp:lastModifiedBy>
  <dcterms:modified xsi:type="dcterms:W3CDTF">2024-01-08T12:46:46Z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5346DD663B554A1C8BEB395A060C6663_12</vt:lpwstr>
  </property>
</Properties>
</file>