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sz w:val="24"/>
          <w:szCs w:val="24"/>
        </w:rPr>
      </w:pPr>
      <w:r>
        <w:rPr>
          <w:rFonts w:hint="default" w:ascii="Times New Roman" w:hAnsi="Times New Roman"/>
          <w:sz w:val="24"/>
          <w:szCs w:val="24"/>
        </w:rPr>
        <w:t>Natural Language Understanding (NLU) is a subfield of Natural Language Processing (NLP) that focuses on enabling machines to understand and interpret human (natural) language in a manner that is both meaningful and useful. NLU involves processing and analyzing natural language data to comprehend its semantics, intent, and context. This understanding goes beyond merely parsing text or speech for syntactic elements; it aims to grasp the nuances, emotions, and implicit meanings embedded in the language.</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Key aspects and tasks within NLU include:</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1. </w:t>
      </w:r>
      <w:r>
        <w:rPr>
          <w:rFonts w:hint="default" w:ascii="Times New Roman" w:hAnsi="Times New Roman"/>
          <w:b/>
          <w:bCs/>
          <w:sz w:val="24"/>
          <w:szCs w:val="24"/>
        </w:rPr>
        <w:t>Semantic Analysis</w:t>
      </w:r>
      <w:r>
        <w:rPr>
          <w:rFonts w:hint="default" w:ascii="Times New Roman" w:hAnsi="Times New Roman"/>
          <w:sz w:val="24"/>
          <w:szCs w:val="24"/>
        </w:rPr>
        <w:t>: Understanding the meaning of individual words, phrases, and sentences in context. This involves disambiguating words (identifying their correct meanings in context), understanding idioms, and capturing the relationships between words and phrases.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2. </w:t>
      </w:r>
      <w:r>
        <w:rPr>
          <w:rFonts w:hint="default" w:ascii="Times New Roman" w:hAnsi="Times New Roman"/>
          <w:b/>
          <w:bCs/>
          <w:sz w:val="24"/>
          <w:szCs w:val="24"/>
        </w:rPr>
        <w:t>Intent Recognition</w:t>
      </w:r>
      <w:r>
        <w:rPr>
          <w:rFonts w:hint="default" w:ascii="Times New Roman" w:hAnsi="Times New Roman"/>
          <w:sz w:val="24"/>
          <w:szCs w:val="24"/>
        </w:rPr>
        <w:t>: Determining the purpose or intention behind a given piece of text or spoken word. For example, in a conversational AI application, distinguishing whether a user's input is a question, a command, or a statement.</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3.</w:t>
      </w:r>
      <w:r>
        <w:rPr>
          <w:rFonts w:hint="default" w:ascii="Times New Roman" w:hAnsi="Times New Roman"/>
          <w:b/>
          <w:bCs/>
          <w:sz w:val="24"/>
          <w:szCs w:val="24"/>
        </w:rPr>
        <w:t xml:space="preserve"> Entity Recognition</w:t>
      </w:r>
      <w:r>
        <w:rPr>
          <w:rFonts w:hint="default" w:ascii="Times New Roman" w:hAnsi="Times New Roman"/>
          <w:sz w:val="24"/>
          <w:szCs w:val="24"/>
        </w:rPr>
        <w:t>: Identifying and classifying key elements in the text into predefined categories, such as names of people, organizations, locations, dates, and other specific information.</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4. </w:t>
      </w:r>
      <w:r>
        <w:rPr>
          <w:rFonts w:hint="default" w:ascii="Times New Roman" w:hAnsi="Times New Roman"/>
          <w:b/>
          <w:bCs/>
          <w:sz w:val="24"/>
          <w:szCs w:val="24"/>
        </w:rPr>
        <w:t>Sentiment Analysis</w:t>
      </w:r>
      <w:r>
        <w:rPr>
          <w:rFonts w:hint="default" w:ascii="Times New Roman" w:hAnsi="Times New Roman"/>
          <w:sz w:val="24"/>
          <w:szCs w:val="24"/>
        </w:rPr>
        <w:t>: Determining the sentiment or emotional tone behind a text, whether it is positive, negative, or neutral, and sometimes identifying more nuanced emotions like happiness, anger, or disappointment.</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5. </w:t>
      </w:r>
      <w:r>
        <w:rPr>
          <w:rFonts w:hint="default" w:ascii="Times New Roman" w:hAnsi="Times New Roman"/>
          <w:b/>
          <w:bCs/>
          <w:sz w:val="24"/>
          <w:szCs w:val="24"/>
        </w:rPr>
        <w:t>Discourse Analysis</w:t>
      </w:r>
      <w:r>
        <w:rPr>
          <w:rFonts w:hint="default" w:ascii="Times New Roman" w:hAnsi="Times New Roman"/>
          <w:sz w:val="24"/>
          <w:szCs w:val="24"/>
        </w:rPr>
        <w:t>: Understanding how sentences relate to each other within a larger text or conversation. This includes recognizing the structure of a conversation or narrative and identifying how different parts of the text contribute to its overall meaning.</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6. </w:t>
      </w:r>
      <w:r>
        <w:rPr>
          <w:rFonts w:hint="default" w:ascii="Times New Roman" w:hAnsi="Times New Roman"/>
          <w:b/>
          <w:bCs/>
          <w:sz w:val="24"/>
          <w:szCs w:val="24"/>
        </w:rPr>
        <w:t>Pragmatic Analysis</w:t>
      </w:r>
      <w:r>
        <w:rPr>
          <w:rFonts w:hint="default" w:ascii="Times New Roman" w:hAnsi="Times New Roman"/>
          <w:sz w:val="24"/>
          <w:szCs w:val="24"/>
        </w:rPr>
        <w:t>: Understanding language in context, including how the context influences the meaning of the language. This can involve inferring unstated assumptions, recognizing irony or sarcasm, and understanding indirect requests or statements.</w:t>
      </w:r>
    </w:p>
    <w:p>
      <w:pPr>
        <w:jc w:val="center"/>
        <w:rPr>
          <w:rFonts w:hint="default" w:ascii="Times New Roman" w:hAnsi="Times New Roman"/>
          <w:sz w:val="24"/>
          <w:szCs w:val="24"/>
        </w:rPr>
      </w:pPr>
    </w:p>
    <w:p>
      <w:pPr>
        <w:jc w:val="center"/>
        <w:rPr>
          <w:rFonts w:hint="default" w:ascii="Times New Roman" w:hAnsi="Times New Roman" w:cs="Times New Roman"/>
          <w:sz w:val="24"/>
          <w:szCs w:val="24"/>
        </w:rPr>
      </w:pPr>
      <w:r>
        <w:rPr>
          <w:rFonts w:hint="default" w:ascii="Times New Roman" w:hAnsi="Times New Roman"/>
          <w:sz w:val="24"/>
          <w:szCs w:val="24"/>
        </w:rPr>
        <w:t>NLU is crucial for a wide range of applications, including but not limited to chatbots and virtual assistants, sentiment analysis tools, information extraction systems, and machine translation. The ultimate goal of NLU is to enable machines to understand language in a way that is comparable to human understanding, allow</w:t>
      </w:r>
      <w:bookmarkStart w:id="0" w:name="_GoBack"/>
      <w:bookmarkEnd w:id="0"/>
      <w:r>
        <w:rPr>
          <w:rFonts w:hint="default" w:ascii="Times New Roman" w:hAnsi="Times New Roman"/>
          <w:sz w:val="24"/>
          <w:szCs w:val="24"/>
        </w:rPr>
        <w:t>ing for more natural and effective human-computer interactions.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7F942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2024-03-01T15:36:24Z</dcterms:created>
  <dc:creator>saads</dc:creator>
  <cp:lastModifiedBy>saad salman akram</cp:lastModifiedBy>
  <dcterms:modified xsi:type="dcterms:W3CDTF">2024-03-01T15:41:26Z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8F32B258CADC42BCAD438D4F33825604_12</vt:lpwstr>
  </property>
</Properties>
</file>