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Paraphrase Detection in Natural Language Processing (NLP) refers to the computational task of determining whether two text segments express the same meaning using different wording. This is a crucial aspect of understanding human language, as it involves recognizing the variability in how the same information can be conveyed through language. Paraphrase detection is essential for various applications, including machine translation, information retrieval, question answering systems, and plagiarism detection.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challenge in paraphrase detection lies in accurately identifying semantic equivalence, which requires understanding context, syntax, semantics, and even pragmatics of language. It goes beyond simple lexical or syntactic matching, as paraphrased text segments may use completely different words or structures to express the same meaning.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Approaches to paraphrase detection typically involve: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Feature-based methods:</w:t>
      </w:r>
      <w:r>
        <w:rPr>
          <w:rFonts w:hint="default" w:ascii="Times New Roman" w:hAnsi="Times New Roman"/>
          <w:sz w:val="24"/>
          <w:szCs w:val="24"/>
        </w:rPr>
        <w:t xml:space="preserve"> These methods involve extracting linguistic features (such as word overlap, synonymy relations, syntactic structures) from the text pairs and using these features to train machine learning models to classify pairs as paraphrases or not.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Machine Learning and Deep Learning:</w:t>
      </w:r>
      <w:r>
        <w:rPr>
          <w:rFonts w:hint="default" w:ascii="Times New Roman" w:hAnsi="Times New Roman"/>
          <w:sz w:val="24"/>
          <w:szCs w:val="24"/>
        </w:rPr>
        <w:t xml:space="preserve"> With the advancement in NLP, deep learning models, especially those based on transformers like BERT (Bidirectional Encoder Representations from Transformers), have been used for paraphrase detection. These models can capture complex word relationships and contextual meanings, making them effective for identifying paraphrases.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Semantic Similarity Measures:</w:t>
      </w:r>
      <w:r>
        <w:rPr>
          <w:rFonts w:hint="default" w:ascii="Times New Roman" w:hAnsi="Times New Roman"/>
          <w:sz w:val="24"/>
          <w:szCs w:val="24"/>
        </w:rPr>
        <w:t xml:space="preserve"> Some approaches focus on measuring the semantic similarity between text segments using vector space models where texts are represented as vectors in a high-dimensional space. Techniques like cosine similarity are then used to measure the closeness of these vectors, with higher similarity scores indicating a greater likelihood of the texts being paraphrases.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Pre-trained Language Models:</w:t>
      </w:r>
      <w:r>
        <w:rPr>
          <w:rFonts w:hint="default" w:ascii="Times New Roman" w:hAnsi="Times New Roman"/>
          <w:sz w:val="24"/>
          <w:szCs w:val="24"/>
        </w:rPr>
        <w:t xml:space="preserve"> The use of large pre-trained language models has become prevalent for paraphrase detection. These models are initially trained on vast amounts of text data and then fine-tuned for specific tasks like paraphrase detection. They have shown remarkable performance due to their ability to understand nuanced and complex language patterns.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The effectiveness of paraphrase detection systems is typically evaluated using metrics such as precision, recall, and F1-score, based on a test set where the paraphrase relationships are known. </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Improvements in paraphrase detection continue to drive forward the capabilities of NLP systems in understanding and proces</w:t>
      </w:r>
      <w:bookmarkStart w:id="0" w:name="_GoBack"/>
      <w:bookmarkEnd w:id="0"/>
      <w:r>
        <w:rPr>
          <w:rFonts w:hint="default" w:ascii="Times New Roman" w:hAnsi="Times New Roman"/>
          <w:sz w:val="24"/>
          <w:szCs w:val="24"/>
        </w:rPr>
        <w:t>sing human language more accurately and effectively.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7C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2024-03-01T15:51:09Z</dcterms:created>
  <dc:creator>saads</dc:creator>
  <cp:lastModifiedBy>saad salman akram</cp:lastModifiedBy>
  <dcterms:modified xsi:type="dcterms:W3CDTF">2024-03-01T15:52:31Z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B4CFA82159B847EF9E40B84A48380263_12</vt:lpwstr>
  </property>
</Properties>
</file>