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b/>
          <w:bCs/>
          <w:sz w:val="24"/>
          <w:szCs w:val="24"/>
        </w:rPr>
      </w:pPr>
      <w:r>
        <w:rPr>
          <w:rFonts w:hint="default" w:ascii="Times New Roman" w:hAnsi="Times New Roman"/>
          <w:b/>
          <w:bCs/>
          <w:sz w:val="24"/>
          <w:szCs w:val="24"/>
        </w:rPr>
        <w:t>Syntax</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Syntax refers to the set of rules, principles, and processes that govern the structure of sentences in a given language. It involves understanding how words and phrases are arranged to create meaningful sentences. Syntax encompasses various components of language structure, including:</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Parts of speech:</w:t>
      </w:r>
      <w:r>
        <w:rPr>
          <w:rFonts w:hint="default" w:ascii="Times New Roman" w:hAnsi="Times New Roman"/>
          <w:sz w:val="24"/>
          <w:szCs w:val="24"/>
        </w:rPr>
        <w:t xml:space="preserve"> Classification of words into categories such as nouns, verbs, adjectives, etc., based on their function.</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Sentence structure:</w:t>
      </w:r>
      <w:r>
        <w:rPr>
          <w:rFonts w:hint="default" w:ascii="Times New Roman" w:hAnsi="Times New Roman"/>
          <w:sz w:val="24"/>
          <w:szCs w:val="24"/>
        </w:rPr>
        <w:t xml:space="preserve"> The order and relationship of words in a sentence, including subjects, predicates, objects, and other elements.</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Grammatical rules:</w:t>
      </w:r>
      <w:r>
        <w:rPr>
          <w:rFonts w:hint="default" w:ascii="Times New Roman" w:hAnsi="Times New Roman"/>
          <w:sz w:val="24"/>
          <w:szCs w:val="24"/>
        </w:rPr>
        <w:t xml:space="preserve"> Guidelines for constructing sentences, including verb tense, agreement, and the structure of phrases and clauses.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Syntax is crucial in NLP for understanding how sentences are constructed, which helps in tasks like machine translation, speech recognition, and text generation, ensuring that the output is grammatically correct and semantically meaningful.</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Parsing</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Parsing, in NLP, is the process of analyzing a text, based on its syntax, to derive its syntactic structure. This involves breaking down a sentence into its constituent parts (like nouns, verbs, adjectives) and understanding their roles and relationships within the sentence. The goal of parsing is to build a parse tree or a syntactic representation that depicts the grammatical structure of the sentence. There are two main types of parsing in NLP:</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 xml:space="preserve">Constituency parsing: </w:t>
      </w:r>
      <w:r>
        <w:rPr>
          <w:rFonts w:hint="default" w:ascii="Times New Roman" w:hAnsi="Times New Roman"/>
          <w:sz w:val="24"/>
          <w:szCs w:val="24"/>
        </w:rPr>
        <w:t>Breaks a text into sub-phrases, known as constituents. It aims to show how the sentences are organized into phrases that are nested within each other, typically represented in a tree structure that reflects the hierarchical organization of sentence elements.</w:t>
      </w:r>
    </w:p>
    <w:p>
      <w:pPr>
        <w:jc w:val="center"/>
        <w:rPr>
          <w:rFonts w:hint="default" w:ascii="Times New Roman" w:hAnsi="Times New Roman"/>
          <w:sz w:val="24"/>
          <w:szCs w:val="24"/>
        </w:rPr>
      </w:pPr>
      <w:r>
        <w:rPr>
          <w:rFonts w:hint="default" w:ascii="Times New Roman" w:hAnsi="Times New Roman"/>
          <w:sz w:val="24"/>
          <w:szCs w:val="24"/>
        </w:rPr>
        <w:t xml:space="preserve">- </w:t>
      </w:r>
      <w:bookmarkStart w:id="0" w:name="_GoBack"/>
      <w:bookmarkEnd w:id="0"/>
      <w:r>
        <w:rPr>
          <w:rFonts w:hint="default" w:ascii="Times New Roman" w:hAnsi="Times New Roman"/>
          <w:b/>
          <w:bCs/>
          <w:sz w:val="24"/>
          <w:szCs w:val="24"/>
        </w:rPr>
        <w:t>Dependency parsing:</w:t>
      </w:r>
      <w:r>
        <w:rPr>
          <w:rFonts w:hint="default" w:ascii="Times New Roman" w:hAnsi="Times New Roman"/>
          <w:sz w:val="24"/>
          <w:szCs w:val="24"/>
        </w:rPr>
        <w:t xml:space="preserve"> Focuses on the dependencies between words in a sentence, showing which words depend on others. The output is a dependency graph (or tree) where nodes represent words, and edges represent dependencies, indicating relationships and hierarchies between words without necessarily grouping them into phrases.</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Parsing is essential for various NLP tasks that require an understanding of the sentence structure, such as syntactic analysis, information extraction, question answering, and more. By analyzing the syntax of sentences, NLP systems can better interpret, generate, and manipulate natural language text.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DB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2024-03-01T12:27:27Z</dcterms:created>
  <dc:creator>saads</dc:creator>
  <cp:lastModifiedBy>saad salman akram</cp:lastModifiedBy>
  <dcterms:modified xsi:type="dcterms:W3CDTF">2024-03-01T12:33:36Z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823F1D8A5C5147E0B8DBDEF75B5CB371_12</vt:lpwstr>
  </property>
</Properties>
</file>