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Coreference Resolution is a critical task in Natural Language Processing (NLP) that involves identifying when two or more expressions in a text refer to the same entity. The goal is to understand the relationships between pronouns (like "he," "she," "it") or nominal phrases (like "the president," "the car") and the entities they refer to within a text. This is essential for comprehending the full meaning of sentences and for maintaining coherence in understanding text or spoken language.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For example, in the sentences "Alice drove her car to the park. She parked it near a tree," coreference resolution involves recognizing that "She" refers to "Alice" and "it" refers to "Alice's car."</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Coreference resolution is challenging for several reasons: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Ambiguity</w:t>
      </w:r>
      <w:r>
        <w:rPr>
          <w:rFonts w:hint="default" w:ascii="Times New Roman" w:hAnsi="Times New Roman"/>
          <w:sz w:val="24"/>
          <w:szCs w:val="24"/>
        </w:rPr>
        <w:t>: Pronouns and other referring expressions can be ambiguous. Determining the correct referent requires understanding of the context, the entities involved, and sometimes, real-world knowledge.</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Variety of References</w:t>
      </w:r>
      <w:r>
        <w:rPr>
          <w:rFonts w:hint="default" w:ascii="Times New Roman" w:hAnsi="Times New Roman"/>
          <w:sz w:val="24"/>
          <w:szCs w:val="24"/>
        </w:rPr>
        <w:t>: References to entities can be made using names, pronouns, descriptions, etc., which may vary in complexity.</w:t>
      </w: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Distance Between Mentions</w:t>
      </w:r>
      <w:r>
        <w:rPr>
          <w:rFonts w:hint="default" w:ascii="Times New Roman" w:hAnsi="Times New Roman"/>
          <w:sz w:val="24"/>
          <w:szCs w:val="24"/>
        </w:rPr>
        <w:t>: References to the same entity can occur close together or be separated by several sentences, requiring the algorithm to maintain context over long stretches of text.</w:t>
      </w:r>
    </w:p>
    <w:p>
      <w:pPr>
        <w:jc w:val="center"/>
        <w:rPr>
          <w:rFonts w:hint="default" w:ascii="Times New Roman" w:hAnsi="Times New Roman"/>
          <w:sz w:val="24"/>
          <w:szCs w:val="24"/>
        </w:rPr>
      </w:pPr>
      <w:r>
        <w:rPr>
          <w:rFonts w:hint="default" w:ascii="Times New Roman" w:hAnsi="Times New Roman"/>
          <w:sz w:val="24"/>
          <w:szCs w:val="24"/>
        </w:rPr>
        <w:t xml:space="preserve">4. </w:t>
      </w:r>
      <w:bookmarkStart w:id="0" w:name="_GoBack"/>
      <w:bookmarkEnd w:id="0"/>
      <w:r>
        <w:rPr>
          <w:rFonts w:hint="default" w:ascii="Times New Roman" w:hAnsi="Times New Roman"/>
          <w:b/>
          <w:bCs/>
          <w:sz w:val="24"/>
          <w:szCs w:val="24"/>
        </w:rPr>
        <w:t>Nested Structures</w:t>
      </w:r>
      <w:r>
        <w:rPr>
          <w:rFonts w:hint="default" w:ascii="Times New Roman" w:hAnsi="Times New Roman"/>
          <w:sz w:val="24"/>
          <w:szCs w:val="24"/>
        </w:rPr>
        <w:t>: Sentences can have complex, nested structures that make identifying references difficult.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Coreference resolution techniques have evolved from rule-based systems to more sophisticated machine learning models, including deep learning approaches that leverage large pre-trained models like BERT (Bidirectional Encoder Representations from Transformers) and its variants. These models are trained on large corpora of text that have been annotated with coreference information, learning to predict links between pronouns and their referents based on the patterns observed in the training data.</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Accurate coreference resolution is crucial for various NLP applications, including document summarization, question answering, machine translation, and information extraction, as it helps these systems understand the relationships and entities within the text more accurately.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3B2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2024-03-01T12:46:04Z</dcterms:created>
  <dc:creator>saads</dc:creator>
  <cp:lastModifiedBy>saad salman akram</cp:lastModifiedBy>
  <dcterms:modified xsi:type="dcterms:W3CDTF">2024-03-01T12:47:46Z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0C42E2AA9E8C453EA6C905F4FF1C96D0_12</vt:lpwstr>
  </property>
</Properties>
</file>