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Machine Translation (MT) is a subfield of computational linguistics that focuses on the automatic translation of text or speech from one language to another. Leveraging the capabilities of computers and algorithms, MT systems aim to translate content without human intervention, making cross-lingual communication more accessible and efficient.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evolution of Machine Translation has seen various approaches and technologies, including: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Rule-Based Machine Translation (RBMT):</w:t>
      </w:r>
      <w:r>
        <w:rPr>
          <w:rFonts w:hint="default" w:ascii="Times New Roman" w:hAnsi="Times New Roman"/>
          <w:sz w:val="24"/>
          <w:szCs w:val="24"/>
        </w:rPr>
        <w:t xml:space="preserve"> This early approach relies on a comprehensive set of linguistic rules and bilingual dictionaries. It translates based on the syntax and semantic rules of the source and target languages. While RBMT can produce grammatically correct translations, it struggles with ambiguities and the vast diversity of human language.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Statistical Machine Translation (SMT):</w:t>
      </w:r>
      <w:r>
        <w:rPr>
          <w:rFonts w:hint="default" w:ascii="Times New Roman" w:hAnsi="Times New Roman"/>
          <w:sz w:val="24"/>
          <w:szCs w:val="24"/>
        </w:rPr>
        <w:t xml:space="preserve"> This method uses statistical models to generate translations based on the analysis of large corpora of bilingual texts. SMT looks for patterns and probabilities in these texts to decide on the most likely translation. It marked a significant improvement over RBMT, especially in handling idiomatic expressions and more complex language structures.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Neural Machine Translation (NMT):</w:t>
      </w:r>
      <w:r>
        <w:rPr>
          <w:rFonts w:hint="default" w:ascii="Times New Roman" w:hAnsi="Times New Roman"/>
          <w:sz w:val="24"/>
          <w:szCs w:val="24"/>
        </w:rPr>
        <w:t xml:space="preserve"> The most recent advancement, NMT, uses deep learning algorithms to model the translation process. It employs neural networks, particularly sequence-to-sequence (seq2seq) models, to learn to translate texts as a whole, rather than breaking them down into parts. NMT systems have shown remarkable improvements in translation quality, fluency, and accuracy, outperforming their predecessors. They are better at grasping context, idiomatic expressions, and subtle nuances of language.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bookmarkStart w:id="0" w:name="_GoBack"/>
      <w:bookmarkEnd w:id="0"/>
      <w:r>
        <w:rPr>
          <w:rFonts w:hint="default" w:ascii="Times New Roman" w:hAnsi="Times New Roman"/>
          <w:b/>
          <w:bCs/>
          <w:sz w:val="24"/>
          <w:szCs w:val="24"/>
        </w:rPr>
        <w:t>Hybrid Models:</w:t>
      </w:r>
      <w:r>
        <w:rPr>
          <w:rFonts w:hint="default" w:ascii="Times New Roman" w:hAnsi="Times New Roman"/>
          <w:sz w:val="24"/>
          <w:szCs w:val="24"/>
        </w:rPr>
        <w:t xml:space="preserve"> These models combine elements of RBMT, SMT, and NMT to leverage the strengths of each approach. Hybrid systems aim to improve translation quality further by integrating rule-based and statistical methods with neural networks.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Machine Translation is used in various applications, from real-time communication tools, web page translation, and subtitle translation to more specialized uses in legal, medical, and technical fields. Despite significant advancements, MT still faces challenges, including handling context, cultural nuances, and maintaining the stylistic features of the source text. Continuous research and development in the field aim to overcome these limitations, pushing towards more accurate and natural translations.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6C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2024-03-01T12:59:37Z</dcterms:created>
  <dc:creator>saads</dc:creator>
  <cp:lastModifiedBy>saad salman akram</cp:lastModifiedBy>
  <dcterms:modified xsi:type="dcterms:W3CDTF">2024-03-01T13:00:29Z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B4BA4C1D2F5542A6B14C565398A0C87A_12</vt:lpwstr>
  </property>
</Properties>
</file>