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EF0FDD3" w:rsidR="00266B62" w:rsidRPr="00707DE3" w:rsidRDefault="001226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6F0511B" w:rsidR="00266B62" w:rsidRPr="00707DE3" w:rsidRDefault="001226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6348D74" w:rsidR="00266B62" w:rsidRPr="00707DE3" w:rsidRDefault="001226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964759C" w:rsidR="00266B62" w:rsidRPr="00707DE3" w:rsidRDefault="001226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2F31FD5" w:rsidR="00266B62" w:rsidRPr="00707DE3" w:rsidRDefault="001226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73F524A" w:rsidR="00266B62" w:rsidRPr="00707DE3" w:rsidRDefault="001226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CE1434A" w:rsidR="00266B62" w:rsidRPr="00707DE3" w:rsidRDefault="001226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E1C7390" w:rsidR="00266B62" w:rsidRPr="00707DE3" w:rsidRDefault="001226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592B490" w:rsidR="00266B62" w:rsidRPr="00707DE3" w:rsidRDefault="001226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DCAE498" w:rsidR="00266B62" w:rsidRPr="00707DE3" w:rsidRDefault="001226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FFAA8FB" w:rsidR="00266B62" w:rsidRPr="00707DE3" w:rsidRDefault="001226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0F6735A" w:rsidR="00266B62" w:rsidRPr="00707DE3" w:rsidRDefault="001226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419398D" w:rsidR="00266B62" w:rsidRPr="00707DE3" w:rsidRDefault="00835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5812E7C" w:rsidR="00266B62" w:rsidRPr="00707DE3" w:rsidRDefault="00835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85AE53F" w:rsidR="00266B62" w:rsidRPr="00707DE3" w:rsidRDefault="00835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7383E92" w:rsidR="00266B62" w:rsidRPr="00707DE3" w:rsidRDefault="00835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57DAE7" w:rsidR="00266B62" w:rsidRPr="00707DE3" w:rsidRDefault="00835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79482A8" w:rsidR="00266B62" w:rsidRPr="00707DE3" w:rsidRDefault="00835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72E35FA" w:rsidR="00266B62" w:rsidRPr="00707DE3" w:rsidRDefault="00835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A387241" w:rsidR="00266B62" w:rsidRPr="00707DE3" w:rsidRDefault="00835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AC604D2" w:rsidR="00266B62" w:rsidRPr="00707DE3" w:rsidRDefault="00964A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31F3E4C" w:rsidR="00266B62" w:rsidRPr="00707DE3" w:rsidRDefault="00964A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CA9B105" w:rsidR="00266B62" w:rsidRPr="00707DE3" w:rsidRDefault="00964A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6D579A9" w:rsidR="00266B62" w:rsidRPr="00707DE3" w:rsidRDefault="00964A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F170DAE" w:rsidR="00266B62" w:rsidRPr="00707DE3" w:rsidRDefault="00964A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333F5A5" w:rsidR="00266B62" w:rsidRPr="00707DE3" w:rsidRDefault="00964A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B718B85" w:rsidR="00266B62" w:rsidRPr="00707DE3" w:rsidRDefault="00964A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174A088" w:rsidR="00266B62" w:rsidRPr="00707DE3" w:rsidRDefault="00964A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</w:t>
            </w:r>
            <w:r w:rsidR="001E525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CF3D2CF" w:rsidR="00266B62" w:rsidRPr="00707DE3" w:rsidRDefault="00895D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</w:t>
            </w:r>
            <w:r w:rsidR="001E525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6C55628" w:rsidR="00266B62" w:rsidRPr="00707DE3" w:rsidRDefault="001E52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185EBF9" w:rsidR="00266B62" w:rsidRPr="00707DE3" w:rsidRDefault="001E52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4462BA5" w:rsidR="00266B62" w:rsidRPr="00707DE3" w:rsidRDefault="001E52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7FA37D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53C406D" w14:textId="491604D6" w:rsidR="0002162E" w:rsidRPr="004C48A4" w:rsidRDefault="0002162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48A4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6CC45191" w14:textId="1CF7DD85" w:rsidR="0002162E" w:rsidRPr="004C48A4" w:rsidRDefault="0002162E" w:rsidP="00707DE3">
      <w:pPr>
        <w:rPr>
          <w:rFonts w:asciiTheme="majorHAnsi" w:hAnsiTheme="majorHAnsi" w:cstheme="majorHAnsi"/>
        </w:rPr>
      </w:pPr>
      <w:r w:rsidRPr="004C48A4">
        <w:rPr>
          <w:rFonts w:asciiTheme="majorHAnsi" w:hAnsiTheme="majorHAnsi" w:cstheme="majorHAnsi"/>
        </w:rPr>
        <w:t xml:space="preserve">Total number of possible combinations = </w:t>
      </w:r>
      <w:r w:rsidRPr="00357F97">
        <w:rPr>
          <w:rFonts w:asciiTheme="majorHAnsi" w:hAnsiTheme="majorHAnsi" w:cstheme="majorHAnsi"/>
          <w:b/>
          <w:bCs/>
        </w:rPr>
        <w:t>2</w:t>
      </w:r>
      <w:r w:rsidRPr="004C48A4">
        <w:rPr>
          <w:rFonts w:asciiTheme="majorHAnsi" w:hAnsiTheme="majorHAnsi" w:cstheme="majorHAnsi"/>
        </w:rPr>
        <w:t>^3 as below</w:t>
      </w:r>
    </w:p>
    <w:p w14:paraId="6BFA01CB" w14:textId="4E359BAF" w:rsidR="0002162E" w:rsidRPr="004C48A4" w:rsidRDefault="0002162E" w:rsidP="00707DE3">
      <w:pPr>
        <w:rPr>
          <w:rFonts w:asciiTheme="majorHAnsi" w:hAnsiTheme="majorHAnsi" w:cstheme="majorHAnsi"/>
        </w:rPr>
      </w:pPr>
      <w:r w:rsidRPr="004C48A4">
        <w:rPr>
          <w:rFonts w:asciiTheme="majorHAnsi" w:hAnsiTheme="majorHAnsi" w:cstheme="majorHAnsi"/>
        </w:rPr>
        <w:t>(HHH</w:t>
      </w:r>
      <w:r w:rsidR="00A84723" w:rsidRPr="004C48A4">
        <w:rPr>
          <w:rFonts w:asciiTheme="majorHAnsi" w:hAnsiTheme="majorHAnsi" w:cstheme="majorHAnsi"/>
        </w:rPr>
        <w:t>), (</w:t>
      </w:r>
      <w:r w:rsidRPr="004C48A4">
        <w:rPr>
          <w:rFonts w:asciiTheme="majorHAnsi" w:hAnsiTheme="majorHAnsi" w:cstheme="majorHAnsi"/>
        </w:rPr>
        <w:t>HHT),</w:t>
      </w:r>
      <w:r w:rsidR="00A84723">
        <w:rPr>
          <w:rFonts w:asciiTheme="majorHAnsi" w:hAnsiTheme="majorHAnsi" w:cstheme="majorHAnsi"/>
        </w:rPr>
        <w:t xml:space="preserve"> </w:t>
      </w:r>
      <w:r w:rsidRPr="004C48A4">
        <w:rPr>
          <w:rFonts w:asciiTheme="majorHAnsi" w:hAnsiTheme="majorHAnsi" w:cstheme="majorHAnsi"/>
        </w:rPr>
        <w:t>(HTH),</w:t>
      </w:r>
      <w:r w:rsidR="00A84723">
        <w:rPr>
          <w:rFonts w:asciiTheme="majorHAnsi" w:hAnsiTheme="majorHAnsi" w:cstheme="majorHAnsi"/>
        </w:rPr>
        <w:t xml:space="preserve"> </w:t>
      </w:r>
      <w:r w:rsidRPr="004C48A4">
        <w:rPr>
          <w:rFonts w:asciiTheme="majorHAnsi" w:hAnsiTheme="majorHAnsi" w:cstheme="majorHAnsi"/>
        </w:rPr>
        <w:t>(THH),</w:t>
      </w:r>
      <w:r w:rsidR="00A84723">
        <w:rPr>
          <w:rFonts w:asciiTheme="majorHAnsi" w:hAnsiTheme="majorHAnsi" w:cstheme="majorHAnsi"/>
        </w:rPr>
        <w:t xml:space="preserve"> </w:t>
      </w:r>
      <w:r w:rsidRPr="004C48A4">
        <w:rPr>
          <w:rFonts w:asciiTheme="majorHAnsi" w:hAnsiTheme="majorHAnsi" w:cstheme="majorHAnsi"/>
        </w:rPr>
        <w:t>(TTT),</w:t>
      </w:r>
      <w:r w:rsidR="00A84723">
        <w:rPr>
          <w:rFonts w:asciiTheme="majorHAnsi" w:hAnsiTheme="majorHAnsi" w:cstheme="majorHAnsi"/>
        </w:rPr>
        <w:t xml:space="preserve"> </w:t>
      </w:r>
      <w:r w:rsidRPr="004C48A4">
        <w:rPr>
          <w:rFonts w:asciiTheme="majorHAnsi" w:hAnsiTheme="majorHAnsi" w:cstheme="majorHAnsi"/>
        </w:rPr>
        <w:t>(THT),</w:t>
      </w:r>
      <w:r w:rsidR="00A84723">
        <w:rPr>
          <w:rFonts w:asciiTheme="majorHAnsi" w:hAnsiTheme="majorHAnsi" w:cstheme="majorHAnsi"/>
        </w:rPr>
        <w:t xml:space="preserve"> </w:t>
      </w:r>
      <w:r w:rsidRPr="004C48A4">
        <w:rPr>
          <w:rFonts w:asciiTheme="majorHAnsi" w:hAnsiTheme="majorHAnsi" w:cstheme="majorHAnsi"/>
        </w:rPr>
        <w:t>(TTH),</w:t>
      </w:r>
      <w:r w:rsidR="00A84723">
        <w:rPr>
          <w:rFonts w:asciiTheme="majorHAnsi" w:hAnsiTheme="majorHAnsi" w:cstheme="majorHAnsi"/>
        </w:rPr>
        <w:t xml:space="preserve"> </w:t>
      </w:r>
      <w:r w:rsidRPr="004C48A4">
        <w:rPr>
          <w:rFonts w:asciiTheme="majorHAnsi" w:hAnsiTheme="majorHAnsi" w:cstheme="majorHAnsi"/>
        </w:rPr>
        <w:t>(HTT)</w:t>
      </w:r>
    </w:p>
    <w:p w14:paraId="43734930" w14:textId="3ADEF838" w:rsidR="0002162E" w:rsidRPr="004C48A4" w:rsidRDefault="0002162E" w:rsidP="00707DE3">
      <w:pPr>
        <w:rPr>
          <w:rFonts w:asciiTheme="majorHAnsi" w:hAnsiTheme="majorHAnsi" w:cstheme="majorHAnsi"/>
        </w:rPr>
      </w:pPr>
      <w:r w:rsidRPr="004C48A4">
        <w:rPr>
          <w:rFonts w:asciiTheme="majorHAnsi" w:hAnsiTheme="majorHAnsi" w:cstheme="majorHAnsi"/>
        </w:rPr>
        <w:t>P(HHT)+(HTH)+(THH)</w:t>
      </w:r>
    </w:p>
    <w:p w14:paraId="16E54C38" w14:textId="17FE37BE" w:rsidR="0002162E" w:rsidRPr="004C48A4" w:rsidRDefault="0002162E" w:rsidP="00707DE3">
      <w:pPr>
        <w:rPr>
          <w:rFonts w:asciiTheme="majorHAnsi" w:hAnsiTheme="majorHAnsi" w:cstheme="majorHAnsi"/>
        </w:rPr>
      </w:pPr>
      <w:r w:rsidRPr="004C48A4">
        <w:rPr>
          <w:rFonts w:asciiTheme="majorHAnsi" w:hAnsiTheme="majorHAnsi" w:cstheme="majorHAnsi"/>
        </w:rPr>
        <w:t>=1/8+1/8+1/8</w:t>
      </w:r>
    </w:p>
    <w:p w14:paraId="0EAD2973" w14:textId="415F462D" w:rsidR="0002162E" w:rsidRPr="004C48A4" w:rsidRDefault="0002162E" w:rsidP="00707DE3">
      <w:pPr>
        <w:rPr>
          <w:rFonts w:asciiTheme="majorHAnsi" w:hAnsiTheme="majorHAnsi" w:cstheme="majorHAnsi"/>
        </w:rPr>
      </w:pPr>
      <w:r w:rsidRPr="004C48A4">
        <w:rPr>
          <w:rFonts w:asciiTheme="majorHAnsi" w:hAnsiTheme="majorHAnsi" w:cstheme="majorHAnsi"/>
        </w:rPr>
        <w:t>=3/8</w:t>
      </w:r>
      <w:r w:rsidR="00357F97">
        <w:rPr>
          <w:rFonts w:asciiTheme="majorHAnsi" w:hAnsiTheme="majorHAnsi" w:cstheme="majorHAnsi"/>
        </w:rPr>
        <w:t>=</w:t>
      </w:r>
      <w:r w:rsidR="00357F97" w:rsidRPr="00357F97">
        <w:rPr>
          <w:rFonts w:asciiTheme="majorHAnsi" w:hAnsiTheme="majorHAnsi" w:cstheme="majorHAnsi"/>
          <w:b/>
          <w:bCs/>
        </w:rPr>
        <w:t>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65B87C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075DE32" w14:textId="4D203111" w:rsidR="009D0B3C" w:rsidRDefault="009D0B3C" w:rsidP="009D0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7074692" w14:textId="5ABF8E18" w:rsidR="009D0B3C" w:rsidRDefault="009D0B3C" w:rsidP="009D0B3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D0B3C">
        <w:rPr>
          <w:rFonts w:asciiTheme="majorHAnsi" w:hAnsiTheme="majorHAnsi" w:cstheme="majorHAnsi"/>
        </w:rPr>
        <w:t>Minimum number in dice is 1 so there is no probability of getting sum=1 while two dices are rolled.</w:t>
      </w:r>
      <w:r>
        <w:rPr>
          <w:rFonts w:asciiTheme="majorHAnsi" w:hAnsiTheme="majorHAnsi" w:cstheme="majorHAnsi"/>
        </w:rPr>
        <w:t xml:space="preserve"> Total no. of combinations =6^6=36</w:t>
      </w:r>
    </w:p>
    <w:p w14:paraId="01BB227D" w14:textId="2FE4177A" w:rsidR="009D0B3C" w:rsidRDefault="009D0B3C" w:rsidP="009D0B3C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P=0/36=0</w:t>
      </w:r>
    </w:p>
    <w:p w14:paraId="12DB0BD4" w14:textId="42370F5E" w:rsidR="009D0B3C" w:rsidRDefault="00CA7C5A" w:rsidP="009D0B3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Probability of getting total 4 are (1,3), (2,2), (3,1)</w:t>
      </w:r>
      <w:r w:rsidR="00641B9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= 3 outcomes, 3/36=1/12.</w:t>
      </w:r>
    </w:p>
    <w:p w14:paraId="38196B53" w14:textId="69B6B3B2" w:rsidR="00641B94" w:rsidRDefault="009A5E9D" w:rsidP="009D0B3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Probability of getting total divisible by 6 are (1,5), (5,1), (2,4), (4,2), (3,3), (3,3) = 6 outcomes, 6/36=1/6</w:t>
      </w:r>
    </w:p>
    <w:p w14:paraId="77894F5E" w14:textId="77777777" w:rsidR="009A5E9D" w:rsidRPr="009D0B3C" w:rsidRDefault="009A5E9D" w:rsidP="009A5E9D">
      <w:pPr>
        <w:pStyle w:val="ListParagraph"/>
        <w:rPr>
          <w:rFonts w:asciiTheme="majorHAnsi" w:hAnsiTheme="majorHAnsi" w:cstheme="majorHAnsi"/>
        </w:rPr>
      </w:pPr>
    </w:p>
    <w:p w14:paraId="788D99FF" w14:textId="06966346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26B2236" w14:textId="730C4AC7" w:rsidR="008D1114" w:rsidRDefault="008D111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99DBA57" w14:textId="3194A79A" w:rsidR="008D1114" w:rsidRPr="00466BF8" w:rsidRDefault="008D1114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466BF8">
        <w:rPr>
          <w:b/>
          <w:bCs/>
          <w:sz w:val="28"/>
          <w:szCs w:val="28"/>
        </w:rPr>
        <w:t xml:space="preserve">Ans: </w:t>
      </w:r>
    </w:p>
    <w:p w14:paraId="2EEE9CFB" w14:textId="60551191" w:rsidR="008D1114" w:rsidRDefault="008D111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8FCAE2" w14:textId="1CD4478F" w:rsidR="008D1114" w:rsidRPr="00466BF8" w:rsidRDefault="008D1114" w:rsidP="00F407B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sz w:val="28"/>
          <w:szCs w:val="28"/>
        </w:rPr>
        <w:t xml:space="preserve"> </w:t>
      </w:r>
      <w:r w:rsidRPr="00466BF8">
        <w:rPr>
          <w:rFonts w:asciiTheme="majorHAnsi" w:hAnsiTheme="majorHAnsi" w:cstheme="majorHAnsi"/>
          <w:sz w:val="22"/>
          <w:szCs w:val="22"/>
        </w:rPr>
        <w:t>Total No. of balls= 2R,3G,2B= 7 balls</w:t>
      </w:r>
    </w:p>
    <w:p w14:paraId="57773712" w14:textId="14727286" w:rsidR="008D1114" w:rsidRPr="00466BF8" w:rsidRDefault="003B060E" w:rsidP="00F407B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6BF8">
        <w:rPr>
          <w:rFonts w:asciiTheme="majorHAnsi" w:hAnsiTheme="majorHAnsi" w:cstheme="majorHAnsi"/>
          <w:sz w:val="22"/>
          <w:szCs w:val="22"/>
        </w:rPr>
        <w:t xml:space="preserve"> No. of ways picking 2 balls at a time</w:t>
      </w:r>
      <w:r w:rsidR="00706CE9" w:rsidRPr="00466BF8">
        <w:rPr>
          <w:rFonts w:asciiTheme="majorHAnsi" w:hAnsiTheme="majorHAnsi" w:cstheme="majorHAnsi"/>
          <w:sz w:val="22"/>
          <w:szCs w:val="22"/>
        </w:rPr>
        <w:t xml:space="preserve"> out of 7</w:t>
      </w:r>
      <w:r w:rsidRPr="00466BF8">
        <w:rPr>
          <w:rFonts w:asciiTheme="majorHAnsi" w:hAnsiTheme="majorHAnsi" w:cstheme="majorHAnsi"/>
          <w:sz w:val="22"/>
          <w:szCs w:val="22"/>
        </w:rPr>
        <w:t>= (7*6)/2</w:t>
      </w:r>
      <w:r w:rsidR="00706CE9" w:rsidRPr="00466BF8">
        <w:rPr>
          <w:rFonts w:asciiTheme="majorHAnsi" w:hAnsiTheme="majorHAnsi" w:cstheme="majorHAnsi"/>
          <w:sz w:val="22"/>
          <w:szCs w:val="22"/>
        </w:rPr>
        <w:t>=21</w:t>
      </w:r>
    </w:p>
    <w:p w14:paraId="2ED782AA" w14:textId="548EE0E6" w:rsidR="00706CE9" w:rsidRPr="00466BF8" w:rsidRDefault="00706CE9" w:rsidP="00F407B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6BF8">
        <w:rPr>
          <w:rFonts w:asciiTheme="majorHAnsi" w:hAnsiTheme="majorHAnsi" w:cstheme="majorHAnsi"/>
          <w:sz w:val="22"/>
          <w:szCs w:val="22"/>
        </w:rPr>
        <w:lastRenderedPageBreak/>
        <w:t>Total no. of balls is not Blue= 7-2=5</w:t>
      </w:r>
    </w:p>
    <w:p w14:paraId="233EEAEC" w14:textId="31BE8D4F" w:rsidR="00706CE9" w:rsidRPr="00466BF8" w:rsidRDefault="00706CE9" w:rsidP="00F407B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66BF8">
        <w:rPr>
          <w:rFonts w:asciiTheme="majorHAnsi" w:hAnsiTheme="majorHAnsi" w:cstheme="majorHAnsi"/>
          <w:sz w:val="22"/>
          <w:szCs w:val="22"/>
        </w:rPr>
        <w:t>No. of ways picking 2 balls out of 5 non-</w:t>
      </w:r>
      <w:proofErr w:type="gramStart"/>
      <w:r w:rsidRPr="00466BF8">
        <w:rPr>
          <w:rFonts w:asciiTheme="majorHAnsi" w:hAnsiTheme="majorHAnsi" w:cstheme="majorHAnsi"/>
          <w:sz w:val="22"/>
          <w:szCs w:val="22"/>
        </w:rPr>
        <w:t>Blue</w:t>
      </w:r>
      <w:proofErr w:type="gramEnd"/>
      <w:r w:rsidRPr="00466BF8">
        <w:rPr>
          <w:rFonts w:asciiTheme="majorHAnsi" w:hAnsiTheme="majorHAnsi" w:cstheme="majorHAnsi"/>
          <w:sz w:val="22"/>
          <w:szCs w:val="22"/>
        </w:rPr>
        <w:t xml:space="preserve"> balls= (5*4)/2=10</w:t>
      </w:r>
    </w:p>
    <w:p w14:paraId="763FE544" w14:textId="561374F8" w:rsidR="00706CE9" w:rsidRDefault="00466BF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66BF8">
        <w:rPr>
          <w:rFonts w:asciiTheme="majorHAnsi" w:hAnsiTheme="majorHAnsi" w:cstheme="majorHAnsi"/>
          <w:sz w:val="22"/>
          <w:szCs w:val="22"/>
        </w:rPr>
        <w:t xml:space="preserve">Looking at favorable outcomes 10 out of total 21 outcomes, </w:t>
      </w:r>
      <w:r w:rsidRPr="00BC4204">
        <w:rPr>
          <w:rFonts w:asciiTheme="majorHAnsi" w:hAnsiTheme="majorHAnsi" w:cstheme="majorHAnsi"/>
          <w:b/>
          <w:bCs/>
          <w:sz w:val="22"/>
          <w:szCs w:val="22"/>
        </w:rPr>
        <w:t>probability is 10/21</w:t>
      </w:r>
      <w:r w:rsidRPr="00BC4204">
        <w:rPr>
          <w:b/>
          <w:bCs/>
          <w:sz w:val="28"/>
          <w:szCs w:val="28"/>
        </w:rPr>
        <w:t>.</w:t>
      </w:r>
    </w:p>
    <w:p w14:paraId="0B3A2C29" w14:textId="77777777" w:rsidR="00706CE9" w:rsidRDefault="00706CE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3D58631" w14:textId="77777777" w:rsidR="00706CE9" w:rsidRDefault="00706CE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316574A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1F95FD" w14:textId="2E001149" w:rsidR="000327C1" w:rsidRPr="000327C1" w:rsidRDefault="000327C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7C1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E8DF692" w14:textId="77777777" w:rsidR="000327C1" w:rsidRPr="000327C1" w:rsidRDefault="000327C1" w:rsidP="000327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0327C1">
        <w:rPr>
          <w:rFonts w:asciiTheme="majorHAnsi" w:eastAsia="Times New Roman" w:hAnsiTheme="majorHAnsi" w:cstheme="majorHAnsi"/>
        </w:rPr>
        <w:t xml:space="preserve">Expected number of candies for randomly selected child = 1*0.015+ 4*0.20+ </w:t>
      </w:r>
    </w:p>
    <w:p w14:paraId="67392564" w14:textId="11433BBD" w:rsidR="000327C1" w:rsidRPr="000327C1" w:rsidRDefault="000327C1" w:rsidP="000327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0327C1">
        <w:rPr>
          <w:rFonts w:asciiTheme="majorHAnsi" w:eastAsia="Times New Roman" w:hAnsiTheme="majorHAnsi" w:cstheme="majorHAnsi"/>
        </w:rPr>
        <w:t>3*0.65+ 5*0.005+ 6*0.01 +2*0.120=</w:t>
      </w:r>
      <w:r w:rsidRPr="00C56175">
        <w:rPr>
          <w:rFonts w:asciiTheme="majorHAnsi" w:eastAsia="Times New Roman" w:hAnsiTheme="majorHAnsi" w:cstheme="majorHAnsi"/>
          <w:b/>
          <w:bCs/>
        </w:rPr>
        <w:t>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02927F6D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r w:rsidR="00FB3E26" w:rsidRPr="00707DE3">
        <w:rPr>
          <w:sz w:val="28"/>
          <w:szCs w:val="28"/>
        </w:rPr>
        <w:t>and</w:t>
      </w:r>
      <w:r w:rsidRPr="00707DE3">
        <w:rPr>
          <w:sz w:val="28"/>
          <w:szCs w:val="28"/>
        </w:rPr>
        <w:t xml:space="preserve"> Comment about the values/ Draw some inferences.</w:t>
      </w:r>
    </w:p>
    <w:tbl>
      <w:tblPr>
        <w:tblW w:w="5080" w:type="dxa"/>
        <w:tblLook w:val="04A0" w:firstRow="1" w:lastRow="0" w:firstColumn="1" w:lastColumn="0" w:noHBand="0" w:noVBand="1"/>
      </w:tblPr>
      <w:tblGrid>
        <w:gridCol w:w="2200"/>
        <w:gridCol w:w="1053"/>
        <w:gridCol w:w="1053"/>
        <w:gridCol w:w="1053"/>
      </w:tblGrid>
      <w:tr w:rsidR="00EC7DC8" w:rsidRPr="00EC7DC8" w14:paraId="1F56640B" w14:textId="77777777" w:rsidTr="00EC7DC8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7FCC" w14:textId="77777777" w:rsidR="00EC7DC8" w:rsidRPr="00EC7DC8" w:rsidRDefault="00EC7DC8" w:rsidP="00EC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4296F7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DC8">
              <w:rPr>
                <w:rFonts w:ascii="Calibri" w:eastAsia="Times New Roman" w:hAnsi="Calibri" w:cs="Calibri"/>
                <w:b/>
                <w:bCs/>
                <w:color w:val="000000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A6641D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DC8">
              <w:rPr>
                <w:rFonts w:ascii="Calibri" w:eastAsia="Times New Roman" w:hAnsi="Calibri" w:cs="Calibri"/>
                <w:b/>
                <w:bCs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5B72F9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DC8">
              <w:rPr>
                <w:rFonts w:ascii="Calibri" w:eastAsia="Times New Roman" w:hAnsi="Calibri" w:cs="Calibri"/>
                <w:b/>
                <w:bCs/>
                <w:color w:val="000000"/>
              </w:rPr>
              <w:t>Weigh</w:t>
            </w:r>
          </w:p>
        </w:tc>
      </w:tr>
      <w:tr w:rsidR="00EC7DC8" w:rsidRPr="00EC7DC8" w14:paraId="6BD2BF9D" w14:textId="77777777" w:rsidTr="00EC7DC8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CC91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DC8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B6F6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BE82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2B1D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17.84875</w:t>
            </w:r>
          </w:p>
        </w:tc>
      </w:tr>
      <w:tr w:rsidR="00EC7DC8" w:rsidRPr="00EC7DC8" w14:paraId="2D2AAA42" w14:textId="77777777" w:rsidTr="00EC7DC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E033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DC8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C93D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F24B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E584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</w:tr>
      <w:tr w:rsidR="00EC7DC8" w:rsidRPr="00EC7DC8" w14:paraId="71ACCAB3" w14:textId="77777777" w:rsidTr="00EC7DC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6D62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DC8">
              <w:rPr>
                <w:rFonts w:ascii="Calibri" w:eastAsia="Times New Roman" w:hAnsi="Calibri" w:cs="Calibri"/>
                <w:b/>
                <w:bCs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266A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73DE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F0CE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17.02</w:t>
            </w:r>
          </w:p>
        </w:tc>
      </w:tr>
      <w:tr w:rsidR="00EC7DC8" w:rsidRPr="00EC7DC8" w14:paraId="66F583E5" w14:textId="77777777" w:rsidTr="00EC7DC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3A41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DC8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8F3A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0.285881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8613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0.957379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7739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3.193166</w:t>
            </w:r>
          </w:p>
        </w:tc>
      </w:tr>
      <w:tr w:rsidR="00EC7DC8" w:rsidRPr="00EC7DC8" w14:paraId="31AD0923" w14:textId="77777777" w:rsidTr="00EC7DC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DF40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DC8">
              <w:rPr>
                <w:rFonts w:ascii="Calibri" w:eastAsia="Times New Roman" w:hAnsi="Calibri" w:cs="Calibri"/>
                <w:b/>
                <w:bCs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8C24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1E84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74D6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1.786943</w:t>
            </w:r>
          </w:p>
        </w:tc>
      </w:tr>
      <w:tr w:rsidR="00EC7DC8" w:rsidRPr="00EC7DC8" w14:paraId="0BF053FF" w14:textId="77777777" w:rsidTr="00EC7DC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63EC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DC8">
              <w:rPr>
                <w:rFonts w:ascii="Calibri" w:eastAsia="Times New Roman" w:hAnsi="Calibri" w:cs="Calibri"/>
                <w:b/>
                <w:bCs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3745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0013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A09C" w14:textId="77777777" w:rsidR="00EC7DC8" w:rsidRPr="00EC7DC8" w:rsidRDefault="00EC7DC8" w:rsidP="00EC7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7DC8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</w:tr>
    </w:tbl>
    <w:p w14:paraId="1AC2D0A9" w14:textId="5DF5FC22" w:rsidR="005F60F0" w:rsidRPr="005F60F0" w:rsidRDefault="005F60F0" w:rsidP="00707DE3">
      <w:pPr>
        <w:rPr>
          <w:rFonts w:asciiTheme="majorHAnsi" w:eastAsia="Times New Roman" w:hAnsiTheme="majorHAnsi" w:cstheme="majorHAnsi"/>
          <w:b/>
          <w:bCs/>
        </w:rPr>
      </w:pPr>
      <w:r w:rsidRPr="005F60F0">
        <w:rPr>
          <w:rFonts w:asciiTheme="majorHAnsi" w:eastAsia="Times New Roman" w:hAnsiTheme="majorHAnsi" w:cstheme="majorHAnsi"/>
          <w:b/>
          <w:bCs/>
        </w:rPr>
        <w:t xml:space="preserve">Note: </w:t>
      </w:r>
      <w:r>
        <w:rPr>
          <w:rFonts w:asciiTheme="majorHAnsi" w:eastAsia="Times New Roman" w:hAnsiTheme="majorHAnsi" w:cstheme="majorHAnsi"/>
          <w:b/>
          <w:bCs/>
        </w:rPr>
        <w:t xml:space="preserve"> </w:t>
      </w:r>
      <w:r w:rsidRPr="005F60F0">
        <w:rPr>
          <w:rFonts w:asciiTheme="majorHAnsi" w:eastAsia="Times New Roman" w:hAnsiTheme="majorHAnsi" w:cstheme="majorHAnsi"/>
        </w:rPr>
        <w:t>Mean &amp; Median are almost equal.</w:t>
      </w:r>
    </w:p>
    <w:p w14:paraId="1C6E36A7" w14:textId="13B4DC68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68D944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07DE686" w14:textId="1BFC0457" w:rsidR="006B7E0D" w:rsidRDefault="006B7E0D" w:rsidP="006B7E0D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B7E0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</w:p>
    <w:p w14:paraId="2E3F3248" w14:textId="5D1EEF33" w:rsidR="006B7E0D" w:rsidRPr="00FC58F5" w:rsidRDefault="006B7E0D" w:rsidP="006B7E0D">
      <w:pPr>
        <w:rPr>
          <w:rFonts w:asciiTheme="majorHAnsi" w:eastAsia="Times New Roman" w:hAnsiTheme="majorHAnsi" w:cstheme="majorHAnsi"/>
        </w:rPr>
      </w:pPr>
      <w:r w:rsidRPr="00FC58F5">
        <w:rPr>
          <w:rFonts w:asciiTheme="majorHAnsi" w:eastAsia="Times New Roman" w:hAnsiTheme="majorHAnsi" w:cstheme="majorHAnsi"/>
        </w:rPr>
        <w:t>P</w:t>
      </w:r>
      <w:r w:rsidR="00864006" w:rsidRPr="00FC58F5">
        <w:rPr>
          <w:rFonts w:asciiTheme="majorHAnsi" w:eastAsia="Times New Roman" w:hAnsiTheme="majorHAnsi" w:cstheme="majorHAnsi"/>
        </w:rPr>
        <w:t>(X)</w:t>
      </w:r>
      <w:r w:rsidRPr="00FC58F5">
        <w:rPr>
          <w:rFonts w:asciiTheme="majorHAnsi" w:eastAsia="Times New Roman" w:hAnsiTheme="majorHAnsi" w:cstheme="majorHAnsi"/>
        </w:rPr>
        <w:t>= 1/9</w:t>
      </w:r>
    </w:p>
    <w:p w14:paraId="2E916FAD" w14:textId="340BA755" w:rsidR="006B7E0D" w:rsidRPr="006B7E0D" w:rsidRDefault="006B7E0D" w:rsidP="006B7E0D">
      <w:pPr>
        <w:shd w:val="clear" w:color="auto" w:fill="FFFFFF"/>
        <w:spacing w:after="120" w:line="360" w:lineRule="atLeast"/>
        <w:rPr>
          <w:rFonts w:asciiTheme="majorHAnsi" w:eastAsia="Times New Roman" w:hAnsiTheme="majorHAnsi" w:cstheme="majorHAnsi"/>
        </w:rPr>
      </w:pPr>
      <w:r w:rsidRPr="006B7E0D">
        <w:rPr>
          <w:rFonts w:asciiTheme="majorHAnsi" w:eastAsia="Times New Roman" w:hAnsiTheme="majorHAnsi" w:cstheme="majorHAnsi"/>
        </w:rPr>
        <w:t xml:space="preserve">Expected Value </w:t>
      </w:r>
      <w:r w:rsidR="00864006" w:rsidRPr="00FC58F5">
        <w:rPr>
          <w:rFonts w:asciiTheme="majorHAnsi" w:eastAsia="Times New Roman" w:hAnsiTheme="majorHAnsi" w:cstheme="majorHAnsi"/>
        </w:rPr>
        <w:t>E(X)</w:t>
      </w:r>
      <w:r w:rsidRPr="006B7E0D">
        <w:rPr>
          <w:rFonts w:asciiTheme="majorHAnsi" w:eastAsia="Times New Roman" w:hAnsiTheme="majorHAnsi" w:cstheme="majorHAnsi"/>
        </w:rPr>
        <w:t xml:space="preserve"> = ∑ </w:t>
      </w:r>
      <w:r w:rsidR="00864006" w:rsidRPr="00FC58F5">
        <w:rPr>
          <w:rFonts w:asciiTheme="majorHAnsi" w:eastAsia="Times New Roman" w:hAnsiTheme="majorHAnsi" w:cstheme="majorHAnsi"/>
        </w:rPr>
        <w:t>(X)*P(X)</w:t>
      </w:r>
    </w:p>
    <w:p w14:paraId="1C75FF50" w14:textId="7E077237" w:rsidR="006B7E0D" w:rsidRPr="00FC58F5" w:rsidRDefault="006B7E0D" w:rsidP="006B7E0D">
      <w:pPr>
        <w:shd w:val="clear" w:color="auto" w:fill="FFFFFF"/>
        <w:spacing w:after="120" w:line="360" w:lineRule="atLeast"/>
        <w:rPr>
          <w:rFonts w:asciiTheme="majorHAnsi" w:eastAsia="Times New Roman" w:hAnsiTheme="majorHAnsi" w:cstheme="majorHAnsi"/>
        </w:rPr>
      </w:pPr>
      <w:r w:rsidRPr="006B7E0D">
        <w:rPr>
          <w:rFonts w:asciiTheme="majorHAnsi" w:eastAsia="Times New Roman" w:hAnsiTheme="majorHAnsi" w:cstheme="majorHAnsi"/>
        </w:rPr>
        <w:t> </w:t>
      </w:r>
      <w:r w:rsidR="00864006" w:rsidRPr="00FC58F5">
        <w:rPr>
          <w:rFonts w:asciiTheme="majorHAnsi" w:eastAsia="Times New Roman" w:hAnsiTheme="majorHAnsi" w:cstheme="majorHAnsi"/>
        </w:rPr>
        <w:t xml:space="preserve">                                 = (108+110+123+134+135+145+167+187+199)</w:t>
      </w:r>
      <w:r w:rsidR="00952FBE">
        <w:rPr>
          <w:rFonts w:asciiTheme="majorHAnsi" w:eastAsia="Times New Roman" w:hAnsiTheme="majorHAnsi" w:cstheme="majorHAnsi"/>
        </w:rPr>
        <w:t xml:space="preserve"> </w:t>
      </w:r>
      <w:r w:rsidR="00864006" w:rsidRPr="00FC58F5">
        <w:rPr>
          <w:rFonts w:asciiTheme="majorHAnsi" w:eastAsia="Times New Roman" w:hAnsiTheme="majorHAnsi" w:cstheme="majorHAnsi"/>
        </w:rPr>
        <w:t>*1/9</w:t>
      </w:r>
    </w:p>
    <w:p w14:paraId="37C934BE" w14:textId="1B29F794" w:rsidR="00864006" w:rsidRPr="00FC58F5" w:rsidRDefault="00864006" w:rsidP="006B7E0D">
      <w:pPr>
        <w:shd w:val="clear" w:color="auto" w:fill="FFFFFF"/>
        <w:spacing w:after="120" w:line="360" w:lineRule="atLeast"/>
        <w:rPr>
          <w:rFonts w:asciiTheme="majorHAnsi" w:eastAsia="Times New Roman" w:hAnsiTheme="majorHAnsi" w:cstheme="majorHAnsi"/>
        </w:rPr>
      </w:pPr>
      <w:r w:rsidRPr="00FC58F5">
        <w:rPr>
          <w:rFonts w:asciiTheme="majorHAnsi" w:eastAsia="Times New Roman" w:hAnsiTheme="majorHAnsi" w:cstheme="majorHAnsi"/>
        </w:rPr>
        <w:t xml:space="preserve">                                  =</w:t>
      </w:r>
      <w:r w:rsidR="00952FBE">
        <w:rPr>
          <w:rFonts w:asciiTheme="majorHAnsi" w:eastAsia="Times New Roman" w:hAnsiTheme="majorHAnsi" w:cstheme="majorHAnsi"/>
        </w:rPr>
        <w:t xml:space="preserve"> </w:t>
      </w:r>
      <w:r w:rsidRPr="00FC58F5">
        <w:rPr>
          <w:rFonts w:asciiTheme="majorHAnsi" w:eastAsia="Times New Roman" w:hAnsiTheme="majorHAnsi" w:cstheme="majorHAnsi"/>
        </w:rPr>
        <w:t>(1308)</w:t>
      </w:r>
      <w:r w:rsidR="00952FBE">
        <w:rPr>
          <w:rFonts w:asciiTheme="majorHAnsi" w:eastAsia="Times New Roman" w:hAnsiTheme="majorHAnsi" w:cstheme="majorHAnsi"/>
        </w:rPr>
        <w:t xml:space="preserve"> </w:t>
      </w:r>
      <w:r w:rsidRPr="00FC58F5">
        <w:rPr>
          <w:rFonts w:asciiTheme="majorHAnsi" w:eastAsia="Times New Roman" w:hAnsiTheme="majorHAnsi" w:cstheme="majorHAnsi"/>
        </w:rPr>
        <w:t>*1/9</w:t>
      </w:r>
    </w:p>
    <w:p w14:paraId="2791519C" w14:textId="3E34DF67" w:rsidR="00864006" w:rsidRPr="006B7E0D" w:rsidRDefault="00864006" w:rsidP="006B7E0D">
      <w:pPr>
        <w:shd w:val="clear" w:color="auto" w:fill="FFFFFF"/>
        <w:spacing w:after="120" w:line="360" w:lineRule="atLeast"/>
        <w:rPr>
          <w:rFonts w:asciiTheme="majorHAnsi" w:eastAsia="Times New Roman" w:hAnsiTheme="majorHAnsi" w:cstheme="majorHAnsi"/>
        </w:rPr>
      </w:pPr>
      <w:r w:rsidRPr="00FC58F5">
        <w:rPr>
          <w:rFonts w:asciiTheme="majorHAnsi" w:eastAsia="Times New Roman" w:hAnsiTheme="majorHAnsi" w:cstheme="majorHAnsi"/>
        </w:rPr>
        <w:t xml:space="preserve">                                  =145.33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35B087E3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543F4CDC" w14:textId="77777777" w:rsidR="00751223" w:rsidRPr="00694E81" w:rsidRDefault="00E51787" w:rsidP="007512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sz w:val="22"/>
          <w:szCs w:val="22"/>
        </w:rPr>
      </w:pPr>
      <w:r>
        <w:rPr>
          <w:b/>
          <w:sz w:val="28"/>
          <w:szCs w:val="28"/>
        </w:rPr>
        <w:t xml:space="preserve">Ans: </w:t>
      </w:r>
      <w:r w:rsidR="00751223" w:rsidRPr="00694E81">
        <w:rPr>
          <w:rFonts w:asciiTheme="majorHAnsi" w:hAnsiTheme="majorHAnsi" w:cstheme="majorHAnsi"/>
          <w:sz w:val="22"/>
          <w:szCs w:val="22"/>
        </w:rPr>
        <w:t>If the skewness is between -0.5 &amp; 0.5, the data are nearly symmetrical.</w:t>
      </w:r>
    </w:p>
    <w:p w14:paraId="1B746CD4" w14:textId="77777777" w:rsidR="00751223" w:rsidRPr="00694E81" w:rsidRDefault="00751223" w:rsidP="00751223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</w:rPr>
      </w:pPr>
      <w:r w:rsidRPr="00694E81">
        <w:rPr>
          <w:rFonts w:asciiTheme="majorHAnsi" w:eastAsia="Times New Roman" w:hAnsiTheme="majorHAnsi" w:cstheme="majorHAnsi"/>
        </w:rPr>
        <w:t>If the skewness is between -1 &amp; -0.5 (negative skewed) or between 0.5 &amp; 1(positive skewed), the data are slightly skewed.</w:t>
      </w:r>
    </w:p>
    <w:p w14:paraId="5C7FB52A" w14:textId="77777777" w:rsidR="00751223" w:rsidRPr="00694E81" w:rsidRDefault="00751223" w:rsidP="00751223">
      <w:pPr>
        <w:shd w:val="clear" w:color="auto" w:fill="FFFFFF"/>
        <w:spacing w:after="120" w:line="240" w:lineRule="auto"/>
        <w:rPr>
          <w:rFonts w:asciiTheme="majorHAnsi" w:eastAsia="Times New Roman" w:hAnsiTheme="majorHAnsi" w:cstheme="majorHAnsi"/>
        </w:rPr>
      </w:pPr>
      <w:r w:rsidRPr="00694E81">
        <w:rPr>
          <w:rFonts w:asciiTheme="majorHAnsi" w:eastAsia="Times New Roman" w:hAnsiTheme="majorHAnsi" w:cstheme="majorHAnsi"/>
        </w:rPr>
        <w:t>If the skewness is lower than -1 (negative skewed) or greater than 1 (positive skewed), the data are extremely skewed.</w:t>
      </w:r>
    </w:p>
    <w:p w14:paraId="2982326E" w14:textId="55CA50E6" w:rsidR="00E51787" w:rsidRDefault="000C0ECF" w:rsidP="00751223">
      <w:pPr>
        <w:shd w:val="clear" w:color="auto" w:fill="FFFFFF"/>
        <w:rPr>
          <w:rFonts w:asciiTheme="majorHAnsi" w:eastAsia="Times New Roman" w:hAnsiTheme="majorHAnsi" w:cstheme="majorHAnsi"/>
        </w:rPr>
      </w:pPr>
      <w:r>
        <w:rPr>
          <w:noProof/>
        </w:rPr>
        <w:drawing>
          <wp:inline distT="0" distB="0" distL="0" distR="0" wp14:anchorId="4D8E6E81" wp14:editId="68D70E52">
            <wp:extent cx="5943600" cy="1713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1003"/>
      </w:tblGrid>
      <w:tr w:rsidR="002339DE" w:rsidRPr="002339DE" w14:paraId="4AC791F3" w14:textId="77777777" w:rsidTr="002339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A1F8" w14:textId="77777777" w:rsidR="002339DE" w:rsidRPr="002339DE" w:rsidRDefault="002339DE" w:rsidP="00233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AB0B" w14:textId="77777777" w:rsidR="002339DE" w:rsidRPr="002339DE" w:rsidRDefault="002339DE" w:rsidP="00233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39DE">
              <w:rPr>
                <w:rFonts w:ascii="Calibri" w:eastAsia="Times New Roman" w:hAnsi="Calibri" w:cs="Calibri"/>
                <w:b/>
                <w:bCs/>
                <w:color w:val="000000"/>
              </w:rPr>
              <w:t>Speed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99E4" w14:textId="77777777" w:rsidR="002339DE" w:rsidRPr="002339DE" w:rsidRDefault="002339DE" w:rsidP="00233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39DE">
              <w:rPr>
                <w:rFonts w:ascii="Calibri" w:eastAsia="Times New Roman" w:hAnsi="Calibri" w:cs="Calibri"/>
                <w:b/>
                <w:bCs/>
                <w:color w:val="000000"/>
              </w:rPr>
              <w:t>Distance</w:t>
            </w:r>
          </w:p>
        </w:tc>
      </w:tr>
      <w:tr w:rsidR="002339DE" w:rsidRPr="002339DE" w14:paraId="6445E94B" w14:textId="77777777" w:rsidTr="002339D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F41D" w14:textId="2CF1445A" w:rsidR="002339DE" w:rsidRPr="002339DE" w:rsidRDefault="00373482" w:rsidP="00233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339DE" w:rsidRPr="002339DE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D867" w14:textId="77777777" w:rsidR="002339DE" w:rsidRPr="002339DE" w:rsidRDefault="002339DE" w:rsidP="00233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9DE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8F0F" w14:textId="77777777" w:rsidR="002339DE" w:rsidRPr="002339DE" w:rsidRDefault="002339DE" w:rsidP="00233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9DE">
              <w:rPr>
                <w:rFonts w:ascii="Calibri" w:eastAsia="Times New Roman" w:hAnsi="Calibri" w:cs="Calibri"/>
                <w:color w:val="000000"/>
              </w:rPr>
              <w:t>42.98</w:t>
            </w:r>
          </w:p>
        </w:tc>
      </w:tr>
      <w:tr w:rsidR="002339DE" w:rsidRPr="002339DE" w14:paraId="334D3BCB" w14:textId="77777777" w:rsidTr="002339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E0F3" w14:textId="77777777" w:rsidR="002339DE" w:rsidRPr="002339DE" w:rsidRDefault="002339DE" w:rsidP="00233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9DE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AA09" w14:textId="77777777" w:rsidR="002339DE" w:rsidRPr="002339DE" w:rsidRDefault="002339DE" w:rsidP="00233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9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FA5B" w14:textId="77777777" w:rsidR="002339DE" w:rsidRPr="002339DE" w:rsidRDefault="002339DE" w:rsidP="00233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9D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2339DE" w:rsidRPr="002339DE" w14:paraId="62B9BB60" w14:textId="77777777" w:rsidTr="002339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A035" w14:textId="77777777" w:rsidR="002339DE" w:rsidRPr="002339DE" w:rsidRDefault="002339DE" w:rsidP="00233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9DE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D357" w14:textId="77777777" w:rsidR="002339DE" w:rsidRPr="002339DE" w:rsidRDefault="002339DE" w:rsidP="00233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9D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9263" w14:textId="77777777" w:rsidR="002339DE" w:rsidRPr="002339DE" w:rsidRDefault="002339DE" w:rsidP="00233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39D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</w:tbl>
    <w:p w14:paraId="7AF68DCA" w14:textId="01EE5317" w:rsidR="00FC7A82" w:rsidRPr="00694E81" w:rsidRDefault="00373482" w:rsidP="00707DE3">
      <w:pPr>
        <w:rPr>
          <w:rFonts w:cstheme="minorHAnsi"/>
          <w:bCs/>
        </w:rPr>
      </w:pPr>
      <w:r>
        <w:rPr>
          <w:b/>
          <w:sz w:val="28"/>
          <w:szCs w:val="28"/>
        </w:rPr>
        <w:t xml:space="preserve"> </w:t>
      </w:r>
      <w:r w:rsidRPr="00694E81">
        <w:rPr>
          <w:rFonts w:cstheme="minorHAnsi"/>
          <w:bCs/>
        </w:rPr>
        <w:t>We can see that Mode&lt;Median&lt;Mean for Distance, so it is showing positive skewness/Kurtosis while Skewness and Kurtosis for Speed is bit negative.</w:t>
      </w:r>
    </w:p>
    <w:p w14:paraId="27BC1537" w14:textId="77777777" w:rsidR="00FC7A82" w:rsidRDefault="00FC7A82" w:rsidP="00707DE3">
      <w:pPr>
        <w:rPr>
          <w:b/>
          <w:sz w:val="28"/>
          <w:szCs w:val="28"/>
        </w:rPr>
      </w:pPr>
    </w:p>
    <w:p w14:paraId="2961A1D6" w14:textId="0FEC654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64CB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45pt">
            <v:imagedata r:id="rId6" o:title="histogram"/>
          </v:shape>
        </w:pict>
      </w:r>
    </w:p>
    <w:p w14:paraId="2C4F0B65" w14:textId="6F1774A9" w:rsidR="00707DE3" w:rsidRPr="001B7576" w:rsidRDefault="001B7576" w:rsidP="00707DE3">
      <w:pPr>
        <w:rPr>
          <w:b/>
          <w:bCs/>
        </w:rPr>
      </w:pPr>
      <w:r w:rsidRPr="001B7576">
        <w:rPr>
          <w:b/>
          <w:bCs/>
        </w:rPr>
        <w:t xml:space="preserve">Ans: </w:t>
      </w:r>
    </w:p>
    <w:p w14:paraId="31BD1B4A" w14:textId="5DC92121" w:rsidR="001B7576" w:rsidRPr="001B7576" w:rsidRDefault="001B7576" w:rsidP="001B757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1B7576">
        <w:rPr>
          <w:rFonts w:asciiTheme="majorHAnsi" w:eastAsia="Times New Roman" w:hAnsiTheme="majorHAnsi" w:cstheme="majorHAnsi"/>
        </w:rPr>
        <w:t xml:space="preserve">The most of the data points are </w:t>
      </w:r>
      <w:r w:rsidRPr="00694E81">
        <w:rPr>
          <w:rFonts w:asciiTheme="majorHAnsi" w:eastAsia="Times New Roman" w:hAnsiTheme="majorHAnsi" w:cstheme="majorHAnsi"/>
        </w:rPr>
        <w:t>concentrated</w:t>
      </w:r>
      <w:r w:rsidRPr="001B7576">
        <w:rPr>
          <w:rFonts w:asciiTheme="majorHAnsi" w:eastAsia="Times New Roman" w:hAnsiTheme="majorHAnsi" w:cstheme="majorHAnsi"/>
        </w:rPr>
        <w:t xml:space="preserve"> in the range 50-100 with frequency 200</w:t>
      </w:r>
      <w:r w:rsidR="000F7488" w:rsidRPr="00694E81">
        <w:rPr>
          <w:rFonts w:asciiTheme="majorHAnsi" w:eastAsia="Times New Roman" w:hAnsiTheme="majorHAnsi" w:cstheme="majorHAnsi"/>
        </w:rPr>
        <w:t xml:space="preserve"> </w:t>
      </w:r>
      <w:r w:rsidR="00415B23" w:rsidRPr="00694E81">
        <w:rPr>
          <w:rFonts w:asciiTheme="majorHAnsi" w:eastAsia="Times New Roman" w:hAnsiTheme="majorHAnsi" w:cstheme="majorHAnsi"/>
        </w:rPr>
        <w:t xml:space="preserve">while </w:t>
      </w:r>
      <w:r w:rsidR="00415B23" w:rsidRPr="001B7576">
        <w:rPr>
          <w:rFonts w:asciiTheme="majorHAnsi" w:eastAsia="Times New Roman" w:hAnsiTheme="majorHAnsi" w:cstheme="majorHAnsi"/>
        </w:rPr>
        <w:t>least</w:t>
      </w:r>
      <w:r w:rsidRPr="001B7576">
        <w:rPr>
          <w:rFonts w:asciiTheme="majorHAnsi" w:eastAsia="Times New Roman" w:hAnsiTheme="majorHAnsi" w:cstheme="majorHAnsi"/>
        </w:rPr>
        <w:t xml:space="preserve"> </w:t>
      </w:r>
      <w:proofErr w:type="gramStart"/>
      <w:r w:rsidRPr="001B7576">
        <w:rPr>
          <w:rFonts w:asciiTheme="majorHAnsi" w:eastAsia="Times New Roman" w:hAnsiTheme="majorHAnsi" w:cstheme="majorHAnsi"/>
        </w:rPr>
        <w:t>range  of</w:t>
      </w:r>
      <w:proofErr w:type="gramEnd"/>
      <w:r w:rsidRPr="001B7576">
        <w:rPr>
          <w:rFonts w:asciiTheme="majorHAnsi" w:eastAsia="Times New Roman" w:hAnsiTheme="majorHAnsi" w:cstheme="majorHAnsi"/>
        </w:rPr>
        <w:t xml:space="preserve"> weight is </w:t>
      </w:r>
      <w:r w:rsidR="000F7488" w:rsidRPr="00694E81">
        <w:rPr>
          <w:rFonts w:asciiTheme="majorHAnsi" w:eastAsia="Times New Roman" w:hAnsiTheme="majorHAnsi" w:cstheme="majorHAnsi"/>
        </w:rPr>
        <w:t>between 300-400</w:t>
      </w:r>
      <w:r w:rsidRPr="001B7576">
        <w:rPr>
          <w:rFonts w:asciiTheme="majorHAnsi" w:eastAsia="Times New Roman" w:hAnsiTheme="majorHAnsi" w:cstheme="majorHAnsi"/>
        </w:rPr>
        <w:t xml:space="preserve"> somew</w:t>
      </w:r>
      <w:r w:rsidR="000F7488" w:rsidRPr="00694E81">
        <w:rPr>
          <w:rFonts w:asciiTheme="majorHAnsi" w:eastAsia="Times New Roman" w:hAnsiTheme="majorHAnsi" w:cstheme="majorHAnsi"/>
        </w:rPr>
        <w:t>h</w:t>
      </w:r>
      <w:r w:rsidRPr="001B7576">
        <w:rPr>
          <w:rFonts w:asciiTheme="majorHAnsi" w:eastAsia="Times New Roman" w:hAnsiTheme="majorHAnsi" w:cstheme="majorHAnsi"/>
        </w:rPr>
        <w:t>ere around 0</w:t>
      </w:r>
      <w:r w:rsidR="000F7488" w:rsidRPr="00694E81">
        <w:rPr>
          <w:rFonts w:asciiTheme="majorHAnsi" w:eastAsia="Times New Roman" w:hAnsiTheme="majorHAnsi" w:cstheme="majorHAnsi"/>
        </w:rPr>
        <w:t>-10.</w:t>
      </w:r>
    </w:p>
    <w:p w14:paraId="3ECCBEAC" w14:textId="0C3022D4" w:rsidR="001B7576" w:rsidRPr="001B7576" w:rsidRDefault="001B7576" w:rsidP="001B757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1B7576">
        <w:rPr>
          <w:rFonts w:asciiTheme="majorHAnsi" w:eastAsia="Times New Roman" w:hAnsiTheme="majorHAnsi" w:cstheme="majorHAnsi"/>
        </w:rPr>
        <w:t>So</w:t>
      </w:r>
      <w:r w:rsidR="00415B23">
        <w:rPr>
          <w:rFonts w:asciiTheme="majorHAnsi" w:eastAsia="Times New Roman" w:hAnsiTheme="majorHAnsi" w:cstheme="majorHAnsi"/>
        </w:rPr>
        <w:t>,</w:t>
      </w:r>
      <w:r w:rsidRPr="001B7576">
        <w:rPr>
          <w:rFonts w:asciiTheme="majorHAnsi" w:eastAsia="Times New Roman" w:hAnsiTheme="majorHAnsi" w:cstheme="majorHAnsi"/>
        </w:rPr>
        <w:t xml:space="preserve"> the expected value the above distribution is 75.</w:t>
      </w:r>
      <w:r w:rsidR="000F7488" w:rsidRPr="00694E81">
        <w:rPr>
          <w:rFonts w:asciiTheme="majorHAnsi" w:eastAsia="Times New Roman" w:hAnsiTheme="majorHAnsi" w:cstheme="majorHAnsi"/>
        </w:rPr>
        <w:t xml:space="preserve"> Also, observed Positive Skewness.</w:t>
      </w:r>
    </w:p>
    <w:p w14:paraId="71E36995" w14:textId="77777777" w:rsidR="001B7576" w:rsidRDefault="001B7576" w:rsidP="00707DE3"/>
    <w:p w14:paraId="6F74E8F2" w14:textId="77777777" w:rsidR="00266B62" w:rsidRDefault="00A64CBB" w:rsidP="00EB6B5E">
      <w:r>
        <w:rPr>
          <w:noProof/>
        </w:rPr>
        <w:lastRenderedPageBreak/>
        <w:pict w14:anchorId="7663A373">
          <v:shape id="_x0000_i1026" type="#_x0000_t75" style="width:231.45pt;height:232.3pt">
            <v:imagedata r:id="rId7" o:title="Boxplot1"/>
          </v:shape>
        </w:pict>
      </w:r>
    </w:p>
    <w:p w14:paraId="73198226" w14:textId="0808CA7B" w:rsidR="00EB6B5E" w:rsidRDefault="00EB6B5E" w:rsidP="00EB6B5E">
      <w:pPr>
        <w:rPr>
          <w:sz w:val="28"/>
          <w:szCs w:val="28"/>
        </w:rPr>
      </w:pPr>
    </w:p>
    <w:p w14:paraId="1F0FE799" w14:textId="5CB42015" w:rsidR="005A4F93" w:rsidRPr="005A4F93" w:rsidRDefault="00415B23" w:rsidP="005A4F93">
      <w:pPr>
        <w:shd w:val="clear" w:color="auto" w:fill="FFFFFF"/>
        <w:rPr>
          <w:rFonts w:asciiTheme="majorHAnsi" w:eastAsia="Times New Roman" w:hAnsiTheme="majorHAnsi" w:cstheme="majorHAnsi"/>
        </w:rPr>
      </w:pPr>
      <w:r w:rsidRPr="00415B23">
        <w:rPr>
          <w:b/>
          <w:bCs/>
          <w:sz w:val="28"/>
          <w:szCs w:val="28"/>
        </w:rPr>
        <w:t>Ans:</w:t>
      </w:r>
      <w:r w:rsidR="005A4F93">
        <w:rPr>
          <w:b/>
          <w:bCs/>
          <w:sz w:val="28"/>
          <w:szCs w:val="28"/>
        </w:rPr>
        <w:t xml:space="preserve"> </w:t>
      </w:r>
      <w:r w:rsidR="005A4F93" w:rsidRPr="005A4F93">
        <w:rPr>
          <w:rFonts w:asciiTheme="majorHAnsi" w:eastAsia="Times New Roman" w:hAnsiTheme="majorHAnsi" w:cstheme="majorHAnsi"/>
        </w:rPr>
        <w:t xml:space="preserve">Median is less than mean right skewed and we have outlier on the upper </w:t>
      </w:r>
    </w:p>
    <w:p w14:paraId="4034938D" w14:textId="2610002B" w:rsidR="005A4F93" w:rsidRPr="005A4F93" w:rsidRDefault="005A4F93" w:rsidP="005A4F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5A4F93">
        <w:rPr>
          <w:rFonts w:asciiTheme="majorHAnsi" w:eastAsia="Times New Roman" w:hAnsiTheme="majorHAnsi" w:cstheme="majorHAnsi"/>
        </w:rPr>
        <w:t>side of box plot and there is less data points between Q1 and bottom point.</w:t>
      </w:r>
    </w:p>
    <w:p w14:paraId="544C7BD7" w14:textId="3C0D6030" w:rsidR="00415B23" w:rsidRPr="00415B23" w:rsidRDefault="00415B23" w:rsidP="00EB6B5E">
      <w:pPr>
        <w:rPr>
          <w:b/>
          <w:bCs/>
          <w:sz w:val="28"/>
          <w:szCs w:val="28"/>
        </w:rPr>
      </w:pPr>
    </w:p>
    <w:p w14:paraId="34A2DDEC" w14:textId="3D24430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32B95D8" w14:textId="09CFD35C" w:rsidR="004D2FEC" w:rsidRDefault="004D2FEC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D2FE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</w:p>
    <w:p w14:paraId="04EC17C3" w14:textId="2D32F6DF" w:rsidR="00200393" w:rsidRPr="00D73D89" w:rsidRDefault="00200393" w:rsidP="00D73D89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D73D89">
        <w:rPr>
          <w:rFonts w:ascii="Arial" w:eastAsia="Times New Roman" w:hAnsi="Arial" w:cs="Arial"/>
        </w:rPr>
        <w:t>CL @94%=Alpha at 94%</w:t>
      </w:r>
      <w:r w:rsidR="00D73D89"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=</w:t>
      </w:r>
      <w:r w:rsidR="00D73D89"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(1-94/100)</w:t>
      </w:r>
      <w:r w:rsidR="00D73D89"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=</w:t>
      </w:r>
      <w:r w:rsidR="00D73D89"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0.06</w:t>
      </w:r>
    </w:p>
    <w:p w14:paraId="55EB4007" w14:textId="73866D7A" w:rsidR="00200393" w:rsidRPr="00D73D89" w:rsidRDefault="00200393" w:rsidP="00D73D89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D73D89">
        <w:rPr>
          <w:rFonts w:ascii="Arial" w:eastAsia="Times New Roman" w:hAnsi="Arial" w:cs="Arial"/>
        </w:rPr>
        <w:t>Z(alpha/2) or Critical value=</w:t>
      </w:r>
      <w:r w:rsidR="00D73D89" w:rsidRPr="00D73D89">
        <w:rPr>
          <w:rFonts w:ascii="Arial" w:eastAsia="Times New Roman" w:hAnsi="Arial" w:cs="Arial"/>
        </w:rPr>
        <w:t>0.0300</w:t>
      </w:r>
    </w:p>
    <w:p w14:paraId="51F1292F" w14:textId="34DE9109" w:rsidR="00E8415C" w:rsidRDefault="00D73D89" w:rsidP="00E8415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Looking at Z Table </w:t>
      </w:r>
      <w:r w:rsidR="00E8415C" w:rsidRPr="00D73D89">
        <w:rPr>
          <w:rFonts w:ascii="Arial" w:eastAsia="Times New Roman" w:hAnsi="Arial" w:cs="Arial"/>
          <w:b/>
          <w:bCs/>
        </w:rPr>
        <w:t>Confidence interval for 94% is 1.882</w:t>
      </w:r>
    </w:p>
    <w:p w14:paraId="6112D956" w14:textId="596ED77E" w:rsidR="00D73D89" w:rsidRDefault="00D73D89" w:rsidP="00E8415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7EADF0AF" w14:textId="38A548AC" w:rsidR="00D73D89" w:rsidRPr="00D73D89" w:rsidRDefault="00D73D89" w:rsidP="00D73D89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D73D89">
        <w:rPr>
          <w:rFonts w:ascii="Arial" w:eastAsia="Times New Roman" w:hAnsi="Arial" w:cs="Arial"/>
        </w:rPr>
        <w:t>CL @9</w:t>
      </w:r>
      <w:r w:rsidR="00D45552">
        <w:rPr>
          <w:rFonts w:ascii="Arial" w:eastAsia="Times New Roman" w:hAnsi="Arial" w:cs="Arial"/>
        </w:rPr>
        <w:t>8</w:t>
      </w:r>
      <w:r w:rsidRPr="00D73D89">
        <w:rPr>
          <w:rFonts w:ascii="Arial" w:eastAsia="Times New Roman" w:hAnsi="Arial" w:cs="Arial"/>
        </w:rPr>
        <w:t>%=Alpha at 9</w:t>
      </w:r>
      <w:r>
        <w:rPr>
          <w:rFonts w:ascii="Arial" w:eastAsia="Times New Roman" w:hAnsi="Arial" w:cs="Arial"/>
        </w:rPr>
        <w:t>8</w:t>
      </w:r>
      <w:r w:rsidRPr="00D73D89">
        <w:rPr>
          <w:rFonts w:ascii="Arial" w:eastAsia="Times New Roman" w:hAnsi="Arial" w:cs="Arial"/>
        </w:rPr>
        <w:t>%</w:t>
      </w:r>
      <w:r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=</w:t>
      </w:r>
      <w:r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(1-9</w:t>
      </w:r>
      <w:r>
        <w:rPr>
          <w:rFonts w:ascii="Arial" w:eastAsia="Times New Roman" w:hAnsi="Arial" w:cs="Arial"/>
        </w:rPr>
        <w:t>8</w:t>
      </w:r>
      <w:r w:rsidRPr="00D73D89">
        <w:rPr>
          <w:rFonts w:ascii="Arial" w:eastAsia="Times New Roman" w:hAnsi="Arial" w:cs="Arial"/>
        </w:rPr>
        <w:t>/100)</w:t>
      </w:r>
      <w:r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=</w:t>
      </w:r>
      <w:r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0.0</w:t>
      </w:r>
      <w:r>
        <w:rPr>
          <w:rFonts w:ascii="Arial" w:eastAsia="Times New Roman" w:hAnsi="Arial" w:cs="Arial"/>
        </w:rPr>
        <w:t>2</w:t>
      </w:r>
    </w:p>
    <w:p w14:paraId="71F7594A" w14:textId="5831CA07" w:rsidR="00D73D89" w:rsidRDefault="00D73D89" w:rsidP="00D73D89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D73D89">
        <w:rPr>
          <w:rFonts w:ascii="Arial" w:eastAsia="Times New Roman" w:hAnsi="Arial" w:cs="Arial"/>
        </w:rPr>
        <w:t>Z(alpha/2) or Critical value=0.0</w:t>
      </w:r>
      <w:r>
        <w:rPr>
          <w:rFonts w:ascii="Arial" w:eastAsia="Times New Roman" w:hAnsi="Arial" w:cs="Arial"/>
        </w:rPr>
        <w:t>1</w:t>
      </w:r>
      <w:r w:rsidRPr="00D73D89">
        <w:rPr>
          <w:rFonts w:ascii="Arial" w:eastAsia="Times New Roman" w:hAnsi="Arial" w:cs="Arial"/>
        </w:rPr>
        <w:t>00</w:t>
      </w:r>
    </w:p>
    <w:p w14:paraId="36B966F2" w14:textId="157EBA70" w:rsidR="00D73D89" w:rsidRDefault="00D73D89" w:rsidP="00D73D89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Looking at Z Table </w:t>
      </w:r>
      <w:r w:rsidRPr="00D73D89">
        <w:rPr>
          <w:rFonts w:ascii="Arial" w:eastAsia="Times New Roman" w:hAnsi="Arial" w:cs="Arial"/>
          <w:b/>
          <w:bCs/>
        </w:rPr>
        <w:t>Confidence interval for 9</w:t>
      </w:r>
      <w:r>
        <w:rPr>
          <w:rFonts w:ascii="Arial" w:eastAsia="Times New Roman" w:hAnsi="Arial" w:cs="Arial"/>
          <w:b/>
          <w:bCs/>
        </w:rPr>
        <w:t>8</w:t>
      </w:r>
      <w:r w:rsidRPr="00D73D89">
        <w:rPr>
          <w:rFonts w:ascii="Arial" w:eastAsia="Times New Roman" w:hAnsi="Arial" w:cs="Arial"/>
          <w:b/>
          <w:bCs/>
        </w:rPr>
        <w:t xml:space="preserve">% is </w:t>
      </w:r>
      <w:r w:rsidR="00D45552">
        <w:rPr>
          <w:rFonts w:ascii="Arial" w:eastAsia="Times New Roman" w:hAnsi="Arial" w:cs="Arial"/>
          <w:b/>
          <w:bCs/>
        </w:rPr>
        <w:t>2.32</w:t>
      </w:r>
    </w:p>
    <w:p w14:paraId="2BC5BEFA" w14:textId="6795BA91" w:rsidR="00E8415C" w:rsidRPr="00E8415C" w:rsidRDefault="00E8415C" w:rsidP="00E8415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38DC3D40" w14:textId="00AF631B" w:rsidR="00D45552" w:rsidRPr="00D73D89" w:rsidRDefault="00D45552" w:rsidP="00D45552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D73D89">
        <w:rPr>
          <w:rFonts w:ascii="Arial" w:eastAsia="Times New Roman" w:hAnsi="Arial" w:cs="Arial"/>
        </w:rPr>
        <w:t>CL @9</w:t>
      </w:r>
      <w:r>
        <w:rPr>
          <w:rFonts w:ascii="Arial" w:eastAsia="Times New Roman" w:hAnsi="Arial" w:cs="Arial"/>
        </w:rPr>
        <w:t>6</w:t>
      </w:r>
      <w:r w:rsidRPr="00D73D89">
        <w:rPr>
          <w:rFonts w:ascii="Arial" w:eastAsia="Times New Roman" w:hAnsi="Arial" w:cs="Arial"/>
        </w:rPr>
        <w:t>%=Alpha at 9</w:t>
      </w:r>
      <w:r>
        <w:rPr>
          <w:rFonts w:ascii="Arial" w:eastAsia="Times New Roman" w:hAnsi="Arial" w:cs="Arial"/>
        </w:rPr>
        <w:t>6</w:t>
      </w:r>
      <w:r w:rsidRPr="00D73D89">
        <w:rPr>
          <w:rFonts w:ascii="Arial" w:eastAsia="Times New Roman" w:hAnsi="Arial" w:cs="Arial"/>
        </w:rPr>
        <w:t>%</w:t>
      </w:r>
      <w:r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=</w:t>
      </w:r>
      <w:r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(1-9</w:t>
      </w:r>
      <w:r>
        <w:rPr>
          <w:rFonts w:ascii="Arial" w:eastAsia="Times New Roman" w:hAnsi="Arial" w:cs="Arial"/>
        </w:rPr>
        <w:t>6</w:t>
      </w:r>
      <w:r w:rsidRPr="00D73D89">
        <w:rPr>
          <w:rFonts w:ascii="Arial" w:eastAsia="Times New Roman" w:hAnsi="Arial" w:cs="Arial"/>
        </w:rPr>
        <w:t>/100)</w:t>
      </w:r>
      <w:r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=</w:t>
      </w:r>
      <w:r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0.0</w:t>
      </w:r>
      <w:r>
        <w:rPr>
          <w:rFonts w:ascii="Arial" w:eastAsia="Times New Roman" w:hAnsi="Arial" w:cs="Arial"/>
        </w:rPr>
        <w:t>4</w:t>
      </w:r>
    </w:p>
    <w:p w14:paraId="7426815C" w14:textId="50753321" w:rsidR="00D45552" w:rsidRDefault="00D45552" w:rsidP="00D45552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D73D89">
        <w:rPr>
          <w:rFonts w:ascii="Arial" w:eastAsia="Times New Roman" w:hAnsi="Arial" w:cs="Arial"/>
        </w:rPr>
        <w:t>Z(alpha/2) or Critical value=0.0</w:t>
      </w:r>
      <w:r>
        <w:rPr>
          <w:rFonts w:ascii="Arial" w:eastAsia="Times New Roman" w:hAnsi="Arial" w:cs="Arial"/>
        </w:rPr>
        <w:t>2</w:t>
      </w:r>
      <w:r w:rsidRPr="00D73D89">
        <w:rPr>
          <w:rFonts w:ascii="Arial" w:eastAsia="Times New Roman" w:hAnsi="Arial" w:cs="Arial"/>
        </w:rPr>
        <w:t>00</w:t>
      </w:r>
    </w:p>
    <w:p w14:paraId="043DA0B5" w14:textId="49F9DE50" w:rsidR="00D45552" w:rsidRDefault="00D45552" w:rsidP="00D45552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Looking at Z Table </w:t>
      </w:r>
      <w:r w:rsidRPr="00D73D89">
        <w:rPr>
          <w:rFonts w:ascii="Arial" w:eastAsia="Times New Roman" w:hAnsi="Arial" w:cs="Arial"/>
          <w:b/>
          <w:bCs/>
        </w:rPr>
        <w:t>Confidence interval for 9</w:t>
      </w:r>
      <w:r>
        <w:rPr>
          <w:rFonts w:ascii="Arial" w:eastAsia="Times New Roman" w:hAnsi="Arial" w:cs="Arial"/>
          <w:b/>
          <w:bCs/>
        </w:rPr>
        <w:t>6</w:t>
      </w:r>
      <w:r w:rsidRPr="00D73D89">
        <w:rPr>
          <w:rFonts w:ascii="Arial" w:eastAsia="Times New Roman" w:hAnsi="Arial" w:cs="Arial"/>
          <w:b/>
          <w:bCs/>
        </w:rPr>
        <w:t xml:space="preserve">% is </w:t>
      </w:r>
      <w:r>
        <w:rPr>
          <w:rFonts w:ascii="Arial" w:eastAsia="Times New Roman" w:hAnsi="Arial" w:cs="Arial"/>
          <w:b/>
          <w:bCs/>
        </w:rPr>
        <w:t>2.05</w:t>
      </w:r>
    </w:p>
    <w:p w14:paraId="4CC0A6D2" w14:textId="77777777" w:rsidR="00C40500" w:rsidRDefault="00C4050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CC7338E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927448C" w14:textId="77777777" w:rsidR="00C94264" w:rsidRPr="00C94264" w:rsidRDefault="00C94264" w:rsidP="00C94264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C94264">
        <w:rPr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97"/>
        <w:gridCol w:w="1053"/>
      </w:tblGrid>
      <w:tr w:rsidR="00C94264" w:rsidRPr="00C94264" w14:paraId="572243CD" w14:textId="77777777" w:rsidTr="00C9426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7CC8" w14:textId="77777777" w:rsidR="00C94264" w:rsidRPr="00C94264" w:rsidRDefault="00C94264" w:rsidP="00C94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264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0144" w14:textId="77777777" w:rsidR="00C94264" w:rsidRPr="00C94264" w:rsidRDefault="00C94264" w:rsidP="00C94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26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C94264" w:rsidRPr="00C94264" w14:paraId="248FE0E5" w14:textId="77777777" w:rsidTr="00C942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EEDC" w14:textId="77777777" w:rsidR="00C94264" w:rsidRPr="00C94264" w:rsidRDefault="00C94264" w:rsidP="00C94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264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412B" w14:textId="77777777" w:rsidR="00C94264" w:rsidRPr="00C94264" w:rsidRDefault="00C94264" w:rsidP="00C94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264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</w:tr>
      <w:tr w:rsidR="00C94264" w:rsidRPr="00C94264" w14:paraId="4EBF516D" w14:textId="77777777" w:rsidTr="00C942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759A" w14:textId="77777777" w:rsidR="00C94264" w:rsidRPr="00C94264" w:rsidRDefault="00C94264" w:rsidP="00C94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264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6892" w14:textId="77777777" w:rsidR="00C94264" w:rsidRPr="00C94264" w:rsidRDefault="00C94264" w:rsidP="00C94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264">
              <w:rPr>
                <w:rFonts w:ascii="Calibri" w:eastAsia="Times New Roman" w:hAnsi="Calibri" w:cs="Calibri"/>
                <w:color w:val="000000"/>
              </w:rPr>
              <w:t>24.11111</w:t>
            </w:r>
          </w:p>
        </w:tc>
      </w:tr>
      <w:tr w:rsidR="00C94264" w:rsidRPr="00C94264" w14:paraId="68DECC2B" w14:textId="77777777" w:rsidTr="00C942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98C5" w14:textId="77777777" w:rsidR="00C94264" w:rsidRPr="00C94264" w:rsidRDefault="00C94264" w:rsidP="00C94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264">
              <w:rPr>
                <w:rFonts w:ascii="Calibri" w:eastAsia="Times New Roman" w:hAnsi="Calibri" w:cs="Calibri"/>
                <w:color w:val="000000"/>
              </w:rPr>
              <w:t>Std Dev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6CB2" w14:textId="77777777" w:rsidR="00C94264" w:rsidRPr="00C94264" w:rsidRDefault="00C94264" w:rsidP="00C94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264">
              <w:rPr>
                <w:rFonts w:ascii="Calibri" w:eastAsia="Times New Roman" w:hAnsi="Calibri" w:cs="Calibri"/>
                <w:color w:val="000000"/>
              </w:rPr>
              <w:t>4.910307</w:t>
            </w:r>
          </w:p>
        </w:tc>
      </w:tr>
    </w:tbl>
    <w:p w14:paraId="4111AF2B" w14:textId="674A518C" w:rsidR="00C94264" w:rsidRPr="00C94264" w:rsidRDefault="00C94264" w:rsidP="00C94264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14:paraId="7CB9F129" w14:textId="658B21D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59EBA15" w14:textId="3B8863F2" w:rsidR="002E4A0F" w:rsidRPr="002E4A0F" w:rsidRDefault="002E4A0F" w:rsidP="002E4A0F">
      <w:pPr>
        <w:rPr>
          <w:b/>
          <w:bCs/>
          <w:sz w:val="28"/>
          <w:szCs w:val="28"/>
        </w:rPr>
      </w:pPr>
      <w:r w:rsidRPr="002E4A0F">
        <w:rPr>
          <w:b/>
          <w:bCs/>
          <w:sz w:val="28"/>
          <w:szCs w:val="28"/>
        </w:rPr>
        <w:t>Ans:</w:t>
      </w:r>
      <w:r w:rsidR="00F623A1">
        <w:rPr>
          <w:b/>
          <w:bCs/>
          <w:sz w:val="28"/>
          <w:szCs w:val="28"/>
        </w:rPr>
        <w:t xml:space="preserve"> </w:t>
      </w:r>
      <w:r w:rsidR="00F623A1" w:rsidRPr="00F623A1">
        <w:rPr>
          <w:rFonts w:cstheme="minorHAnsi"/>
        </w:rPr>
        <w:t>Majority of the students are falling above the mean, shows Right skewed.</w:t>
      </w:r>
    </w:p>
    <w:p w14:paraId="49B0DA62" w14:textId="27FE45E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0CB6669" w14:textId="5DA9FDCD" w:rsidR="006D398E" w:rsidRDefault="006D398E" w:rsidP="00CB08A5">
      <w:pPr>
        <w:rPr>
          <w:b/>
          <w:bCs/>
          <w:sz w:val="28"/>
          <w:szCs w:val="28"/>
        </w:rPr>
      </w:pPr>
      <w:r w:rsidRPr="006D398E">
        <w:rPr>
          <w:b/>
          <w:bCs/>
          <w:sz w:val="28"/>
          <w:szCs w:val="28"/>
        </w:rPr>
        <w:t>Ans:</w:t>
      </w:r>
    </w:p>
    <w:p w14:paraId="5D7A76F7" w14:textId="0009F394" w:rsidR="006D398E" w:rsidRDefault="006D398E" w:rsidP="00CB08A5">
      <w:pPr>
        <w:rPr>
          <w:rFonts w:cstheme="minorHAnsi"/>
        </w:rPr>
      </w:pPr>
      <w:r w:rsidRPr="006D398E">
        <w:rPr>
          <w:rFonts w:cstheme="minorHAnsi"/>
        </w:rPr>
        <w:t>It would be symmetrical.</w:t>
      </w:r>
    </w:p>
    <w:p w14:paraId="18D22001" w14:textId="1D850443" w:rsidR="006D398E" w:rsidRPr="006D398E" w:rsidRDefault="006D398E" w:rsidP="00CB08A5">
      <w:pPr>
        <w:rPr>
          <w:rFonts w:cstheme="minorHAnsi"/>
        </w:rPr>
      </w:pPr>
      <w:r>
        <w:rPr>
          <w:noProof/>
        </w:rPr>
        <w:drawing>
          <wp:inline distT="0" distB="0" distL="0" distR="0" wp14:anchorId="13013ACF" wp14:editId="3139E114">
            <wp:extent cx="325755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2A1F" w14:textId="77777777" w:rsidR="00274DE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349D6BE" w14:textId="46A2F15A" w:rsidR="00E269F2" w:rsidRDefault="00E269F2" w:rsidP="00CB08A5">
      <w:pPr>
        <w:rPr>
          <w:b/>
          <w:bCs/>
          <w:sz w:val="28"/>
          <w:szCs w:val="28"/>
        </w:rPr>
      </w:pPr>
      <w:r w:rsidRPr="00E269F2">
        <w:rPr>
          <w:b/>
          <w:bCs/>
          <w:sz w:val="28"/>
          <w:szCs w:val="28"/>
        </w:rPr>
        <w:t>Ans:</w:t>
      </w:r>
      <w:r w:rsidR="00274DE9">
        <w:rPr>
          <w:b/>
          <w:bCs/>
          <w:sz w:val="28"/>
          <w:szCs w:val="28"/>
        </w:rPr>
        <w:t xml:space="preserve"> </w:t>
      </w:r>
      <w:r w:rsidR="0006250E" w:rsidRPr="0006250E">
        <w:rPr>
          <w:rFonts w:cstheme="minorHAnsi"/>
        </w:rPr>
        <w:t>It will show as Right Skewed.</w:t>
      </w:r>
    </w:p>
    <w:p w14:paraId="149B00F0" w14:textId="77777777" w:rsidR="0006250E" w:rsidRDefault="0006250E" w:rsidP="00CB08A5">
      <w:pPr>
        <w:rPr>
          <w:b/>
          <w:bCs/>
          <w:sz w:val="28"/>
          <w:szCs w:val="28"/>
        </w:rPr>
      </w:pPr>
    </w:p>
    <w:p w14:paraId="4260D31F" w14:textId="6BE9F446" w:rsidR="00E269F2" w:rsidRPr="00E269F2" w:rsidRDefault="0006250E" w:rsidP="00CB08A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4D0131" wp14:editId="6A336DAB">
            <wp:extent cx="28575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3682" w14:textId="4DD233D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3FC52A6" w14:textId="778F39DF" w:rsidR="003E2EC7" w:rsidRDefault="003E2EC7" w:rsidP="00CB08A5">
      <w:pPr>
        <w:rPr>
          <w:rFonts w:cstheme="minorHAnsi"/>
        </w:rPr>
      </w:pPr>
      <w:r w:rsidRPr="003E2EC7">
        <w:rPr>
          <w:b/>
          <w:bCs/>
          <w:sz w:val="28"/>
          <w:szCs w:val="28"/>
        </w:rPr>
        <w:t xml:space="preserve">Ans: </w:t>
      </w:r>
      <w:r w:rsidR="0006250E" w:rsidRPr="00274DE9">
        <w:rPr>
          <w:rFonts w:cstheme="minorHAnsi"/>
        </w:rPr>
        <w:t xml:space="preserve">It </w:t>
      </w:r>
      <w:r w:rsidR="0006250E">
        <w:rPr>
          <w:rFonts w:cstheme="minorHAnsi"/>
        </w:rPr>
        <w:t>will show Left Skewed.</w:t>
      </w:r>
    </w:p>
    <w:p w14:paraId="4CAC0683" w14:textId="6E662C9F" w:rsidR="0006250E" w:rsidRDefault="00B67777" w:rsidP="00CB08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CAC2C6" wp14:editId="5D9F1F3D">
            <wp:extent cx="2562225" cy="1857375"/>
            <wp:effectExtent l="0" t="0" r="9525" b="9525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EB8F" w14:textId="7411D6DE" w:rsidR="0006250E" w:rsidRPr="003E2EC7" w:rsidRDefault="0006250E" w:rsidP="00CB08A5">
      <w:pPr>
        <w:rPr>
          <w:b/>
          <w:bCs/>
          <w:sz w:val="28"/>
          <w:szCs w:val="28"/>
        </w:rPr>
      </w:pPr>
    </w:p>
    <w:p w14:paraId="40E9AE30" w14:textId="3B4FC2B0" w:rsidR="00386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DECAF47" w14:textId="137C0224" w:rsidR="003869A1" w:rsidRDefault="003869A1" w:rsidP="00CB08A5">
      <w:pPr>
        <w:rPr>
          <w:rFonts w:cstheme="minorHAnsi"/>
        </w:rPr>
      </w:pPr>
      <w:r w:rsidRPr="003869A1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="008D7708">
        <w:rPr>
          <w:b/>
          <w:bCs/>
          <w:sz w:val="28"/>
          <w:szCs w:val="28"/>
        </w:rPr>
        <w:t xml:space="preserve"> </w:t>
      </w:r>
      <w:r w:rsidR="00763BC6" w:rsidRPr="00763BC6">
        <w:rPr>
          <w:rFonts w:cstheme="minorHAnsi"/>
          <w:color w:val="202124"/>
          <w:shd w:val="clear" w:color="auto" w:fill="FFFFFF"/>
        </w:rPr>
        <w:t>Positive values of kurtosis indicate that distribution is peaked and possesses thick tails</w:t>
      </w:r>
      <w:r w:rsidR="00763BC6">
        <w:rPr>
          <w:rFonts w:cstheme="minorHAnsi"/>
          <w:color w:val="202124"/>
          <w:shd w:val="clear" w:color="auto" w:fill="FFFFFF"/>
        </w:rPr>
        <w:t xml:space="preserve">. </w:t>
      </w:r>
      <w:r w:rsidR="008D7708" w:rsidRPr="00763BC6">
        <w:rPr>
          <w:rFonts w:cstheme="minorHAnsi"/>
        </w:rPr>
        <w:t>Data is distributed normally, and Kurtosis value is “0”.</w:t>
      </w:r>
    </w:p>
    <w:p w14:paraId="748D1463" w14:textId="60181A0F" w:rsidR="008D7708" w:rsidRPr="003869A1" w:rsidRDefault="008D7708" w:rsidP="00CB08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AC9063" wp14:editId="522BDEC2">
            <wp:extent cx="327660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2339" w14:textId="77777777" w:rsidR="009403BF" w:rsidRDefault="009403BF" w:rsidP="00CB08A5">
      <w:pPr>
        <w:rPr>
          <w:sz w:val="28"/>
          <w:szCs w:val="28"/>
        </w:rPr>
      </w:pPr>
    </w:p>
    <w:p w14:paraId="18B0A801" w14:textId="77777777" w:rsidR="009403BF" w:rsidRDefault="009403BF" w:rsidP="00CB08A5">
      <w:pPr>
        <w:rPr>
          <w:sz w:val="28"/>
          <w:szCs w:val="28"/>
        </w:rPr>
      </w:pPr>
    </w:p>
    <w:p w14:paraId="0973445A" w14:textId="180526D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4FA3366" w14:textId="77777777" w:rsidR="009403BF" w:rsidRDefault="009403BF" w:rsidP="00CB08A5">
      <w:pPr>
        <w:rPr>
          <w:b/>
          <w:bCs/>
          <w:sz w:val="28"/>
          <w:szCs w:val="28"/>
        </w:rPr>
      </w:pPr>
    </w:p>
    <w:p w14:paraId="61D85D83" w14:textId="19045B0D" w:rsidR="00F84104" w:rsidRDefault="00F84104" w:rsidP="00CB08A5">
      <w:pPr>
        <w:rPr>
          <w:b/>
          <w:bCs/>
          <w:sz w:val="28"/>
          <w:szCs w:val="28"/>
        </w:rPr>
      </w:pPr>
      <w:r w:rsidRPr="00F84104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="002D2928" w:rsidRPr="002D2928">
        <w:rPr>
          <w:rFonts w:asciiTheme="majorHAnsi" w:hAnsiTheme="majorHAnsi" w:cstheme="majorHAnsi"/>
          <w:color w:val="202124"/>
          <w:shd w:val="clear" w:color="auto" w:fill="FFFFFF"/>
        </w:rPr>
        <w:t>A negative kurtosis means that your distribution is flatter than a </w:t>
      </w:r>
      <w:r w:rsidR="002D2928" w:rsidRPr="002D2928">
        <w:rPr>
          <w:rStyle w:val="jpfdse"/>
          <w:rFonts w:asciiTheme="majorHAnsi" w:hAnsiTheme="majorHAnsi" w:cstheme="majorHAnsi"/>
          <w:color w:val="202124"/>
          <w:shd w:val="clear" w:color="auto" w:fill="FFFFFF"/>
        </w:rPr>
        <w:t>normal curve</w:t>
      </w:r>
      <w:r w:rsidR="002D2928" w:rsidRPr="002D2928">
        <w:rPr>
          <w:rFonts w:asciiTheme="majorHAnsi" w:hAnsiTheme="majorHAnsi" w:cstheme="majorHAnsi"/>
          <w:color w:val="202124"/>
          <w:shd w:val="clear" w:color="auto" w:fill="FFFFFF"/>
        </w:rPr>
        <w:t> with the same mean and standard deviation</w:t>
      </w:r>
    </w:p>
    <w:p w14:paraId="48D7ED78" w14:textId="66B0D0F6" w:rsidR="009403BF" w:rsidRPr="00F84104" w:rsidRDefault="009403BF" w:rsidP="00CB08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4D657B" wp14:editId="3C3AD9AE">
            <wp:extent cx="3086100" cy="17335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64CB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5pt;height:113.15pt">
            <v:imagedata r:id="rId13" o:title="Boxplot"/>
          </v:shape>
        </w:pict>
      </w:r>
    </w:p>
    <w:p w14:paraId="72C0EE4A" w14:textId="03882DB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A4DBCF7" w14:textId="7066E04A" w:rsidR="007D503A" w:rsidRPr="007D503A" w:rsidRDefault="007D503A" w:rsidP="00CB08A5">
      <w:pPr>
        <w:rPr>
          <w:b/>
          <w:bCs/>
          <w:sz w:val="28"/>
          <w:szCs w:val="28"/>
        </w:rPr>
      </w:pPr>
      <w:r w:rsidRPr="007D503A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7D503A">
        <w:rPr>
          <w:sz w:val="28"/>
          <w:szCs w:val="28"/>
        </w:rPr>
        <w:t>50% of the volume is above 10 unit of the objects</w:t>
      </w:r>
      <w:r>
        <w:rPr>
          <w:sz w:val="28"/>
          <w:szCs w:val="28"/>
        </w:rPr>
        <w:t xml:space="preserve"> &amp; 40% of the volume is between 15-20.</w:t>
      </w:r>
    </w:p>
    <w:p w14:paraId="6E8274E1" w14:textId="5FFE180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1ED148C" w14:textId="262519E3" w:rsidR="003F0BF8" w:rsidRPr="003F0BF8" w:rsidRDefault="003F0BF8" w:rsidP="00CB08A5">
      <w:pPr>
        <w:rPr>
          <w:b/>
          <w:bCs/>
          <w:sz w:val="28"/>
          <w:szCs w:val="28"/>
        </w:rPr>
      </w:pPr>
      <w:r w:rsidRPr="003F0BF8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3F0BF8">
        <w:rPr>
          <w:rFonts w:cstheme="minorHAnsi"/>
        </w:rPr>
        <w:t>It is Left Skewed as Median&gt;Mean.</w:t>
      </w:r>
    </w:p>
    <w:p w14:paraId="3E35F962" w14:textId="77777777" w:rsidR="00AC77D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6318DDEB" w:rsidR="00C57628" w:rsidRPr="00AC77D4" w:rsidRDefault="00AC77D4" w:rsidP="00CB08A5">
      <w:pPr>
        <w:rPr>
          <w:b/>
          <w:bCs/>
          <w:sz w:val="28"/>
          <w:szCs w:val="28"/>
        </w:rPr>
      </w:pPr>
      <w:r w:rsidRPr="00AC77D4">
        <w:rPr>
          <w:b/>
          <w:bCs/>
          <w:sz w:val="28"/>
          <w:szCs w:val="28"/>
        </w:rPr>
        <w:t>Ans:</w:t>
      </w:r>
      <w:r w:rsidRPr="00AC77D4">
        <w:rPr>
          <w:rFonts w:asciiTheme="majorHAnsi" w:hAnsiTheme="majorHAnsi" w:cstheme="majorHAnsi"/>
        </w:rPr>
        <w:t xml:space="preserve"> IQR= Q3-Q1=</w:t>
      </w:r>
      <w:r w:rsidR="001725DF">
        <w:rPr>
          <w:rFonts w:asciiTheme="majorHAnsi" w:hAnsiTheme="majorHAnsi" w:cstheme="majorHAnsi"/>
        </w:rPr>
        <w:t>10</w:t>
      </w:r>
      <w:r w:rsidRPr="00AC77D4">
        <w:rPr>
          <w:rFonts w:asciiTheme="majorHAnsi" w:hAnsiTheme="majorHAnsi" w:cstheme="majorHAnsi"/>
        </w:rPr>
        <w:t>-1</w:t>
      </w:r>
      <w:r w:rsidR="001725DF">
        <w:rPr>
          <w:rFonts w:asciiTheme="majorHAnsi" w:hAnsiTheme="majorHAnsi" w:cstheme="majorHAnsi"/>
        </w:rPr>
        <w:t>8</w:t>
      </w:r>
      <w:r w:rsidRPr="00AC77D4">
        <w:rPr>
          <w:rFonts w:asciiTheme="majorHAnsi" w:hAnsiTheme="majorHAnsi" w:cstheme="majorHAnsi"/>
        </w:rPr>
        <w:t>=</w:t>
      </w:r>
      <w:r w:rsidR="001725DF">
        <w:rPr>
          <w:rFonts w:asciiTheme="majorHAnsi" w:hAnsiTheme="majorHAnsi" w:cstheme="majorHAnsi"/>
        </w:rPr>
        <w:t>-</w:t>
      </w:r>
      <w:r w:rsidRPr="00AC77D4">
        <w:rPr>
          <w:rFonts w:asciiTheme="majorHAnsi" w:hAnsiTheme="majorHAnsi" w:cstheme="majorHAnsi"/>
        </w:rPr>
        <w:t>8</w:t>
      </w:r>
      <w:r w:rsidR="004D09A1" w:rsidRPr="00AC77D4">
        <w:rPr>
          <w:b/>
          <w:bCs/>
          <w:sz w:val="28"/>
          <w:szCs w:val="28"/>
        </w:rPr>
        <w:br/>
      </w:r>
      <w:r w:rsidR="004D09A1" w:rsidRPr="00AC77D4">
        <w:rPr>
          <w:b/>
          <w:bCs/>
          <w:sz w:val="28"/>
          <w:szCs w:val="28"/>
        </w:rPr>
        <w:br/>
      </w:r>
      <w:r w:rsidR="004D09A1" w:rsidRPr="00AC77D4">
        <w:rPr>
          <w:b/>
          <w:bCs/>
          <w:sz w:val="28"/>
          <w:szCs w:val="28"/>
        </w:rPr>
        <w:br/>
      </w:r>
      <w:r w:rsidR="004D09A1" w:rsidRPr="00AC77D4">
        <w:rPr>
          <w:b/>
          <w:bCs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64CB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7pt;height:169.7pt">
            <v:imagedata r:id="rId14" o:title="Box1"/>
          </v:shape>
        </w:pict>
      </w:r>
    </w:p>
    <w:p w14:paraId="09B4DEB8" w14:textId="46CFE0A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FE9EDB6" w14:textId="09DD208B" w:rsidR="00CC5C28" w:rsidRPr="00CC5C28" w:rsidRDefault="00CC5C28" w:rsidP="00CB08A5">
      <w:pPr>
        <w:rPr>
          <w:b/>
          <w:bCs/>
          <w:sz w:val="28"/>
          <w:szCs w:val="28"/>
        </w:rPr>
      </w:pPr>
      <w:r w:rsidRPr="00CC5C28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CC5C28">
        <w:rPr>
          <w:rFonts w:cstheme="minorHAnsi"/>
        </w:rPr>
        <w:t xml:space="preserve">Mean &amp; Median are same for both the Box </w:t>
      </w:r>
      <w:proofErr w:type="gramStart"/>
      <w:r w:rsidRPr="00CC5C28">
        <w:rPr>
          <w:rFonts w:cstheme="minorHAnsi"/>
        </w:rPr>
        <w:t>Plot,</w:t>
      </w:r>
      <w:proofErr w:type="gramEnd"/>
      <w:r w:rsidRPr="00CC5C28">
        <w:rPr>
          <w:rFonts w:cstheme="minorHAnsi"/>
        </w:rPr>
        <w:t xml:space="preserve"> hence distribution is symmetrical. Comparing to Boxplot 1, whiskers are showing higher side in Boxplot 2.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0D9BCF8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C3342AB" w14:textId="5284FB0B" w:rsidR="00B97949" w:rsidRPr="00B97949" w:rsidRDefault="00B97949" w:rsidP="00B97949">
      <w:pPr>
        <w:spacing w:after="0" w:line="240" w:lineRule="auto"/>
        <w:rPr>
          <w:b/>
          <w:bCs/>
          <w:sz w:val="28"/>
          <w:szCs w:val="28"/>
        </w:rPr>
      </w:pPr>
      <w:r w:rsidRPr="00B97949">
        <w:rPr>
          <w:b/>
          <w:bCs/>
          <w:sz w:val="28"/>
          <w:szCs w:val="28"/>
        </w:rPr>
        <w:t>Ans:</w:t>
      </w:r>
    </w:p>
    <w:p w14:paraId="2BC4396C" w14:textId="529FA847" w:rsidR="00B97949" w:rsidRDefault="00B97949" w:rsidP="00B9794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5EE95CA" wp14:editId="4CF5350F">
            <wp:extent cx="46386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94B1" w14:textId="3E871D2F" w:rsidR="00B97949" w:rsidRDefault="00B97949" w:rsidP="00B97949">
      <w:pPr>
        <w:spacing w:after="0" w:line="240" w:lineRule="auto"/>
        <w:rPr>
          <w:b/>
          <w:bCs/>
          <w:sz w:val="28"/>
          <w:szCs w:val="28"/>
        </w:rPr>
      </w:pPr>
    </w:p>
    <w:p w14:paraId="607759D5" w14:textId="77777777" w:rsidR="00B97949" w:rsidRPr="00B97949" w:rsidRDefault="00B97949" w:rsidP="00B97949">
      <w:pPr>
        <w:spacing w:after="0" w:line="240" w:lineRule="auto"/>
        <w:rPr>
          <w:b/>
          <w:bCs/>
          <w:sz w:val="28"/>
          <w:szCs w:val="28"/>
        </w:rPr>
      </w:pPr>
    </w:p>
    <w:p w14:paraId="1EDE6B42" w14:textId="242A6086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8C5AF21" w14:textId="6170C6CA" w:rsidR="00B97949" w:rsidRPr="00B97949" w:rsidRDefault="00B97949" w:rsidP="00B97949">
      <w:pPr>
        <w:spacing w:after="0" w:line="240" w:lineRule="auto"/>
        <w:ind w:left="1080"/>
        <w:rPr>
          <w:b/>
          <w:bCs/>
          <w:sz w:val="28"/>
          <w:szCs w:val="28"/>
        </w:rPr>
      </w:pPr>
      <w:r w:rsidRPr="00B97949">
        <w:rPr>
          <w:b/>
          <w:bCs/>
          <w:sz w:val="28"/>
          <w:szCs w:val="28"/>
        </w:rPr>
        <w:t>Ans:</w:t>
      </w:r>
    </w:p>
    <w:p w14:paraId="3E8C3718" w14:textId="284EBBC9" w:rsidR="00B97949" w:rsidRPr="003F359C" w:rsidRDefault="003F359C" w:rsidP="003F359C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F86C803" wp14:editId="20B40B8F">
            <wp:extent cx="4276725" cy="762000"/>
            <wp:effectExtent l="0" t="0" r="9525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7A46" w14:textId="40DA204D" w:rsidR="007A3B9F" w:rsidRPr="00411404" w:rsidRDefault="007A3B9F" w:rsidP="0041140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11404">
        <w:rPr>
          <w:sz w:val="28"/>
          <w:szCs w:val="28"/>
        </w:rPr>
        <w:t>P (</w:t>
      </w:r>
      <w:r w:rsidR="00360870" w:rsidRPr="00411404">
        <w:rPr>
          <w:sz w:val="28"/>
          <w:szCs w:val="28"/>
        </w:rPr>
        <w:t>20</w:t>
      </w:r>
      <w:r w:rsidRPr="00411404">
        <w:rPr>
          <w:sz w:val="28"/>
          <w:szCs w:val="28"/>
        </w:rPr>
        <w:t>&lt;</w:t>
      </w:r>
      <w:r w:rsidR="00360870" w:rsidRPr="00411404">
        <w:rPr>
          <w:sz w:val="28"/>
          <w:szCs w:val="28"/>
        </w:rPr>
        <w:t>MPG</w:t>
      </w:r>
      <w:r w:rsidRPr="00411404">
        <w:rPr>
          <w:sz w:val="28"/>
          <w:szCs w:val="28"/>
        </w:rPr>
        <w:t>&lt;</w:t>
      </w:r>
      <w:r w:rsidR="00360870" w:rsidRPr="00411404">
        <w:rPr>
          <w:sz w:val="28"/>
          <w:szCs w:val="28"/>
        </w:rPr>
        <w:t>50</w:t>
      </w:r>
      <w:r w:rsidRPr="00411404">
        <w:rPr>
          <w:sz w:val="28"/>
          <w:szCs w:val="28"/>
        </w:rPr>
        <w:t>)</w:t>
      </w:r>
    </w:p>
    <w:p w14:paraId="25582041" w14:textId="525622BB" w:rsidR="00411404" w:rsidRPr="00411404" w:rsidRDefault="00411404" w:rsidP="00411404">
      <w:pPr>
        <w:rPr>
          <w:b/>
          <w:bCs/>
          <w:sz w:val="28"/>
          <w:szCs w:val="28"/>
        </w:rPr>
      </w:pPr>
      <w:r w:rsidRPr="00411404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="0032378D">
        <w:rPr>
          <w:noProof/>
        </w:rPr>
        <w:drawing>
          <wp:inline distT="0" distB="0" distL="0" distR="0" wp14:anchorId="4D7F2EE8" wp14:editId="1937959B">
            <wp:extent cx="5943600" cy="544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790CD36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91D40CB" w14:textId="4299F055" w:rsidR="009E3755" w:rsidRDefault="009E3755" w:rsidP="009E3755">
      <w:r w:rsidRPr="009E3755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9E3755">
        <w:t>As skewness of the MPG is showing symmetrical, so data is Normal Data Set.</w:t>
      </w:r>
    </w:p>
    <w:p w14:paraId="26A5B6E9" w14:textId="77777777" w:rsidR="00371B62" w:rsidRPr="00EF70C9" w:rsidRDefault="00371B62" w:rsidP="009E3755">
      <w:pPr>
        <w:rPr>
          <w:sz w:val="28"/>
          <w:szCs w:val="28"/>
        </w:rPr>
      </w:pPr>
    </w:p>
    <w:p w14:paraId="7BC02CE9" w14:textId="115A2192" w:rsidR="007A3B9F" w:rsidRDefault="009E3755" w:rsidP="00132A9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08041C" wp14:editId="28927DD7">
            <wp:extent cx="3352800" cy="318135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A140" w14:textId="77777777" w:rsidR="00371B62" w:rsidRPr="00132A9F" w:rsidRDefault="00371B62" w:rsidP="00132A9F">
      <w:pPr>
        <w:rPr>
          <w:b/>
          <w:bCs/>
          <w:sz w:val="28"/>
          <w:szCs w:val="28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</w:tblGrid>
      <w:tr w:rsidR="00371B62" w:rsidRPr="00371B62" w14:paraId="6F2D86D4" w14:textId="77777777" w:rsidTr="00371B6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EDC5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6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8A64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62">
              <w:rPr>
                <w:rFonts w:ascii="Calibri" w:eastAsia="Times New Roman" w:hAnsi="Calibri" w:cs="Calibri"/>
                <w:b/>
                <w:bCs/>
                <w:color w:val="000000"/>
              </w:rPr>
              <w:t>HP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E06A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62">
              <w:rPr>
                <w:rFonts w:ascii="Calibri" w:eastAsia="Times New Roman" w:hAnsi="Calibri" w:cs="Calibri"/>
                <w:b/>
                <w:bCs/>
                <w:color w:val="000000"/>
              </w:rPr>
              <w:t>MPG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2449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62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064B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62">
              <w:rPr>
                <w:rFonts w:ascii="Calibri" w:eastAsia="Times New Roman" w:hAnsi="Calibri" w:cs="Calibri"/>
                <w:b/>
                <w:bCs/>
                <w:color w:val="000000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5C2A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62">
              <w:rPr>
                <w:rFonts w:ascii="Calibri" w:eastAsia="Times New Roman" w:hAnsi="Calibri" w:cs="Calibri"/>
                <w:b/>
                <w:bCs/>
                <w:color w:val="000000"/>
              </w:rPr>
              <w:t>WT</w:t>
            </w:r>
          </w:p>
        </w:tc>
      </w:tr>
      <w:tr w:rsidR="00371B62" w:rsidRPr="00371B62" w14:paraId="32F683F9" w14:textId="77777777" w:rsidTr="00371B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6F79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6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438E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62">
              <w:rPr>
                <w:rFonts w:ascii="Calibri" w:eastAsia="Times New Roman" w:hAnsi="Calibri" w:cs="Calibri"/>
                <w:color w:val="000000"/>
              </w:rPr>
              <w:t>117.4691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338D2F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62">
              <w:rPr>
                <w:rFonts w:ascii="Calibri" w:eastAsia="Times New Roman" w:hAnsi="Calibri" w:cs="Calibri"/>
                <w:color w:val="000000"/>
              </w:rPr>
              <w:t>34.42208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FB73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62">
              <w:rPr>
                <w:rFonts w:ascii="Calibri" w:eastAsia="Times New Roman" w:hAnsi="Calibri" w:cs="Calibri"/>
                <w:color w:val="000000"/>
              </w:rPr>
              <w:t>98.76543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272B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62">
              <w:rPr>
                <w:rFonts w:ascii="Calibri" w:eastAsia="Times New Roman" w:hAnsi="Calibri" w:cs="Calibri"/>
                <w:color w:val="000000"/>
              </w:rPr>
              <w:t>121.5403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85E6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62">
              <w:rPr>
                <w:rFonts w:ascii="Calibri" w:eastAsia="Times New Roman" w:hAnsi="Calibri" w:cs="Calibri"/>
                <w:color w:val="000000"/>
              </w:rPr>
              <w:t>32.41258</w:t>
            </w:r>
          </w:p>
        </w:tc>
      </w:tr>
      <w:tr w:rsidR="00371B62" w:rsidRPr="00371B62" w14:paraId="78EC6BE8" w14:textId="77777777" w:rsidTr="00371B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C2DF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62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AF91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6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151D40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62">
              <w:rPr>
                <w:rFonts w:ascii="Calibri" w:eastAsia="Times New Roman" w:hAnsi="Calibri" w:cs="Calibri"/>
                <w:color w:val="000000"/>
              </w:rPr>
              <w:t>35.15273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F657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6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5C7E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62">
              <w:rPr>
                <w:rFonts w:ascii="Calibri" w:eastAsia="Times New Roman" w:hAnsi="Calibri" w:cs="Calibri"/>
                <w:color w:val="000000"/>
              </w:rPr>
              <w:t>118.2087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3567" w14:textId="77777777" w:rsidR="00371B62" w:rsidRPr="00371B62" w:rsidRDefault="00371B62" w:rsidP="0037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62">
              <w:rPr>
                <w:rFonts w:ascii="Calibri" w:eastAsia="Times New Roman" w:hAnsi="Calibri" w:cs="Calibri"/>
                <w:color w:val="000000"/>
              </w:rPr>
              <w:t>32.73452</w:t>
            </w:r>
          </w:p>
        </w:tc>
      </w:tr>
    </w:tbl>
    <w:p w14:paraId="1687F037" w14:textId="7AD55AF7" w:rsidR="007A3B9F" w:rsidRDefault="007A3B9F" w:rsidP="007A3B9F">
      <w:pPr>
        <w:pStyle w:val="ListParagraph"/>
        <w:rPr>
          <w:sz w:val="28"/>
          <w:szCs w:val="28"/>
        </w:rPr>
      </w:pPr>
    </w:p>
    <w:p w14:paraId="660FBF5F" w14:textId="77777777" w:rsidR="00153ADD" w:rsidRPr="00EF70C9" w:rsidRDefault="00153ADD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653C1C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63CF77C" w14:textId="7B8AB5E8" w:rsidR="006F2EE3" w:rsidRDefault="006F2EE3" w:rsidP="006F2EE3">
      <w:pPr>
        <w:rPr>
          <w:b/>
          <w:bCs/>
          <w:sz w:val="28"/>
          <w:szCs w:val="28"/>
        </w:rPr>
      </w:pPr>
      <w:r w:rsidRPr="006F2EE3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3B51CF">
        <w:t xml:space="preserve">More than 68% of data set lying </w:t>
      </w:r>
      <w:r w:rsidR="003B51CF" w:rsidRPr="003B51CF">
        <w:t>within symmetrical part, dataset is following normal distribution.</w:t>
      </w:r>
    </w:p>
    <w:p w14:paraId="72C0AD9B" w14:textId="094FF12F" w:rsidR="006F2EE3" w:rsidRPr="006F2EE3" w:rsidRDefault="006F2EE3" w:rsidP="006F2E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E45DAE" wp14:editId="05EAD29A">
            <wp:extent cx="4848225" cy="3952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FD8DBE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433B1B5" w14:textId="4F5618A7" w:rsidR="00624E48" w:rsidRDefault="00624E48" w:rsidP="00624E48">
      <w:pPr>
        <w:rPr>
          <w:b/>
          <w:bCs/>
          <w:sz w:val="28"/>
          <w:szCs w:val="28"/>
        </w:rPr>
      </w:pPr>
      <w:r w:rsidRPr="00624E48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5900" w:type="dxa"/>
        <w:tblLook w:val="04A0" w:firstRow="1" w:lastRow="0" w:firstColumn="1" w:lastColumn="0" w:noHBand="0" w:noVBand="1"/>
      </w:tblPr>
      <w:tblGrid>
        <w:gridCol w:w="5900"/>
      </w:tblGrid>
      <w:tr w:rsidR="007227DC" w:rsidRPr="007227DC" w14:paraId="61B8E112" w14:textId="77777777" w:rsidTr="007227DC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3D757" w14:textId="77777777" w:rsidR="007227DC" w:rsidRPr="007227DC" w:rsidRDefault="007227DC" w:rsidP="007227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27DC">
              <w:rPr>
                <w:rFonts w:ascii="Arial" w:eastAsia="Times New Roman" w:hAnsi="Arial" w:cs="Arial"/>
                <w:color w:val="000000"/>
              </w:rPr>
              <w:t>CL @90%=Alpha at 90% = (1-90/100) = 0.10</w:t>
            </w:r>
          </w:p>
        </w:tc>
      </w:tr>
      <w:tr w:rsidR="007227DC" w:rsidRPr="007227DC" w14:paraId="592A593E" w14:textId="77777777" w:rsidTr="007227DC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F5FC9" w14:textId="77777777" w:rsidR="007227DC" w:rsidRPr="007227DC" w:rsidRDefault="007227DC" w:rsidP="007227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27DC">
              <w:rPr>
                <w:rFonts w:ascii="Arial" w:eastAsia="Times New Roman" w:hAnsi="Arial" w:cs="Arial"/>
                <w:color w:val="000000"/>
              </w:rPr>
              <w:t>Z(alpha/2) or Critical value=0.0500</w:t>
            </w:r>
          </w:p>
        </w:tc>
      </w:tr>
      <w:tr w:rsidR="007227DC" w:rsidRPr="007227DC" w14:paraId="67B21F1F" w14:textId="77777777" w:rsidTr="007227DC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7458" w14:textId="77777777" w:rsidR="007227DC" w:rsidRPr="007227DC" w:rsidRDefault="007227DC" w:rsidP="007227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27DC">
              <w:rPr>
                <w:rFonts w:ascii="Arial" w:eastAsia="Times New Roman" w:hAnsi="Arial" w:cs="Arial"/>
                <w:color w:val="000000"/>
              </w:rPr>
              <w:t xml:space="preserve">Looking at Z Table </w:t>
            </w:r>
            <w:r w:rsidRPr="007227DC">
              <w:rPr>
                <w:rFonts w:ascii="Arial" w:eastAsia="Times New Roman" w:hAnsi="Arial" w:cs="Arial"/>
                <w:b/>
                <w:bCs/>
                <w:color w:val="000000"/>
              </w:rPr>
              <w:t>Confidence interval for 90% is 1.645</w:t>
            </w:r>
          </w:p>
        </w:tc>
      </w:tr>
    </w:tbl>
    <w:p w14:paraId="34FC98F5" w14:textId="77777777" w:rsidR="007227DC" w:rsidRDefault="007227DC" w:rsidP="00624E48">
      <w:pPr>
        <w:rPr>
          <w:b/>
          <w:bCs/>
          <w:sz w:val="28"/>
          <w:szCs w:val="28"/>
        </w:rPr>
      </w:pPr>
    </w:p>
    <w:p w14:paraId="09B8E2FB" w14:textId="77777777" w:rsidR="007227DC" w:rsidRPr="00D73D89" w:rsidRDefault="007227DC" w:rsidP="007227D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D73D89">
        <w:rPr>
          <w:rFonts w:ascii="Arial" w:eastAsia="Times New Roman" w:hAnsi="Arial" w:cs="Arial"/>
        </w:rPr>
        <w:lastRenderedPageBreak/>
        <w:t>CL @94%=Alpha at 94%</w:t>
      </w:r>
      <w:r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=</w:t>
      </w:r>
      <w:r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(1-94/100)</w:t>
      </w:r>
      <w:r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=</w:t>
      </w:r>
      <w:r>
        <w:rPr>
          <w:rFonts w:ascii="Arial" w:eastAsia="Times New Roman" w:hAnsi="Arial" w:cs="Arial"/>
        </w:rPr>
        <w:t xml:space="preserve"> </w:t>
      </w:r>
      <w:r w:rsidRPr="00D73D89">
        <w:rPr>
          <w:rFonts w:ascii="Arial" w:eastAsia="Times New Roman" w:hAnsi="Arial" w:cs="Arial"/>
        </w:rPr>
        <w:t>0.06</w:t>
      </w:r>
    </w:p>
    <w:p w14:paraId="14E87C6C" w14:textId="77777777" w:rsidR="007227DC" w:rsidRPr="00D73D89" w:rsidRDefault="007227DC" w:rsidP="007227D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D73D89">
        <w:rPr>
          <w:rFonts w:ascii="Arial" w:eastAsia="Times New Roman" w:hAnsi="Arial" w:cs="Arial"/>
        </w:rPr>
        <w:t>Z(alpha/2) or Critical value=0.0300</w:t>
      </w:r>
    </w:p>
    <w:p w14:paraId="35F9E86B" w14:textId="12300A4A" w:rsidR="007227DC" w:rsidRDefault="007227DC" w:rsidP="007227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 xml:space="preserve">Looking at Z Table </w:t>
      </w:r>
      <w:r w:rsidRPr="00D73D89">
        <w:rPr>
          <w:rFonts w:ascii="Arial" w:eastAsia="Times New Roman" w:hAnsi="Arial" w:cs="Arial"/>
          <w:b/>
          <w:bCs/>
        </w:rPr>
        <w:t>Confidence interval for 94% is 1.882</w:t>
      </w:r>
    </w:p>
    <w:p w14:paraId="58078708" w14:textId="33D4290E" w:rsidR="007227DC" w:rsidRDefault="007227DC" w:rsidP="007227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</w:p>
    <w:tbl>
      <w:tblPr>
        <w:tblW w:w="5900" w:type="dxa"/>
        <w:tblLook w:val="04A0" w:firstRow="1" w:lastRow="0" w:firstColumn="1" w:lastColumn="0" w:noHBand="0" w:noVBand="1"/>
      </w:tblPr>
      <w:tblGrid>
        <w:gridCol w:w="5900"/>
      </w:tblGrid>
      <w:tr w:rsidR="00AD2CAA" w:rsidRPr="00AD2CAA" w14:paraId="18C04DF6" w14:textId="77777777" w:rsidTr="00AD2CAA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041B" w14:textId="77777777" w:rsidR="00AD2CAA" w:rsidRPr="00AD2CAA" w:rsidRDefault="00AD2CAA" w:rsidP="00AD2C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2CAA">
              <w:rPr>
                <w:rFonts w:ascii="Arial" w:eastAsia="Times New Roman" w:hAnsi="Arial" w:cs="Arial"/>
                <w:color w:val="000000"/>
              </w:rPr>
              <w:t>CL @60%=Alpha at 60% = (1-60/100) = 0.40</w:t>
            </w:r>
          </w:p>
        </w:tc>
      </w:tr>
      <w:tr w:rsidR="00AD2CAA" w:rsidRPr="00AD2CAA" w14:paraId="34FBF744" w14:textId="77777777" w:rsidTr="00AD2CAA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B9B27" w14:textId="77777777" w:rsidR="00AD2CAA" w:rsidRPr="00AD2CAA" w:rsidRDefault="00AD2CAA" w:rsidP="00AD2C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2CAA">
              <w:rPr>
                <w:rFonts w:ascii="Arial" w:eastAsia="Times New Roman" w:hAnsi="Arial" w:cs="Arial"/>
                <w:color w:val="000000"/>
              </w:rPr>
              <w:t>Z(alpha/2) or Critical value=0.2000</w:t>
            </w:r>
          </w:p>
        </w:tc>
      </w:tr>
      <w:tr w:rsidR="00AD2CAA" w:rsidRPr="00AD2CAA" w14:paraId="472C0BA8" w14:textId="77777777" w:rsidTr="00AD2CAA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9CC36" w14:textId="77777777" w:rsidR="00AD2CAA" w:rsidRPr="00AD2CAA" w:rsidRDefault="00AD2CAA" w:rsidP="00AD2C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2CAA">
              <w:rPr>
                <w:rFonts w:ascii="Arial" w:eastAsia="Times New Roman" w:hAnsi="Arial" w:cs="Arial"/>
                <w:color w:val="000000"/>
              </w:rPr>
              <w:t xml:space="preserve">Looking at Z Table </w:t>
            </w:r>
            <w:r w:rsidRPr="00AD2CAA">
              <w:rPr>
                <w:rFonts w:ascii="Arial" w:eastAsia="Times New Roman" w:hAnsi="Arial" w:cs="Arial"/>
                <w:b/>
                <w:bCs/>
                <w:color w:val="000000"/>
              </w:rPr>
              <w:t>Confidence interval for 60% is 2.005</w:t>
            </w:r>
          </w:p>
        </w:tc>
      </w:tr>
    </w:tbl>
    <w:p w14:paraId="6D37CE2F" w14:textId="77777777" w:rsidR="007227DC" w:rsidRDefault="007227DC" w:rsidP="007227DC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55FA987D" w14:textId="77777777" w:rsidR="007227DC" w:rsidRPr="00624E48" w:rsidRDefault="007227DC" w:rsidP="00624E48">
      <w:pPr>
        <w:rPr>
          <w:b/>
          <w:bCs/>
          <w:sz w:val="28"/>
          <w:szCs w:val="28"/>
        </w:rPr>
      </w:pPr>
    </w:p>
    <w:p w14:paraId="3DAD86FD" w14:textId="050D4C6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A391F8D" w14:textId="7CD351D8" w:rsidR="00A64CBB" w:rsidRDefault="00A64CBB" w:rsidP="00CB08A5">
      <w:pPr>
        <w:rPr>
          <w:b/>
          <w:bCs/>
          <w:sz w:val="28"/>
          <w:szCs w:val="28"/>
        </w:rPr>
      </w:pPr>
      <w:r w:rsidRPr="00A64CBB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</w:p>
    <w:p w14:paraId="51F7B724" w14:textId="24212412" w:rsidR="00A64CBB" w:rsidRPr="00CF5EB3" w:rsidRDefault="00A64CBB" w:rsidP="00CB08A5">
      <w:pPr>
        <w:rPr>
          <w:rFonts w:asciiTheme="majorHAnsi" w:hAnsiTheme="majorHAnsi" w:cstheme="majorHAnsi"/>
        </w:rPr>
      </w:pPr>
      <w:r w:rsidRPr="00CF5EB3">
        <w:rPr>
          <w:rFonts w:asciiTheme="majorHAnsi" w:hAnsiTheme="majorHAnsi" w:cstheme="majorHAnsi"/>
        </w:rPr>
        <w:t xml:space="preserve">n=25, </w:t>
      </w:r>
      <w:proofErr w:type="spellStart"/>
      <w:proofErr w:type="gramStart"/>
      <w:r w:rsidRPr="00CF5EB3">
        <w:rPr>
          <w:rFonts w:asciiTheme="majorHAnsi" w:hAnsiTheme="majorHAnsi" w:cstheme="majorHAnsi"/>
        </w:rPr>
        <w:t>df</w:t>
      </w:r>
      <w:proofErr w:type="spellEnd"/>
      <w:r w:rsidRPr="00CF5EB3">
        <w:rPr>
          <w:rFonts w:asciiTheme="majorHAnsi" w:hAnsiTheme="majorHAnsi" w:cstheme="majorHAnsi"/>
        </w:rPr>
        <w:t>(</w:t>
      </w:r>
      <w:proofErr w:type="gramEnd"/>
      <w:r w:rsidRPr="00CF5EB3">
        <w:rPr>
          <w:rFonts w:asciiTheme="majorHAnsi" w:hAnsiTheme="majorHAnsi" w:cstheme="majorHAnsi"/>
        </w:rPr>
        <w:t>degree of freedom)=n-1=24</w:t>
      </w:r>
    </w:p>
    <w:p w14:paraId="2671816F" w14:textId="210C40C3" w:rsidR="00A64CBB" w:rsidRPr="00CF5EB3" w:rsidRDefault="00CF5EB3" w:rsidP="00CB08A5">
      <w:pPr>
        <w:rPr>
          <w:rFonts w:asciiTheme="majorHAnsi" w:hAnsiTheme="majorHAnsi" w:cstheme="majorHAnsi"/>
        </w:rPr>
      </w:pPr>
      <w:r w:rsidRPr="00CF5EB3">
        <w:rPr>
          <w:rFonts w:asciiTheme="majorHAnsi" w:hAnsiTheme="majorHAnsi" w:cstheme="majorHAnsi"/>
        </w:rPr>
        <w:t xml:space="preserve">following </w:t>
      </w:r>
      <w:proofErr w:type="spellStart"/>
      <w:r w:rsidRPr="00CF5EB3">
        <w:rPr>
          <w:rFonts w:asciiTheme="majorHAnsi" w:hAnsiTheme="majorHAnsi" w:cstheme="majorHAnsi"/>
        </w:rPr>
        <w:t>t_</w:t>
      </w:r>
      <w:proofErr w:type="gramStart"/>
      <w:r w:rsidRPr="00CF5EB3">
        <w:rPr>
          <w:rFonts w:asciiTheme="majorHAnsi" w:hAnsiTheme="majorHAnsi" w:cstheme="majorHAnsi"/>
        </w:rPr>
        <w:t>table</w:t>
      </w:r>
      <w:proofErr w:type="spellEnd"/>
      <w:r w:rsidRPr="00CF5EB3">
        <w:rPr>
          <w:rFonts w:asciiTheme="majorHAnsi" w:hAnsiTheme="majorHAnsi" w:cstheme="majorHAnsi"/>
        </w:rPr>
        <w:t>;</w:t>
      </w:r>
      <w:proofErr w:type="gramEnd"/>
    </w:p>
    <w:p w14:paraId="5BF7B599" w14:textId="4223F416" w:rsidR="00A64CBB" w:rsidRPr="00CF5EB3" w:rsidRDefault="00A64CBB" w:rsidP="00CB08A5">
      <w:pPr>
        <w:rPr>
          <w:rFonts w:asciiTheme="majorHAnsi" w:hAnsiTheme="majorHAnsi" w:cstheme="majorHAnsi"/>
        </w:rPr>
      </w:pPr>
      <w:proofErr w:type="spellStart"/>
      <w:r w:rsidRPr="00CF5EB3">
        <w:rPr>
          <w:rFonts w:asciiTheme="majorHAnsi" w:hAnsiTheme="majorHAnsi" w:cstheme="majorHAnsi"/>
        </w:rPr>
        <w:t>t_value</w:t>
      </w:r>
      <w:proofErr w:type="spellEnd"/>
      <w:r w:rsidRPr="00CF5EB3">
        <w:rPr>
          <w:rFonts w:asciiTheme="majorHAnsi" w:hAnsiTheme="majorHAnsi" w:cstheme="majorHAnsi"/>
        </w:rPr>
        <w:t xml:space="preserve"> at 95% confidence level=2.0</w:t>
      </w:r>
      <w:r w:rsidR="00CF5EB3" w:rsidRPr="00CF5EB3">
        <w:rPr>
          <w:rFonts w:asciiTheme="majorHAnsi" w:hAnsiTheme="majorHAnsi" w:cstheme="majorHAnsi"/>
        </w:rPr>
        <w:t>6</w:t>
      </w:r>
      <w:r w:rsidRPr="00CF5EB3">
        <w:rPr>
          <w:rFonts w:asciiTheme="majorHAnsi" w:hAnsiTheme="majorHAnsi" w:cstheme="majorHAnsi"/>
        </w:rPr>
        <w:t>4</w:t>
      </w:r>
    </w:p>
    <w:p w14:paraId="7D09FA53" w14:textId="7F2D876E" w:rsidR="00CF5EB3" w:rsidRPr="00CF5EB3" w:rsidRDefault="00CF5EB3" w:rsidP="00CF5EB3">
      <w:pPr>
        <w:rPr>
          <w:rFonts w:asciiTheme="majorHAnsi" w:hAnsiTheme="majorHAnsi" w:cstheme="majorHAnsi"/>
        </w:rPr>
      </w:pPr>
      <w:proofErr w:type="spellStart"/>
      <w:r w:rsidRPr="00CF5EB3">
        <w:rPr>
          <w:rFonts w:asciiTheme="majorHAnsi" w:hAnsiTheme="majorHAnsi" w:cstheme="majorHAnsi"/>
        </w:rPr>
        <w:t>t_value</w:t>
      </w:r>
      <w:proofErr w:type="spellEnd"/>
      <w:r w:rsidRPr="00CF5EB3">
        <w:rPr>
          <w:rFonts w:asciiTheme="majorHAnsi" w:hAnsiTheme="majorHAnsi" w:cstheme="majorHAnsi"/>
        </w:rPr>
        <w:t xml:space="preserve"> at 9</w:t>
      </w:r>
      <w:r w:rsidRPr="00CF5EB3">
        <w:rPr>
          <w:rFonts w:asciiTheme="majorHAnsi" w:hAnsiTheme="majorHAnsi" w:cstheme="majorHAnsi"/>
        </w:rPr>
        <w:t>6</w:t>
      </w:r>
      <w:r w:rsidRPr="00CF5EB3">
        <w:rPr>
          <w:rFonts w:asciiTheme="majorHAnsi" w:hAnsiTheme="majorHAnsi" w:cstheme="majorHAnsi"/>
        </w:rPr>
        <w:t>% confidence level=2.</w:t>
      </w:r>
      <w:r w:rsidRPr="00CF5EB3">
        <w:rPr>
          <w:rFonts w:asciiTheme="majorHAnsi" w:hAnsiTheme="majorHAnsi" w:cstheme="majorHAnsi"/>
        </w:rPr>
        <w:t>172</w:t>
      </w:r>
    </w:p>
    <w:p w14:paraId="037BE087" w14:textId="5BCD0FB1" w:rsidR="00CF5EB3" w:rsidRPr="00CF5EB3" w:rsidRDefault="00CF5EB3" w:rsidP="00CF5EB3">
      <w:pPr>
        <w:rPr>
          <w:rFonts w:asciiTheme="majorHAnsi" w:hAnsiTheme="majorHAnsi" w:cstheme="majorHAnsi"/>
        </w:rPr>
      </w:pPr>
      <w:proofErr w:type="spellStart"/>
      <w:r w:rsidRPr="00CF5EB3">
        <w:rPr>
          <w:rFonts w:asciiTheme="majorHAnsi" w:hAnsiTheme="majorHAnsi" w:cstheme="majorHAnsi"/>
        </w:rPr>
        <w:t>t_value</w:t>
      </w:r>
      <w:proofErr w:type="spellEnd"/>
      <w:r w:rsidRPr="00CF5EB3">
        <w:rPr>
          <w:rFonts w:asciiTheme="majorHAnsi" w:hAnsiTheme="majorHAnsi" w:cstheme="majorHAnsi"/>
        </w:rPr>
        <w:t xml:space="preserve"> at 9</w:t>
      </w:r>
      <w:r w:rsidRPr="00CF5EB3">
        <w:rPr>
          <w:rFonts w:asciiTheme="majorHAnsi" w:hAnsiTheme="majorHAnsi" w:cstheme="majorHAnsi"/>
        </w:rPr>
        <w:t>9</w:t>
      </w:r>
      <w:r w:rsidRPr="00CF5EB3">
        <w:rPr>
          <w:rFonts w:asciiTheme="majorHAnsi" w:hAnsiTheme="majorHAnsi" w:cstheme="majorHAnsi"/>
        </w:rPr>
        <w:t>% confidence level=2.</w:t>
      </w:r>
      <w:r w:rsidRPr="00CF5EB3">
        <w:rPr>
          <w:rFonts w:asciiTheme="majorHAnsi" w:hAnsiTheme="majorHAnsi" w:cstheme="majorHAnsi"/>
        </w:rPr>
        <w:t>797</w:t>
      </w:r>
    </w:p>
    <w:p w14:paraId="10B17901" w14:textId="77777777" w:rsidR="00CF5EB3" w:rsidRDefault="00CF5EB3" w:rsidP="00CF5EB3">
      <w:pPr>
        <w:rPr>
          <w:b/>
          <w:bCs/>
          <w:sz w:val="28"/>
          <w:szCs w:val="28"/>
        </w:rPr>
      </w:pPr>
    </w:p>
    <w:p w14:paraId="45206584" w14:textId="4E95F46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69CDF798" w14:textId="1DA07CCE" w:rsidR="003D0EA3" w:rsidRDefault="003D0EA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928DDCB" w14:textId="77777777" w:rsidR="003139E9" w:rsidRDefault="003139E9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5197CD5C" w14:textId="77777777" w:rsidR="003139E9" w:rsidRDefault="003139E9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7CBB90CD" w14:textId="77777777" w:rsidR="003139E9" w:rsidRDefault="003139E9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519BD332" w14:textId="77777777" w:rsidR="003139E9" w:rsidRDefault="003139E9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01F3F74A" w14:textId="77777777" w:rsidR="003139E9" w:rsidRDefault="003139E9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8E81480" w14:textId="77777777" w:rsidR="003139E9" w:rsidRDefault="003139E9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30E0A49B" w14:textId="0762807E" w:rsidR="003D0EA3" w:rsidRDefault="003D0EA3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3D0EA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>Ans:</w:t>
      </w:r>
    </w:p>
    <w:p w14:paraId="5932A124" w14:textId="1849622A" w:rsidR="003D0EA3" w:rsidRDefault="003D0EA3" w:rsidP="003D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hAnsiTheme="majorHAnsi" w:cstheme="majorHAnsi"/>
          <w:b/>
          <w:bCs/>
          <w:sz w:val="24"/>
          <w:szCs w:val="24"/>
        </w:rPr>
      </w:pPr>
      <w:r w:rsidRPr="003D0EA3">
        <w:rPr>
          <w:rFonts w:asciiTheme="majorHAnsi" w:hAnsiTheme="majorHAnsi" w:cstheme="majorHAnsi"/>
          <w:b/>
          <w:bCs/>
          <w:sz w:val="24"/>
          <w:szCs w:val="24"/>
        </w:rPr>
        <w:t>t-scores at x=260; t=(</w:t>
      </w:r>
      <w:proofErr w:type="spellStart"/>
      <w:r w:rsidRPr="003D0EA3">
        <w:rPr>
          <w:rFonts w:asciiTheme="majorHAnsi" w:hAnsiTheme="majorHAnsi" w:cstheme="majorHAnsi"/>
          <w:b/>
          <w:bCs/>
          <w:sz w:val="24"/>
          <w:szCs w:val="24"/>
        </w:rPr>
        <w:t>s_mean-P_mean</w:t>
      </w:r>
      <w:proofErr w:type="spellEnd"/>
      <w:r w:rsidRPr="003D0EA3">
        <w:rPr>
          <w:rFonts w:asciiTheme="majorHAnsi" w:hAnsiTheme="majorHAnsi" w:cstheme="majorHAnsi"/>
          <w:b/>
          <w:bCs/>
          <w:sz w:val="24"/>
          <w:szCs w:val="24"/>
        </w:rPr>
        <w:t>)/(</w:t>
      </w:r>
      <w:proofErr w:type="spellStart"/>
      <w:r w:rsidRPr="003D0EA3">
        <w:rPr>
          <w:rFonts w:asciiTheme="majorHAnsi" w:hAnsiTheme="majorHAnsi" w:cstheme="majorHAnsi"/>
          <w:b/>
          <w:bCs/>
          <w:sz w:val="24"/>
          <w:szCs w:val="24"/>
        </w:rPr>
        <w:t>s_SD</w:t>
      </w:r>
      <w:proofErr w:type="spellEnd"/>
      <w:r w:rsidRPr="003D0EA3">
        <w:rPr>
          <w:rFonts w:asciiTheme="majorHAnsi" w:hAnsiTheme="majorHAnsi" w:cstheme="majorHAnsi"/>
          <w:b/>
          <w:bCs/>
          <w:sz w:val="24"/>
          <w:szCs w:val="24"/>
        </w:rPr>
        <w:t>/sqrt(n))</w:t>
      </w:r>
    </w:p>
    <w:p w14:paraId="5247B043" w14:textId="012B57C1" w:rsidR="003D0EA3" w:rsidRDefault="003D0EA3" w:rsidP="003D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(260-270)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/{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>(90/18)*0.5)}=0.4714</w:t>
      </w:r>
    </w:p>
    <w:p w14:paraId="76D23E55" w14:textId="5D45BED8" w:rsidR="003D0EA3" w:rsidRPr="003D0EA3" w:rsidRDefault="003D0EA3" w:rsidP="003D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hAnsiTheme="majorHAnsi" w:cstheme="majorHAnsi"/>
          <w:b/>
          <w:bCs/>
          <w:sz w:val="24"/>
          <w:szCs w:val="24"/>
        </w:rPr>
      </w:pPr>
    </w:p>
    <w:p w14:paraId="1CFC5B5B" w14:textId="6BE673B1" w:rsidR="003D0EA3" w:rsidRPr="003D0EA3" w:rsidRDefault="003139E9" w:rsidP="003D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02F13442" wp14:editId="04B4F967">
            <wp:extent cx="5943600" cy="3975100"/>
            <wp:effectExtent l="0" t="0" r="0" b="635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8B08" w14:textId="77777777" w:rsidR="003D0EA3" w:rsidRPr="003D0EA3" w:rsidRDefault="003D0EA3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76F4"/>
    <w:multiLevelType w:val="hybridMultilevel"/>
    <w:tmpl w:val="D19CCC8E"/>
    <w:lvl w:ilvl="0" w:tplc="9C3AC8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DF5909"/>
    <w:multiLevelType w:val="multilevel"/>
    <w:tmpl w:val="CDD6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25975"/>
    <w:multiLevelType w:val="multilevel"/>
    <w:tmpl w:val="43A4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765ECD"/>
    <w:multiLevelType w:val="hybridMultilevel"/>
    <w:tmpl w:val="178CC76A"/>
    <w:lvl w:ilvl="0" w:tplc="22E28B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5191094">
    <w:abstractNumId w:val="0"/>
  </w:num>
  <w:num w:numId="2" w16cid:durableId="354693371">
    <w:abstractNumId w:val="4"/>
  </w:num>
  <w:num w:numId="3" w16cid:durableId="1601068153">
    <w:abstractNumId w:val="9"/>
  </w:num>
  <w:num w:numId="4" w16cid:durableId="1910576156">
    <w:abstractNumId w:val="1"/>
  </w:num>
  <w:num w:numId="5" w16cid:durableId="1507936769">
    <w:abstractNumId w:val="2"/>
  </w:num>
  <w:num w:numId="6" w16cid:durableId="972445760">
    <w:abstractNumId w:val="7"/>
  </w:num>
  <w:num w:numId="7" w16cid:durableId="1594625528">
    <w:abstractNumId w:val="8"/>
  </w:num>
  <w:num w:numId="8" w16cid:durableId="583416670">
    <w:abstractNumId w:val="3"/>
  </w:num>
  <w:num w:numId="9" w16cid:durableId="1870532962">
    <w:abstractNumId w:val="6"/>
  </w:num>
  <w:num w:numId="10" w16cid:durableId="118692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162E"/>
    <w:rsid w:val="00022704"/>
    <w:rsid w:val="000327C1"/>
    <w:rsid w:val="0006250E"/>
    <w:rsid w:val="0007667D"/>
    <w:rsid w:val="00083863"/>
    <w:rsid w:val="000B36AF"/>
    <w:rsid w:val="000B417C"/>
    <w:rsid w:val="000C0ECF"/>
    <w:rsid w:val="000C2D3B"/>
    <w:rsid w:val="000D69F4"/>
    <w:rsid w:val="000E7316"/>
    <w:rsid w:val="000F2D83"/>
    <w:rsid w:val="000F7488"/>
    <w:rsid w:val="0012262E"/>
    <w:rsid w:val="00132A9F"/>
    <w:rsid w:val="00153ADD"/>
    <w:rsid w:val="001725DF"/>
    <w:rsid w:val="001864D6"/>
    <w:rsid w:val="00190F7C"/>
    <w:rsid w:val="001B7576"/>
    <w:rsid w:val="001E5256"/>
    <w:rsid w:val="00200393"/>
    <w:rsid w:val="002078BC"/>
    <w:rsid w:val="00225F7F"/>
    <w:rsid w:val="002339DE"/>
    <w:rsid w:val="00260474"/>
    <w:rsid w:val="00266B62"/>
    <w:rsid w:val="00274DE9"/>
    <w:rsid w:val="002818A0"/>
    <w:rsid w:val="0028213D"/>
    <w:rsid w:val="00293532"/>
    <w:rsid w:val="002A6694"/>
    <w:rsid w:val="002D2928"/>
    <w:rsid w:val="002E0863"/>
    <w:rsid w:val="002E4A0F"/>
    <w:rsid w:val="002E78B5"/>
    <w:rsid w:val="00302B26"/>
    <w:rsid w:val="003139E9"/>
    <w:rsid w:val="0032378D"/>
    <w:rsid w:val="00357F97"/>
    <w:rsid w:val="00360870"/>
    <w:rsid w:val="00371B62"/>
    <w:rsid w:val="00373482"/>
    <w:rsid w:val="003869A1"/>
    <w:rsid w:val="00390FF1"/>
    <w:rsid w:val="00396AEA"/>
    <w:rsid w:val="003A03BA"/>
    <w:rsid w:val="003B01D0"/>
    <w:rsid w:val="003B060E"/>
    <w:rsid w:val="003B51CF"/>
    <w:rsid w:val="003D0EA3"/>
    <w:rsid w:val="003E076B"/>
    <w:rsid w:val="003E2EC7"/>
    <w:rsid w:val="003F0BF8"/>
    <w:rsid w:val="003F354C"/>
    <w:rsid w:val="003F359C"/>
    <w:rsid w:val="00411404"/>
    <w:rsid w:val="00415B23"/>
    <w:rsid w:val="00437040"/>
    <w:rsid w:val="00466BF8"/>
    <w:rsid w:val="00494A7E"/>
    <w:rsid w:val="004C48A4"/>
    <w:rsid w:val="004D09A1"/>
    <w:rsid w:val="004D2FEC"/>
    <w:rsid w:val="004D7ED5"/>
    <w:rsid w:val="005438FD"/>
    <w:rsid w:val="005A4F93"/>
    <w:rsid w:val="005D1DBF"/>
    <w:rsid w:val="005E36B7"/>
    <w:rsid w:val="005F3E88"/>
    <w:rsid w:val="005F60F0"/>
    <w:rsid w:val="00624E48"/>
    <w:rsid w:val="00641B94"/>
    <w:rsid w:val="006432DB"/>
    <w:rsid w:val="0066364B"/>
    <w:rsid w:val="006723AD"/>
    <w:rsid w:val="00694E81"/>
    <w:rsid w:val="006953A0"/>
    <w:rsid w:val="006B7E0D"/>
    <w:rsid w:val="006D398E"/>
    <w:rsid w:val="006D7AA1"/>
    <w:rsid w:val="006E0ED4"/>
    <w:rsid w:val="006F2EE3"/>
    <w:rsid w:val="00704206"/>
    <w:rsid w:val="00706CE9"/>
    <w:rsid w:val="00706CEB"/>
    <w:rsid w:val="00707DE3"/>
    <w:rsid w:val="007227DC"/>
    <w:rsid w:val="00724454"/>
    <w:rsid w:val="007273CD"/>
    <w:rsid w:val="007300FB"/>
    <w:rsid w:val="00751223"/>
    <w:rsid w:val="00763BC6"/>
    <w:rsid w:val="00786F22"/>
    <w:rsid w:val="007A3B9F"/>
    <w:rsid w:val="007B7F44"/>
    <w:rsid w:val="007D503A"/>
    <w:rsid w:val="00804796"/>
    <w:rsid w:val="00835639"/>
    <w:rsid w:val="00847DFD"/>
    <w:rsid w:val="00864006"/>
    <w:rsid w:val="00895D4E"/>
    <w:rsid w:val="008B2CB7"/>
    <w:rsid w:val="008D1114"/>
    <w:rsid w:val="008D7708"/>
    <w:rsid w:val="009043E8"/>
    <w:rsid w:val="00923E3B"/>
    <w:rsid w:val="00933BB2"/>
    <w:rsid w:val="009403BF"/>
    <w:rsid w:val="00952FBE"/>
    <w:rsid w:val="00964ACB"/>
    <w:rsid w:val="00990162"/>
    <w:rsid w:val="009A5E9D"/>
    <w:rsid w:val="009D0B3C"/>
    <w:rsid w:val="009D6E8A"/>
    <w:rsid w:val="009E3755"/>
    <w:rsid w:val="00A32BE1"/>
    <w:rsid w:val="00A50B04"/>
    <w:rsid w:val="00A64CBB"/>
    <w:rsid w:val="00A84723"/>
    <w:rsid w:val="00AA44EF"/>
    <w:rsid w:val="00AB0E5D"/>
    <w:rsid w:val="00AC77D4"/>
    <w:rsid w:val="00AD2CAA"/>
    <w:rsid w:val="00B22C7F"/>
    <w:rsid w:val="00B67777"/>
    <w:rsid w:val="00B97949"/>
    <w:rsid w:val="00BB68E7"/>
    <w:rsid w:val="00BC4204"/>
    <w:rsid w:val="00BC5748"/>
    <w:rsid w:val="00BE6CBD"/>
    <w:rsid w:val="00BF683B"/>
    <w:rsid w:val="00C0536F"/>
    <w:rsid w:val="00C24871"/>
    <w:rsid w:val="00C31427"/>
    <w:rsid w:val="00C40500"/>
    <w:rsid w:val="00C41684"/>
    <w:rsid w:val="00C50D38"/>
    <w:rsid w:val="00C56175"/>
    <w:rsid w:val="00C57628"/>
    <w:rsid w:val="00C700CD"/>
    <w:rsid w:val="00C76165"/>
    <w:rsid w:val="00C76D23"/>
    <w:rsid w:val="00C94264"/>
    <w:rsid w:val="00CA7C5A"/>
    <w:rsid w:val="00CB08A5"/>
    <w:rsid w:val="00CC5C28"/>
    <w:rsid w:val="00CF5EB3"/>
    <w:rsid w:val="00D01010"/>
    <w:rsid w:val="00D309C7"/>
    <w:rsid w:val="00D43969"/>
    <w:rsid w:val="00D44288"/>
    <w:rsid w:val="00D45552"/>
    <w:rsid w:val="00D456AB"/>
    <w:rsid w:val="00D610DF"/>
    <w:rsid w:val="00D71CD9"/>
    <w:rsid w:val="00D73D89"/>
    <w:rsid w:val="00D74923"/>
    <w:rsid w:val="00D759AC"/>
    <w:rsid w:val="00D87AA3"/>
    <w:rsid w:val="00D92D91"/>
    <w:rsid w:val="00DB650D"/>
    <w:rsid w:val="00DD5854"/>
    <w:rsid w:val="00DE36EC"/>
    <w:rsid w:val="00E269F2"/>
    <w:rsid w:val="00E51787"/>
    <w:rsid w:val="00E605D6"/>
    <w:rsid w:val="00E75126"/>
    <w:rsid w:val="00E8415C"/>
    <w:rsid w:val="00EB6B5E"/>
    <w:rsid w:val="00EC7DC8"/>
    <w:rsid w:val="00EF70C9"/>
    <w:rsid w:val="00F11084"/>
    <w:rsid w:val="00F407B7"/>
    <w:rsid w:val="00F623A1"/>
    <w:rsid w:val="00F84104"/>
    <w:rsid w:val="00FB3E26"/>
    <w:rsid w:val="00FC58F5"/>
    <w:rsid w:val="00FC7A8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8D1114"/>
  </w:style>
  <w:style w:type="character" w:customStyle="1" w:styleId="mo">
    <w:name w:val="mo"/>
    <w:basedOn w:val="DefaultParagraphFont"/>
    <w:rsid w:val="008D1114"/>
  </w:style>
  <w:style w:type="character" w:customStyle="1" w:styleId="mjxassistivemathml">
    <w:name w:val="mjx_assistive_mathml"/>
    <w:basedOn w:val="DefaultParagraphFont"/>
    <w:rsid w:val="008D1114"/>
  </w:style>
  <w:style w:type="character" w:customStyle="1" w:styleId="mn">
    <w:name w:val="mn"/>
    <w:basedOn w:val="DefaultParagraphFont"/>
    <w:rsid w:val="008D11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787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E51787"/>
  </w:style>
  <w:style w:type="character" w:styleId="Strong">
    <w:name w:val="Strong"/>
    <w:basedOn w:val="DefaultParagraphFont"/>
    <w:uiPriority w:val="22"/>
    <w:qFormat/>
    <w:rsid w:val="00C40500"/>
    <w:rPr>
      <w:b/>
      <w:bCs/>
    </w:rPr>
  </w:style>
  <w:style w:type="character" w:customStyle="1" w:styleId="jpfdse">
    <w:name w:val="jpfdse"/>
    <w:basedOn w:val="DefaultParagraphFont"/>
    <w:rsid w:val="002D2928"/>
  </w:style>
  <w:style w:type="character" w:customStyle="1" w:styleId="c1">
    <w:name w:val="c1"/>
    <w:basedOn w:val="DefaultParagraphFont"/>
    <w:rsid w:val="003D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2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8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14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 17 GeBBS</cp:lastModifiedBy>
  <cp:revision>160</cp:revision>
  <dcterms:created xsi:type="dcterms:W3CDTF">2017-02-23T06:15:00Z</dcterms:created>
  <dcterms:modified xsi:type="dcterms:W3CDTF">2022-07-22T00:21:00Z</dcterms:modified>
</cp:coreProperties>
</file>