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F2044"/>
          <w:sz w:val="64"/>
          <w:szCs w:val="64"/>
        </w:rPr>
        <w:t xml:space="preserve">LinkedIn AI Agent</w:t>
      </w:r>
    </w:p>
    <w:p>
      <w:pPr>
        <w:spacing w:after="480"/>
        <w:jc w:val="center"/>
      </w:pPr>
      <w:r>
        <w:rPr>
          <w:color w:val="1565C0"/>
          <w:sz w:val="28"/>
          <w:szCs w:val="28"/>
        </w:rPr>
        <w:t xml:space="preserve">Technical Documentation, Architecture &amp; Process Workflow</w:t>
      </w:r>
    </w:p>
    <w:p>
      <w:pPr>
        <w:spacing w:after="160"/>
        <w:jc w:val="center"/>
      </w:pPr>
      <w:r>
        <w:rPr>
          <w:color w:val="334155"/>
          <w:sz w:val="24"/>
          <w:szCs w:val="24"/>
        </w:rPr>
        <w:t xml:space="preserve">Satyam Agarwal  |  AI / Data Engineering Architect</w:t>
      </w:r>
    </w:p>
    <w:p>
      <w:pPr>
        <w:spacing w:after="720"/>
        <w:jc w:val="center"/>
      </w:pPr>
      <w:r>
        <w:rPr>
          <w:color w:val="1565C0"/>
          <w:sz w:val="22"/>
          <w:szCs w:val="22"/>
        </w:rPr>
        <w:t xml:space="preserve">agarsatyam1@gmail.com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FF6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0F2044"/>
                <w:sz w:val="24"/>
                <w:szCs w:val="24"/>
              </w:rPr>
              <w:t xml:space="preserve">Executive Summary</w:t>
            </w:r>
          </w:p>
          <w:p>
            <w:pPr>
              <w:spacing w:after="120"/>
            </w:pPr>
            <w:r>
              <w:t xml:space="preserve">The LinkedIn AI Agent is a fully automated system that posts weekly AI/Data Engineering content to LinkedIn and replies to every comment and direct message using Claude AI. It uses a hybrid architecture: the official LinkedIn REST API for publishing and Playwright browser automation for monitoring comments and messages.</w:t>
            </w:r>
          </w:p>
          <w:p>
            <w:pPr>
              <w:spacing w:after="120"/>
            </w:pPr>
            <w:r>
              <w:t xml:space="preserve">Designed for: Satyam Agarwal — AI / Data Engineering Architect</w:t>
            </w:r>
          </w:p>
        </w:tc>
      </w:tr>
    </w:tbl>
    <w:p>
      <w:pPr>
        <w:spacing w:after="12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System Architecture</w:t>
      </w:r>
    </w:p>
    <w:p>
      <w:pPr>
        <w:spacing w:after="120"/>
      </w:pPr>
      <w:r>
        <w:t xml:space="preserve">The agent is built on a hybrid model combining the official LinkedIn REST API (for posting) with Playwright browser automation (for monitoring comments and messages), all orchestrated by Claude AI for intelligent content generation.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Scheduler (APScheduler)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Manages two recurring jobs: weekly post (CronTrigger) and engagement scan (IntervalTrigger every 30 min)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Content Generator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Uses claude-opus-4-6 to generate posts, classify comments, and write contextual replies in Satyam's voice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LinkedIn API 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Official REST API wrapper for /v2/ugcPosts. Handles OAuth 2.0, token exchange, post creation and comment replies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Browser Monitor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Playwright Chromium controller for login, session persistence, notification scraping, and DM inbox monitoring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Reply Engine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Orchestration layer with deduplication (replied_items.json), spam filtering, and routing logic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Config Loader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Reads all settings from .env. Validates required keys on startup. Fails fast if any are missing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1.2 Data &amp; State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posts_log.json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Stores post ID, text, URL, and timestamp for all published posts. Used to provide context when replying to comments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replied_items.json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Tracks all comment and message keys that have been replied to. Prevents double-replies across restarts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linkedin_session.json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Browser session cookies and storage state. Enables headless operation after first login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All configuration: API keys, schedule, headless mode, dry-run flag. Never committed to git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Module Reference</w:t>
      </w:r>
    </w:p>
    <w:p>
      <w:pPr>
        <w:pStyle w:val="Heading2"/>
      </w:pPr>
      <w:r>
        <w:t xml:space="preserve">2.1 linkedin_client.py</w:t>
      </w:r>
    </w:p>
    <w:p>
      <w:pPr>
        <w:spacing w:after="120"/>
      </w:pPr>
      <w:r>
        <w:t xml:space="preserve">Official LinkedIn REST API wrapper. Handles all direct API communication.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Action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get_auth_url()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OAuth /authorization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Generates the consent URL for first-time setup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exchange_code_for_token()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/accessToken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Exchanges auth code for access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get_profile()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/userinfo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Fetches profile and extracts URN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create_post()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/v2/ugcPosts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Publishes a text post (PUBLIC visibility)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create_post_with_article()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/v2/ugcPosts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Publishes a post with a linked article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reply_to_comment()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/v2/socialActions/{urn}/comments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Posts a reply to a comment via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get_post_comments()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/v2/socialActions/{urn}/comments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Fetches comments (requires Partner approval)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content_generator.py</w:t>
      </w:r>
    </w:p>
    <w:p>
      <w:pPr>
        <w:spacing w:after="120"/>
      </w:pPr>
      <w:r>
        <w:t xml:space="preserve">AI content engine using Claude API. Maintains Satyam's professional voice and generates all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generate_weekly_post(topic?) — Generates a 150–300 word post with hook, insights, question, and hashtags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generate_comment_reply(post, commenter, comment) — Contextual 1–3 sentence reply, avoids generic openers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generate_message_reply(sender, message, history) — Handles collaboration, job offers, questions, and 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classify_comment(text) — Returns: question | praise | disagreement | spam | engagement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color w:val="334155"/>
        </w:rPr>
        <w:t xml:space="preserve">Topic pool contains 20 pre-defined AI/Data Engineering topics that cycle weekly: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Building real-time data pipelines with Apache Kafka and Flink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MLOps best practices for production AI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Vector databases: Pinecone, Weaviate, and pgvector compared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 mesh architecture: decentralizing data ownership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... 16 more topics in TOPIC_POOL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browser_monitor.py</w:t>
      </w:r>
    </w:p>
    <w:p>
      <w:pPr>
        <w:spacing w:after="120"/>
      </w:pPr>
      <w:r>
        <w:t xml:space="preserve">Playwright-based browser controller. This module is necessary because LinkedIn's API does not provide access to comments or messages without LinkedIn Partner Program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start() — Launches Chromium, restores saved session if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_ensure_logged_in() — Detects 2FA/CAPTCHA and pauses for manual completion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get_new_notifications() — Scrapes /notifications for comment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get_comments_on_post(url) — Scrapes all comments on a post, expands 'Load more'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reply_to_comment_in_browser(element, text) — Clicks Reply, types, and submits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get_unread_messages() — Filters /messaging inbox for unread badge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send_message_reply(text) — Types and submits a message in the open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create_post_via_browser(text) — Fallback post creation if API token is expired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2.4 reply_engine.py</w:t>
      </w:r>
    </w:p>
    <w:p>
      <w:pPr>
        <w:spacing w:after="120"/>
      </w:pPr>
      <w:r>
        <w:t xml:space="preserve">Orchestrates the engagement cycle. Manages deduplication, classification routing, and rate limiting.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run_engagement_cycle(posts)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Main entry point — runs both comment and DM reply cycles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process_comment_notifications(posts)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Gets notifications, visits posts, classifies and replies to new comments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process_direct_messages()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Checks inbox for unread conversations and sends AI-generated replies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_already_replied_*(key)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Checks dedup state file before replying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_mark_*_replied(key)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Records key to state file after successful reply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Setup Guide</w:t>
      </w:r>
    </w:p>
    <w:p>
      <w:pPr>
        <w:pStyle w:val="Heading2"/>
      </w:pPr>
      <w:r>
        <w:t xml:space="preserve">Step 1 — Install Dependencies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pip install -r requirements.txt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playwright install chromium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2 — Create LinkedIn Developer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Go to linkedin.com/developers/apps and click Create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Set any app name, link to your LinkedIn profile page, upload a logo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 the Auth tab, add redirect URI: http://localhost:8080/callback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 the Products tab, request access to Share on LinkedIn (instant approval)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Copy your Client ID and Client Secret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3 — Configure .env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cp .env.example .env</w:t>
      </w:r>
    </w:p>
    <w:p>
      <w:pPr>
        <w:spacing w:after="120"/>
      </w:pPr>
      <w:r>
        <w:t xml:space="preserve">Open .env and fill in all required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Where to find 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console.anthropic.com — API keys section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LINKEDIN_EMAIL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Your LinkedIn login email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LINKEDIN_PASSWORD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Your LinkedIn login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LINKEDIN_CLIENT_ID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LinkedIn Developer App — Auth tab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LINKEDIN_CLIENT_SECRET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LinkedIn Developer App — Auth tab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LINKEDIN_ACCESS_TOKEN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Leave blank — fill after Step 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Step 4 — Get OAuth Access Token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python main.py --setup</w:t>
      </w:r>
    </w:p>
    <w:p>
      <w:pPr>
        <w:spacing w:after="120"/>
      </w:pPr>
      <w:r>
        <w:t xml:space="preserve">The wizard will: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Print an authorization URL — open it in your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You click Allow on the LinkedIn consent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Copy the code= value from the redirect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Paste it back into the terminal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Copy the printed access token into your .env as LINKEDIN_ACCESS_TOKEN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5 — First Login &amp; Test</w:t>
      </w:r>
    </w:p>
    <w:p>
      <w:pPr>
        <w:spacing w:after="120"/>
      </w:pPr>
      <w:r>
        <w:t xml:space="preserve">On first run, set HEADLESS_BROWSER=false in .env so you can see the browser window and handle any 2FA or CAPTCHA manually.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python main.py --dry-run</w:t>
      </w:r>
    </w:p>
    <w:p>
      <w:pPr>
        <w:spacing w:after="120"/>
      </w:pPr>
      <w:r>
        <w:t xml:space="preserve">This opens the browser, logs into LinkedIn, saves the session cookie to data/linkedin_session.json, and shows you what content would be posted and what replies would be sent — without actually doing anything.</w:t>
      </w:r>
    </w:p>
    <w:p>
      <w:pPr>
        <w:spacing w:after="120"/>
      </w:pPr>
      <w:r>
        <w:t xml:space="preserve">Once successful, change HEADLESS_BROWSER=true and run the full agent: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python main.py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Process Workflows</w:t>
      </w:r>
    </w:p>
    <w:p>
      <w:pPr>
        <w:pStyle w:val="Heading2"/>
      </w:pPr>
      <w:r>
        <w:t xml:space="preserve">4.1 Weekly Post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1. Trigger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CronTrigger fires on configured day and hour (default: Tuesday 9:00 AM)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2. Topic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ContentGenerator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Selects next topic from rotating 20-topic pool, or uses custom topic if provided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3. Generate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AI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Produces 150–300 word post with hook, technical insight, question, and hashtags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4. Publish (API)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LinkedInClient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POSTs to /v2/ugcPosts with OAuth token. Returns post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5. Fallback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BrowserMonitor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If API fails, Playwright types post into LinkedIn feed and submits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6. Log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Saves post ID, text, and URL to posts_log.json for reply context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Engagement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1. Trigger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IntervalTrigger fires every 30 minutes (configurable)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2. Notifications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BrowserMonitor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Navigates to /notifications, scrapes recent comment notifications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3. Scrape Comments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BrowserMonitor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Visits each notified post, extracts commenter name and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4. Dedup Check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ReplyEngine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Skips any comment already in replied_items.json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5. Classify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ContentGenerator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classifies: question / praise / disagreement / spam / engagement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6. Skip Spam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ReplyEngine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Marks spam as replied without generating a response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7. Generate Reply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ContentGenerator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writes a 1–3 sentence contextual reply in Satyam's voice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8. Post Reply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BrowserMonitor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Clicks Reply on the comment element, types and submits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9. DM Scan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BrowserMonitor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Opens /messaging, filters for unread badge conversations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10. DM Reply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ContentGenerator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 generates personalised reply based on conversation history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11. Send DM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BrowserMonitor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Types and submits reply in the conversation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12. Save State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ReplyEngine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Updates replied_items.json to prevent future double-replies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POST_DAY_OF_WEEK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tuesday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Day of week for weekly post (monday–friday)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POST_HOUR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Hour (24h) for the weekly 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POST_MINUTE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Minute for the weekly post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ENGAGEMENT_INTERVAL_MINUTES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How often to scan for new comments and messages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HEADLESS_BROWSER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false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Set true after first login to run browser invisibly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DATA_DIR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./data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Where to store session, logs, and state files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DRY_RUN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false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Set true to generate content without posting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2044"/>
                <w:sz w:val="18"/>
                <w:szCs w:val="18"/>
              </w:rPr>
              <w:t xml:space="preserve">CLAUDE_MODEL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claude-opus-4-6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Anthropic model for content generation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python main.py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Start the full agent in scheduled mode (runs indefinitely)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python main.py --post-now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Generate and publish a post immediately (auto-selects topic)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python main.py --post-now "topic"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Generate and publish a post on a specific topic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python main.py --engage-now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Run one full engagement cycle immediately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python main.py --dry-run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Run in test mode — generate but do not post or reply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python main.py --setup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Interactive OAuth wizard to get LinkedIn access token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Playwright not installed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Run: pip install playwright &amp;&amp; playwright install chromium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Browser login fails / CAPTCHA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Set HEADLESS_BROWSER=false and complete manually in the visible window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API post fails (401 Unauthorized)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Re-run python main.py --setup to refresh your access token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Getting rate-limited by LinkedIn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Increase ENGAGEMENT_INTERVAL_MINUTES to 60 or higher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Double-replies happening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Delete data/replied_items.json and let the agent rebuild 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Session expiring frequently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Delete data/linkedin_session.json to force a fresh login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2044"/>
                <w:sz w:val="18"/>
                <w:szCs w:val="18"/>
              </w:rPr>
              <w:t xml:space="preserve">Want to test without real posts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Set DRY_RUN=true in .env or use --dry-run flag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Appendix — File Structure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LinkedInAgent/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main.py                    # Entry point — run this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config.py                  # Environment variable loader + validator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requirements.txt           # Python dependencies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.env.example               # Template — copy to .env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.gitignore                 # Protects credentials from git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SETUP_GUIDE.md             # Quick-start guide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docs/                      # This documentation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linkedin_agent/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__init__.py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agent.py                 # Main orchestrator + APScheduler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linkedin_client.py       # LinkedIn REST API wrapper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content_generator.py     # Claude AI content engine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browser_monitor.py       # Playwright browser controller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reply_engine.py          # Reply orchestration + dedup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data/                      # Auto-created at runtime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linkedin_session.json    # Browser session (auto)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posts_log.json           # Published post log (auto)</w:t>
      </w:r>
    </w:p>
    <w:p>
      <w:pPr>
        <w:shd w:fill="EFF6FF" w:val="clear"/>
        <w:spacing w:after="60" w:before="60"/>
        <w:ind w:left="720"/>
      </w:pPr>
      <w:r>
        <w:rPr>
          <w:rFonts w:ascii="Consolas" w:cs="Consolas" w:eastAsia="Consolas" w:hAnsi="Consolas"/>
          <w:color w:val="1D4ED8"/>
          <w:sz w:val="18"/>
          <w:szCs w:val="18"/>
        </w:rPr>
        <w:t xml:space="preserve">    replied_items.json       # Dedup state (auto)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color w:val="CBD5E1"/>
        <w:sz w:val="16"/>
        <w:szCs w:val="16"/>
      </w:rPr>
      <w:t xml:space="preserve">Page </w:t>
    </w:r>
    <w:r>
      <w:rPr>
        <w:color w:val="CBD5E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CBD5E1"/>
        <w:sz w:val="16"/>
        <w:szCs w:val="16"/>
      </w:rPr>
      <w:t xml:space="preserve"> of </w:t>
    </w:r>
    <w:r>
      <w:rPr>
        <w:color w:val="CBD5E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CBD5E1"/>
        <w:sz w:val="16"/>
        <w:szCs w:val="16"/>
      </w:rPr>
      <w:t xml:space="preserve">	Confidential — Satyam Agarwal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tabs>
        <w:tab w:val="right" w:pos="9360"/>
      </w:tabs>
    </w:pPr>
    <w:r>
      <w:rPr>
        <w:b/>
        <w:bCs/>
        <w:color w:val="0F2044"/>
        <w:sz w:val="18"/>
        <w:szCs w:val="18"/>
      </w:rPr>
      <w:t xml:space="preserve">LinkedIn AI Agent  |  Technical Documentation</w:t>
    </w:r>
    <w:r>
      <w:t xml:space="preserve">	</w:t>
    </w:r>
    <w:r>
      <w:rPr>
        <w:color w:val="CBD5E1"/>
        <w:sz w:val="16"/>
        <w:szCs w:val="16"/>
      </w:rPr>
      <w:t xml:space="preserve">Satyam Agarwal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4" w:space="4"/>
      </w:pBdr>
      <w:spacing w:after="180" w:before="360"/>
      <w:outlineLvl w:val="0"/>
    </w:pPr>
    <w:rPr>
      <w:rFonts w:ascii="Arial" w:cs="Arial" w:eastAsia="Arial" w:hAnsi="Arial"/>
      <w:b/>
      <w:bCs/>
      <w:color w:val="0F20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65F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2026-04-05T10:09:28.609Z</dcterms:created>
  <dcterms:modified xsi:type="dcterms:W3CDTF">2026-04-05T10:09:28.610Z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