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7736"/>
      </w:tblGrid>
      <w:tr w:rsidR="00E22D79" w:rsidTr="00453D1F">
        <w:trPr>
          <w:trHeight w:val="450"/>
          <w:jc w:val="center"/>
        </w:trPr>
        <w:tc>
          <w:tcPr>
            <w:tcW w:w="11116" w:type="dxa"/>
            <w:gridSpan w:val="2"/>
            <w:tcBorders>
              <w:top w:val="nil"/>
              <w:left w:val="nil"/>
              <w:bottom w:val="nil"/>
              <w:right w:val="nil"/>
            </w:tcBorders>
            <w:hideMark/>
          </w:tcPr>
          <w:p w:rsidR="00E22D79" w:rsidRDefault="00E22D79">
            <w:pPr>
              <w:rPr>
                <w:rFonts w:ascii="Courier New" w:eastAsia="Calibri" w:hAnsi="Courier New" w:cs="Courier New"/>
                <w:sz w:val="24"/>
                <w:szCs w:val="24"/>
              </w:rPr>
            </w:pPr>
            <w:r>
              <w:rPr>
                <w:rFonts w:ascii="Courier New" w:eastAsia="Calibri" w:hAnsi="Courier New" w:cs="Courier New"/>
                <w:sz w:val="24"/>
                <w:szCs w:val="24"/>
              </w:rPr>
              <w:t xml:space="preserve">Curriculum Vitae – Sandeepkumar L. Chauhan – Senior </w:t>
            </w:r>
            <w:r w:rsidR="00137E21">
              <w:rPr>
                <w:rFonts w:ascii="Courier New" w:eastAsia="Calibri" w:hAnsi="Courier New" w:cs="Courier New"/>
                <w:sz w:val="24"/>
                <w:szCs w:val="24"/>
              </w:rPr>
              <w:t>system</w:t>
            </w:r>
            <w:r>
              <w:rPr>
                <w:rFonts w:ascii="Courier New" w:eastAsia="Calibri" w:hAnsi="Courier New" w:cs="Courier New"/>
                <w:sz w:val="24"/>
                <w:szCs w:val="24"/>
              </w:rPr>
              <w:t xml:space="preserve"> engineer</w:t>
            </w:r>
          </w:p>
        </w:tc>
      </w:tr>
      <w:tr w:rsidR="00E22D79" w:rsidTr="00453D1F">
        <w:trPr>
          <w:trHeight w:val="630"/>
          <w:jc w:val="center"/>
        </w:trPr>
        <w:tc>
          <w:tcPr>
            <w:tcW w:w="11116" w:type="dxa"/>
            <w:gridSpan w:val="2"/>
            <w:tcBorders>
              <w:top w:val="nil"/>
              <w:left w:val="nil"/>
              <w:bottom w:val="single" w:sz="4" w:space="0" w:color="auto"/>
              <w:right w:val="nil"/>
            </w:tcBorders>
            <w:hideMark/>
          </w:tcPr>
          <w:p w:rsidR="00E22D79" w:rsidRPr="00C97AC9" w:rsidRDefault="00E22D79">
            <w:pPr>
              <w:spacing w:before="240" w:after="0" w:line="240" w:lineRule="auto"/>
              <w:jc w:val="both"/>
              <w:rPr>
                <w:rFonts w:ascii="Courier New" w:eastAsia="Batang" w:hAnsi="Courier New" w:cs="Courier New"/>
                <w:sz w:val="28"/>
                <w:szCs w:val="28"/>
              </w:rPr>
            </w:pPr>
            <w:r w:rsidRPr="00C97AC9">
              <w:rPr>
                <w:rFonts w:ascii="Courier New" w:eastAsia="Batang" w:hAnsi="Courier New" w:cs="Courier New"/>
                <w:sz w:val="28"/>
                <w:szCs w:val="28"/>
              </w:rPr>
              <w:t>Personalia</w:t>
            </w:r>
          </w:p>
        </w:tc>
      </w:tr>
      <w:tr w:rsidR="00E22D79" w:rsidTr="004A4B62">
        <w:trPr>
          <w:trHeight w:val="2150"/>
          <w:jc w:val="center"/>
        </w:trPr>
        <w:tc>
          <w:tcPr>
            <w:tcW w:w="3380" w:type="dxa"/>
            <w:tcBorders>
              <w:top w:val="single" w:sz="4" w:space="0" w:color="auto"/>
              <w:left w:val="nil"/>
              <w:bottom w:val="nil"/>
              <w:right w:val="nil"/>
            </w:tcBorders>
          </w:tcPr>
          <w:p w:rsidR="00E22D79" w:rsidRPr="00C97AC9" w:rsidRDefault="00E22D79">
            <w:pPr>
              <w:spacing w:after="0"/>
              <w:rPr>
                <w:rFonts w:ascii="Calibri" w:eastAsia="Calibri" w:hAnsi="Calibri" w:cs="Times New Roman"/>
                <w:b/>
                <w:sz w:val="20"/>
                <w:szCs w:val="20"/>
              </w:rPr>
            </w:pPr>
            <w:r w:rsidRPr="00C97AC9">
              <w:rPr>
                <w:rFonts w:ascii="Calibri" w:eastAsia="Calibri" w:hAnsi="Calibri"/>
                <w:b/>
                <w:sz w:val="20"/>
                <w:szCs w:val="20"/>
              </w:rPr>
              <w:t>Address</w:t>
            </w:r>
          </w:p>
          <w:p w:rsidR="00E22D79" w:rsidRPr="00C97AC9" w:rsidRDefault="00E22D79" w:rsidP="00A67C15">
            <w:pPr>
              <w:spacing w:after="0"/>
              <w:rPr>
                <w:rFonts w:ascii="Calibri" w:eastAsia="Calibri" w:hAnsi="Calibri"/>
                <w:sz w:val="20"/>
                <w:szCs w:val="20"/>
              </w:rPr>
            </w:pPr>
            <w:r w:rsidRPr="00C97AC9">
              <w:rPr>
                <w:rFonts w:ascii="Calibri" w:eastAsia="Calibri" w:hAnsi="Calibri"/>
                <w:sz w:val="20"/>
                <w:szCs w:val="20"/>
              </w:rPr>
              <w:t>Sandeepkumar Lallubhai Chauhan</w:t>
            </w:r>
          </w:p>
          <w:p w:rsidR="00E22D79" w:rsidRPr="00C97AC9" w:rsidRDefault="00E22D79" w:rsidP="00A67C15">
            <w:pPr>
              <w:spacing w:after="0"/>
              <w:rPr>
                <w:rFonts w:ascii="Calibri" w:eastAsia="Calibri" w:hAnsi="Calibri"/>
                <w:sz w:val="20"/>
                <w:szCs w:val="20"/>
              </w:rPr>
            </w:pPr>
            <w:r w:rsidRPr="00C97AC9">
              <w:rPr>
                <w:rFonts w:ascii="Calibri" w:eastAsia="Calibri" w:hAnsi="Calibri"/>
                <w:sz w:val="20"/>
                <w:szCs w:val="20"/>
              </w:rPr>
              <w:t>#499,21stMain, 3rd Cross,</w:t>
            </w:r>
          </w:p>
          <w:p w:rsidR="00E22D79" w:rsidRPr="00C97AC9" w:rsidRDefault="00E22D79" w:rsidP="00A67C15">
            <w:pPr>
              <w:spacing w:after="0"/>
              <w:rPr>
                <w:rFonts w:ascii="Calibri" w:eastAsia="Calibri" w:hAnsi="Calibri"/>
                <w:sz w:val="20"/>
                <w:szCs w:val="20"/>
              </w:rPr>
            </w:pPr>
            <w:r w:rsidRPr="00C97AC9">
              <w:rPr>
                <w:rFonts w:ascii="Calibri" w:eastAsia="Calibri" w:hAnsi="Calibri"/>
                <w:sz w:val="20"/>
                <w:szCs w:val="20"/>
              </w:rPr>
              <w:t>Near Chavara Church, Ejipura,</w:t>
            </w:r>
            <w:r w:rsidR="00D72286" w:rsidRPr="00C97AC9">
              <w:rPr>
                <w:rFonts w:ascii="Calibri" w:eastAsia="Calibri" w:hAnsi="Calibri"/>
                <w:sz w:val="20"/>
                <w:szCs w:val="20"/>
              </w:rPr>
              <w:t xml:space="preserve"> </w:t>
            </w:r>
            <w:r w:rsidRPr="00C97AC9">
              <w:rPr>
                <w:rFonts w:ascii="Calibri" w:eastAsia="Calibri" w:hAnsi="Calibri"/>
                <w:sz w:val="20"/>
                <w:szCs w:val="20"/>
              </w:rPr>
              <w:t>Bangalore 560047</w:t>
            </w:r>
            <w:r w:rsidR="007C367C" w:rsidRPr="00C97AC9">
              <w:rPr>
                <w:rFonts w:ascii="Calibri" w:eastAsia="Calibri" w:hAnsi="Calibri"/>
                <w:sz w:val="20"/>
                <w:szCs w:val="20"/>
              </w:rPr>
              <w:t>,</w:t>
            </w:r>
          </w:p>
          <w:p w:rsidR="00E22D79" w:rsidRPr="00C97AC9" w:rsidRDefault="00E22D79" w:rsidP="00D72286">
            <w:pPr>
              <w:spacing w:after="0"/>
              <w:rPr>
                <w:rFonts w:ascii="Calibri" w:eastAsia="Calibri" w:hAnsi="Calibri"/>
                <w:sz w:val="20"/>
                <w:szCs w:val="20"/>
              </w:rPr>
            </w:pPr>
            <w:r w:rsidRPr="00C97AC9">
              <w:rPr>
                <w:rFonts w:ascii="Calibri" w:eastAsia="Calibri" w:hAnsi="Calibri"/>
                <w:sz w:val="20"/>
                <w:szCs w:val="20"/>
              </w:rPr>
              <w:t>Karnataka, India</w:t>
            </w:r>
            <w:r w:rsidR="007C367C" w:rsidRPr="00C97AC9">
              <w:rPr>
                <w:rFonts w:ascii="Calibri" w:eastAsia="Calibri" w:hAnsi="Calibri"/>
                <w:sz w:val="20"/>
                <w:szCs w:val="20"/>
              </w:rPr>
              <w:t>.</w:t>
            </w:r>
          </w:p>
          <w:p w:rsidR="00037F06" w:rsidRPr="00C97AC9" w:rsidRDefault="00037F06">
            <w:pPr>
              <w:spacing w:after="0"/>
              <w:rPr>
                <w:rFonts w:ascii="Courier New" w:eastAsia="Batang" w:hAnsi="Courier New" w:cs="Courier New"/>
                <w:sz w:val="20"/>
                <w:szCs w:val="20"/>
              </w:rPr>
            </w:pPr>
          </w:p>
        </w:tc>
        <w:tc>
          <w:tcPr>
            <w:tcW w:w="7736" w:type="dxa"/>
            <w:tcBorders>
              <w:top w:val="single" w:sz="4" w:space="0" w:color="auto"/>
              <w:left w:val="nil"/>
              <w:bottom w:val="nil"/>
              <w:right w:val="nil"/>
            </w:tcBorders>
            <w:hideMark/>
          </w:tcPr>
          <w:p w:rsidR="00E22D79" w:rsidRPr="00C97AC9" w:rsidRDefault="007C367C">
            <w:pPr>
              <w:spacing w:after="0"/>
              <w:jc w:val="both"/>
              <w:rPr>
                <w:rFonts w:ascii="Calibri" w:eastAsia="Calibri" w:hAnsi="Calibri" w:cs="Times New Roman"/>
                <w:b/>
                <w:sz w:val="20"/>
                <w:szCs w:val="20"/>
              </w:rPr>
            </w:pPr>
            <w:r w:rsidRPr="00C97AC9">
              <w:rPr>
                <w:rFonts w:ascii="Calibri" w:eastAsia="Calibri" w:hAnsi="Calibri"/>
                <w:b/>
                <w:sz w:val="20"/>
                <w:szCs w:val="20"/>
              </w:rPr>
              <w:t xml:space="preserve">                                                  </w:t>
            </w:r>
            <w:r w:rsidR="00E22D79" w:rsidRPr="00C97AC9">
              <w:rPr>
                <w:rFonts w:ascii="Calibri" w:eastAsia="Calibri" w:hAnsi="Calibri"/>
                <w:b/>
                <w:sz w:val="20"/>
                <w:szCs w:val="20"/>
              </w:rPr>
              <w:t>Phone</w:t>
            </w:r>
            <w:r w:rsidR="00BE692E" w:rsidRPr="00C97AC9">
              <w:rPr>
                <w:rFonts w:ascii="Calibri" w:eastAsia="Calibri" w:hAnsi="Calibri"/>
                <w:b/>
                <w:sz w:val="20"/>
                <w:szCs w:val="20"/>
              </w:rPr>
              <w:t xml:space="preserve"> </w:t>
            </w:r>
          </w:p>
          <w:p w:rsidR="00E22D79" w:rsidRPr="00C97AC9" w:rsidRDefault="00E22D79">
            <w:pPr>
              <w:spacing w:after="0"/>
              <w:rPr>
                <w:rFonts w:ascii="Calibri" w:eastAsia="Calibri" w:hAnsi="Calibri"/>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r w:rsidRPr="00C97AC9">
              <w:rPr>
                <w:rFonts w:ascii="Calibri" w:eastAsia="Calibri" w:hAnsi="Calibri"/>
                <w:sz w:val="20"/>
                <w:szCs w:val="20"/>
              </w:rPr>
              <w:t xml:space="preserve"> +919900580401</w:t>
            </w:r>
          </w:p>
          <w:p w:rsidR="00E22D79" w:rsidRPr="00C97AC9" w:rsidRDefault="007C367C">
            <w:pPr>
              <w:spacing w:after="0"/>
              <w:jc w:val="both"/>
              <w:rPr>
                <w:rFonts w:ascii="Calibri" w:eastAsia="Calibri" w:hAnsi="Calibri"/>
                <w:b/>
                <w:sz w:val="20"/>
                <w:szCs w:val="20"/>
              </w:rPr>
            </w:pPr>
            <w:r w:rsidRPr="00C97AC9">
              <w:rPr>
                <w:rFonts w:ascii="Calibri" w:eastAsia="Calibri" w:hAnsi="Calibri"/>
                <w:b/>
                <w:sz w:val="20"/>
                <w:szCs w:val="20"/>
              </w:rPr>
              <w:t xml:space="preserve">                                                  </w:t>
            </w:r>
            <w:r w:rsidR="00E22D79" w:rsidRPr="00C97AC9">
              <w:rPr>
                <w:rFonts w:ascii="Calibri" w:eastAsia="Calibri" w:hAnsi="Calibri"/>
                <w:b/>
                <w:sz w:val="20"/>
                <w:szCs w:val="20"/>
              </w:rPr>
              <w:t>Email &amp; Website</w:t>
            </w:r>
          </w:p>
          <w:p w:rsidR="00E22D79" w:rsidRPr="00C97AC9" w:rsidRDefault="00E22D79">
            <w:pPr>
              <w:spacing w:after="0"/>
              <w:jc w:val="both"/>
              <w:rPr>
                <w:rFonts w:ascii="Calibri" w:eastAsia="Calibri" w:hAnsi="Calibri"/>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r w:rsidRPr="00C97AC9">
              <w:rPr>
                <w:rFonts w:ascii="Calibri" w:eastAsia="Calibri" w:hAnsi="Calibri"/>
                <w:sz w:val="20"/>
                <w:szCs w:val="20"/>
              </w:rPr>
              <w:t>Sandeepkumar.chauhan81@gmail.com</w:t>
            </w:r>
          </w:p>
          <w:p w:rsidR="00E22D79" w:rsidRPr="00C97AC9" w:rsidRDefault="00E22D79">
            <w:pPr>
              <w:spacing w:after="0"/>
              <w:rPr>
                <w:rFonts w:ascii="Courier New" w:eastAsia="Batang" w:hAnsi="Courier New" w:cs="Courier New"/>
                <w:sz w:val="20"/>
                <w:szCs w:val="20"/>
              </w:rPr>
            </w:pPr>
            <w:r w:rsidRPr="00C97AC9">
              <w:rPr>
                <w:rFonts w:ascii="Calibri" w:eastAsia="Calibri" w:hAnsi="Calibri"/>
                <w:sz w:val="20"/>
                <w:szCs w:val="20"/>
              </w:rPr>
              <w:t xml:space="preserve">   </w:t>
            </w:r>
            <w:r w:rsidR="007C367C" w:rsidRPr="00C97AC9">
              <w:rPr>
                <w:rFonts w:ascii="Calibri" w:eastAsia="Calibri" w:hAnsi="Calibri"/>
                <w:sz w:val="20"/>
                <w:szCs w:val="20"/>
              </w:rPr>
              <w:t xml:space="preserve">                                               </w:t>
            </w:r>
            <w:hyperlink r:id="rId6" w:history="1">
              <w:r w:rsidRPr="00C97AC9">
                <w:rPr>
                  <w:rStyle w:val="Hyperlink"/>
                  <w:rFonts w:ascii="Calibri" w:eastAsia="Calibri" w:hAnsi="Calibri"/>
                  <w:sz w:val="20"/>
                  <w:szCs w:val="20"/>
                </w:rPr>
                <w:t>https://www.linkedin.com/in/sandeepkumarlchauhan</w:t>
              </w:r>
            </w:hyperlink>
            <w:r w:rsidRPr="00C97AC9">
              <w:rPr>
                <w:rFonts w:ascii="Calibri" w:eastAsia="Calibri" w:hAnsi="Calibri"/>
                <w:sz w:val="20"/>
                <w:szCs w:val="20"/>
              </w:rPr>
              <w:t xml:space="preserve"> </w:t>
            </w:r>
          </w:p>
        </w:tc>
      </w:tr>
      <w:tr w:rsidR="00E22D79" w:rsidTr="00E22D79">
        <w:trPr>
          <w:trHeight w:val="2150"/>
          <w:jc w:val="center"/>
        </w:trPr>
        <w:tc>
          <w:tcPr>
            <w:tcW w:w="11116" w:type="dxa"/>
            <w:gridSpan w:val="2"/>
            <w:tcBorders>
              <w:top w:val="nil"/>
              <w:left w:val="nil"/>
              <w:bottom w:val="nil"/>
              <w:right w:val="nil"/>
            </w:tcBorders>
          </w:tcPr>
          <w:p w:rsidR="00037F06" w:rsidRDefault="00BA0D36" w:rsidP="00037F06">
            <w:pPr>
              <w:spacing w:after="0"/>
              <w:rPr>
                <w:rFonts w:ascii="Courier New" w:eastAsia="Calibri" w:hAnsi="Courier New" w:cs="Courier New"/>
                <w:sz w:val="28"/>
                <w:szCs w:val="28"/>
              </w:rPr>
            </w:pPr>
            <w:r>
              <w:rPr>
                <w:rFonts w:ascii="Courier New" w:eastAsia="Calibri" w:hAnsi="Courier New" w:cs="Courier New"/>
                <w:sz w:val="28"/>
                <w:szCs w:val="28"/>
              </w:rPr>
              <w:t>Goal:</w:t>
            </w:r>
            <w:r w:rsidR="00137E21">
              <w:rPr>
                <w:rFonts w:ascii="Courier New" w:eastAsia="Calibri" w:hAnsi="Courier New" w:cs="Courier New"/>
                <w:sz w:val="28"/>
                <w:szCs w:val="28"/>
              </w:rPr>
              <w:t xml:space="preserve"> </w:t>
            </w:r>
          </w:p>
          <w:p w:rsidR="00137E21" w:rsidRPr="00C97AC9" w:rsidRDefault="00137E21" w:rsidP="00137E21">
            <w:pPr>
              <w:spacing w:after="0" w:line="240" w:lineRule="auto"/>
              <w:jc w:val="both"/>
              <w:rPr>
                <w:rFonts w:ascii="Calibri" w:eastAsia="Calibri" w:hAnsi="Calibri"/>
                <w:sz w:val="20"/>
                <w:szCs w:val="20"/>
              </w:rPr>
            </w:pPr>
            <w:r w:rsidRPr="00C97AC9">
              <w:rPr>
                <w:rFonts w:ascii="Calibri" w:eastAsia="Calibri" w:hAnsi="Calibri"/>
                <w:sz w:val="20"/>
                <w:szCs w:val="20"/>
              </w:rPr>
              <w:t xml:space="preserve">       </w:t>
            </w:r>
            <w:r w:rsidR="0051787C" w:rsidRPr="00C97AC9">
              <w:rPr>
                <w:rFonts w:ascii="Calibri" w:eastAsia="Calibri" w:hAnsi="Calibri"/>
                <w:sz w:val="20"/>
                <w:szCs w:val="20"/>
              </w:rPr>
              <w:t xml:space="preserve"> Create Automated infrastructure using </w:t>
            </w:r>
            <w:r w:rsidR="00451A28" w:rsidRPr="00C97AC9">
              <w:rPr>
                <w:rFonts w:ascii="Calibri" w:eastAsia="Calibri" w:hAnsi="Calibri"/>
                <w:sz w:val="20"/>
                <w:szCs w:val="20"/>
              </w:rPr>
              <w:t>various</w:t>
            </w:r>
            <w:r w:rsidR="0051787C" w:rsidRPr="00C97AC9">
              <w:rPr>
                <w:rFonts w:ascii="Calibri" w:eastAsia="Calibri" w:hAnsi="Calibri"/>
                <w:sz w:val="20"/>
                <w:szCs w:val="20"/>
              </w:rPr>
              <w:t xml:space="preserve"> public/private cloud solutions, automation, API development. </w:t>
            </w:r>
          </w:p>
          <w:p w:rsidR="00453D1F" w:rsidRDefault="00453D1F">
            <w:pPr>
              <w:spacing w:after="0"/>
              <w:rPr>
                <w:rFonts w:ascii="Courier New" w:eastAsia="Calibri" w:hAnsi="Courier New" w:cs="Courier New"/>
                <w:sz w:val="28"/>
                <w:szCs w:val="28"/>
              </w:rPr>
            </w:pPr>
          </w:p>
          <w:p w:rsidR="00E22D79" w:rsidRDefault="00E22D79">
            <w:pPr>
              <w:spacing w:after="0"/>
              <w:rPr>
                <w:rFonts w:ascii="Courier New" w:eastAsia="Calibri" w:hAnsi="Courier New" w:cs="Courier New"/>
                <w:sz w:val="28"/>
                <w:szCs w:val="28"/>
              </w:rPr>
            </w:pPr>
            <w:r>
              <w:rPr>
                <w:rFonts w:ascii="Courier New" w:eastAsia="Calibri" w:hAnsi="Courier New" w:cs="Courier New"/>
                <w:sz w:val="28"/>
                <w:szCs w:val="28"/>
              </w:rPr>
              <w:t>Expertise and availability</w:t>
            </w:r>
          </w:p>
          <w:p w:rsidR="00E22D79" w:rsidRPr="00C97AC9" w:rsidRDefault="00E22D79" w:rsidP="00C7343A">
            <w:pPr>
              <w:spacing w:after="0" w:line="240" w:lineRule="auto"/>
              <w:jc w:val="both"/>
              <w:rPr>
                <w:rFonts w:eastAsia="Calibri"/>
                <w:sz w:val="20"/>
                <w:szCs w:val="20"/>
              </w:rPr>
            </w:pPr>
            <w:r>
              <w:rPr>
                <w:rFonts w:ascii="Calibri" w:eastAsia="Calibri" w:hAnsi="Calibri"/>
              </w:rPr>
              <w:t xml:space="preserve">       </w:t>
            </w:r>
            <w:r w:rsidRPr="00C97AC9">
              <w:rPr>
                <w:rFonts w:eastAsia="Calibri"/>
                <w:sz w:val="20"/>
                <w:szCs w:val="20"/>
              </w:rPr>
              <w:t xml:space="preserve">I am experienced open source geek with focus on Cloud, Devops, AWS, Linux, Programming, Storage, Automation, database. </w:t>
            </w:r>
          </w:p>
          <w:p w:rsidR="00244E56" w:rsidRPr="00C97AC9" w:rsidRDefault="00E22D79" w:rsidP="00244E56">
            <w:pPr>
              <w:numPr>
                <w:ilvl w:val="0"/>
                <w:numId w:val="23"/>
              </w:numPr>
              <w:autoSpaceDE w:val="0"/>
              <w:autoSpaceDN w:val="0"/>
              <w:adjustRightInd w:val="0"/>
              <w:spacing w:before="143" w:after="0" w:line="240" w:lineRule="auto"/>
              <w:jc w:val="both"/>
              <w:rPr>
                <w:rFonts w:eastAsia="Calibri" w:cs="Calibri"/>
                <w:color w:val="000000"/>
                <w:sz w:val="20"/>
                <w:szCs w:val="20"/>
              </w:rPr>
            </w:pPr>
            <w:r w:rsidRPr="00C97AC9">
              <w:rPr>
                <w:rFonts w:eastAsia="Calibri" w:cs="Calibri"/>
                <w:color w:val="000000"/>
                <w:sz w:val="20"/>
                <w:szCs w:val="20"/>
              </w:rPr>
              <w:t>Designing, deploying, migrating, automating and mana</w:t>
            </w:r>
            <w:r w:rsidR="00244E56" w:rsidRPr="00C97AC9">
              <w:rPr>
                <w:rFonts w:eastAsia="Calibri" w:cs="Calibri"/>
                <w:color w:val="000000"/>
                <w:sz w:val="20"/>
                <w:szCs w:val="20"/>
              </w:rPr>
              <w:t>ging Linux-based infrastructure.</w:t>
            </w:r>
          </w:p>
          <w:p w:rsidR="007143A0" w:rsidRPr="00C97AC9" w:rsidRDefault="00244E56" w:rsidP="00F93A55">
            <w:pPr>
              <w:numPr>
                <w:ilvl w:val="0"/>
                <w:numId w:val="23"/>
              </w:numPr>
              <w:autoSpaceDE w:val="0"/>
              <w:autoSpaceDN w:val="0"/>
              <w:adjustRightInd w:val="0"/>
              <w:spacing w:before="143" w:after="0" w:line="240" w:lineRule="auto"/>
              <w:jc w:val="both"/>
              <w:rPr>
                <w:rFonts w:eastAsia="Calibri" w:cs="Calibri"/>
                <w:color w:val="000000"/>
                <w:sz w:val="20"/>
                <w:szCs w:val="20"/>
              </w:rPr>
            </w:pPr>
            <w:r w:rsidRPr="00C97AC9">
              <w:rPr>
                <w:rFonts w:eastAsia="Calibri" w:cs="Calibri"/>
                <w:color w:val="000000"/>
                <w:sz w:val="20"/>
                <w:szCs w:val="20"/>
              </w:rPr>
              <w:t>Designing, deploying, migrating, automating and managing distributed storage (ceph), SAN and NAS.</w:t>
            </w:r>
          </w:p>
          <w:p w:rsidR="00D72286" w:rsidRPr="00C97AC9" w:rsidRDefault="007C367C" w:rsidP="00F93A55">
            <w:pPr>
              <w:numPr>
                <w:ilvl w:val="0"/>
                <w:numId w:val="23"/>
              </w:numPr>
              <w:autoSpaceDE w:val="0"/>
              <w:autoSpaceDN w:val="0"/>
              <w:adjustRightInd w:val="0"/>
              <w:spacing w:before="143" w:after="0" w:line="240" w:lineRule="auto"/>
              <w:jc w:val="both"/>
              <w:rPr>
                <w:rFonts w:eastAsia="Calibri" w:cs="Calibri"/>
                <w:color w:val="000000"/>
                <w:sz w:val="20"/>
                <w:szCs w:val="20"/>
              </w:rPr>
            </w:pPr>
            <w:r w:rsidRPr="00C97AC9">
              <w:rPr>
                <w:rFonts w:eastAsia="Calibri" w:cs="Calibri"/>
                <w:color w:val="000000"/>
                <w:sz w:val="20"/>
                <w:szCs w:val="20"/>
              </w:rPr>
              <w:t>Creating REST API</w:t>
            </w:r>
            <w:r w:rsidR="00BE692E" w:rsidRPr="00C97AC9">
              <w:rPr>
                <w:rFonts w:eastAsia="Calibri" w:cs="Calibri"/>
                <w:color w:val="000000"/>
                <w:sz w:val="20"/>
                <w:szCs w:val="20"/>
              </w:rPr>
              <w:t xml:space="preserve"> using Django and Flask</w:t>
            </w:r>
            <w:r w:rsidR="00D72286" w:rsidRPr="00C97AC9">
              <w:rPr>
                <w:rFonts w:eastAsia="Calibri" w:cs="Calibri"/>
                <w:color w:val="000000"/>
                <w:sz w:val="20"/>
                <w:szCs w:val="20"/>
              </w:rPr>
              <w:t xml:space="preserve">. </w:t>
            </w:r>
          </w:p>
          <w:p w:rsidR="00E22D79" w:rsidRPr="00C97AC9" w:rsidRDefault="00E22D79" w:rsidP="00C7343A">
            <w:pPr>
              <w:numPr>
                <w:ilvl w:val="0"/>
                <w:numId w:val="23"/>
              </w:numPr>
              <w:autoSpaceDE w:val="0"/>
              <w:autoSpaceDN w:val="0"/>
              <w:adjustRightInd w:val="0"/>
              <w:spacing w:after="0" w:line="240" w:lineRule="auto"/>
              <w:jc w:val="both"/>
              <w:rPr>
                <w:rFonts w:eastAsia="Calibri" w:cs="Calibri"/>
                <w:color w:val="000000"/>
                <w:sz w:val="20"/>
                <w:szCs w:val="20"/>
              </w:rPr>
            </w:pPr>
            <w:r w:rsidRPr="00C97AC9">
              <w:rPr>
                <w:rFonts w:eastAsia="Calibri" w:cs="Calibri"/>
                <w:color w:val="000000"/>
                <w:sz w:val="20"/>
                <w:szCs w:val="20"/>
              </w:rPr>
              <w:t>designing and implementing system tools, packaging software.</w:t>
            </w:r>
          </w:p>
          <w:p w:rsidR="00E22D79" w:rsidRPr="00C97AC9" w:rsidRDefault="00E22D79" w:rsidP="00C7343A">
            <w:pPr>
              <w:numPr>
                <w:ilvl w:val="0"/>
                <w:numId w:val="23"/>
              </w:numPr>
              <w:autoSpaceDE w:val="0"/>
              <w:autoSpaceDN w:val="0"/>
              <w:adjustRightInd w:val="0"/>
              <w:spacing w:after="0" w:line="240" w:lineRule="auto"/>
              <w:jc w:val="both"/>
              <w:rPr>
                <w:rFonts w:eastAsia="Calibri" w:cs="Calibri"/>
                <w:color w:val="000000"/>
                <w:sz w:val="20"/>
                <w:szCs w:val="20"/>
              </w:rPr>
            </w:pPr>
            <w:r w:rsidRPr="00C97AC9">
              <w:rPr>
                <w:rFonts w:eastAsia="Calibri" w:cs="Calibri"/>
                <w:color w:val="000000"/>
                <w:sz w:val="20"/>
                <w:szCs w:val="20"/>
              </w:rPr>
              <w:t>capacity planning, troubleshooting and performance tuning.</w:t>
            </w:r>
          </w:p>
          <w:p w:rsidR="00E22D79" w:rsidRPr="00C97AC9" w:rsidRDefault="00E22D79" w:rsidP="00C7343A">
            <w:pPr>
              <w:numPr>
                <w:ilvl w:val="0"/>
                <w:numId w:val="23"/>
              </w:numPr>
              <w:autoSpaceDE w:val="0"/>
              <w:autoSpaceDN w:val="0"/>
              <w:adjustRightInd w:val="0"/>
              <w:spacing w:after="0" w:line="240" w:lineRule="auto"/>
              <w:jc w:val="both"/>
              <w:rPr>
                <w:rFonts w:eastAsia="Calibri" w:cs="Calibri"/>
                <w:color w:val="000000"/>
                <w:sz w:val="20"/>
                <w:szCs w:val="20"/>
              </w:rPr>
            </w:pPr>
            <w:r w:rsidRPr="00C97AC9">
              <w:rPr>
                <w:rFonts w:eastAsia="Calibri" w:cs="Calibri"/>
                <w:color w:val="000000"/>
                <w:sz w:val="20"/>
                <w:szCs w:val="20"/>
              </w:rPr>
              <w:t xml:space="preserve">automation using Ansible, </w:t>
            </w:r>
            <w:r w:rsidR="007143A0" w:rsidRPr="00C97AC9">
              <w:rPr>
                <w:rFonts w:eastAsia="Calibri" w:cs="Calibri"/>
                <w:color w:val="000000"/>
                <w:sz w:val="20"/>
                <w:szCs w:val="20"/>
              </w:rPr>
              <w:t xml:space="preserve">kubernetes, </w:t>
            </w:r>
            <w:r w:rsidRPr="00C97AC9">
              <w:rPr>
                <w:rFonts w:eastAsia="Calibri" w:cs="Calibri"/>
                <w:color w:val="000000"/>
                <w:sz w:val="20"/>
                <w:szCs w:val="20"/>
              </w:rPr>
              <w:t>puppet, salt, python</w:t>
            </w:r>
            <w:r w:rsidR="00603744" w:rsidRPr="00C97AC9">
              <w:rPr>
                <w:rFonts w:eastAsia="Calibri" w:cs="Calibri"/>
                <w:color w:val="000000"/>
                <w:sz w:val="20"/>
                <w:szCs w:val="20"/>
              </w:rPr>
              <w:t>,</w:t>
            </w:r>
            <w:r w:rsidR="00DC3E0E" w:rsidRPr="00C97AC9">
              <w:rPr>
                <w:rFonts w:eastAsia="Calibri" w:cs="Calibri"/>
                <w:color w:val="000000"/>
                <w:sz w:val="20"/>
                <w:szCs w:val="20"/>
              </w:rPr>
              <w:t xml:space="preserve"> </w:t>
            </w:r>
            <w:r w:rsidR="00603744" w:rsidRPr="00C97AC9">
              <w:rPr>
                <w:rFonts w:eastAsia="Calibri" w:cs="Calibri"/>
                <w:color w:val="000000"/>
                <w:sz w:val="20"/>
                <w:szCs w:val="20"/>
              </w:rPr>
              <w:t>Django,</w:t>
            </w:r>
            <w:r w:rsidR="00DC3E0E" w:rsidRPr="00C97AC9">
              <w:rPr>
                <w:rFonts w:eastAsia="Calibri" w:cs="Calibri"/>
                <w:color w:val="000000"/>
                <w:sz w:val="20"/>
                <w:szCs w:val="20"/>
              </w:rPr>
              <w:t xml:space="preserve"> </w:t>
            </w:r>
            <w:r w:rsidR="00603744" w:rsidRPr="00C97AC9">
              <w:rPr>
                <w:rFonts w:eastAsia="Calibri" w:cs="Calibri"/>
                <w:color w:val="000000"/>
                <w:sz w:val="20"/>
                <w:szCs w:val="20"/>
              </w:rPr>
              <w:t>flask</w:t>
            </w:r>
            <w:r w:rsidRPr="00C97AC9">
              <w:rPr>
                <w:rFonts w:eastAsia="Calibri" w:cs="Calibri"/>
                <w:color w:val="000000"/>
                <w:sz w:val="20"/>
                <w:szCs w:val="20"/>
              </w:rPr>
              <w:t>, perl or shell scripting with attention to detail, standardization, processes and policies.</w:t>
            </w:r>
          </w:p>
          <w:p w:rsidR="00E22D79" w:rsidRPr="00C97AC9" w:rsidRDefault="00E22D79" w:rsidP="00C7343A">
            <w:pPr>
              <w:numPr>
                <w:ilvl w:val="0"/>
                <w:numId w:val="23"/>
              </w:numPr>
              <w:autoSpaceDE w:val="0"/>
              <w:autoSpaceDN w:val="0"/>
              <w:adjustRightInd w:val="0"/>
              <w:spacing w:after="0" w:line="240" w:lineRule="auto"/>
              <w:jc w:val="both"/>
              <w:rPr>
                <w:rFonts w:eastAsia="Calibri" w:cs="Calibri"/>
                <w:color w:val="000000"/>
                <w:sz w:val="20"/>
                <w:szCs w:val="20"/>
              </w:rPr>
            </w:pPr>
            <w:r w:rsidRPr="00C97AC9">
              <w:rPr>
                <w:rFonts w:eastAsia="Calibri" w:cs="Calibri"/>
                <w:color w:val="000000"/>
                <w:sz w:val="20"/>
                <w:szCs w:val="20"/>
              </w:rPr>
              <w:t>cloud design, implementation, orchestration and Devops.</w:t>
            </w:r>
          </w:p>
          <w:p w:rsidR="00E22D79" w:rsidRPr="00C97AC9" w:rsidRDefault="00E22D79" w:rsidP="00C7343A">
            <w:pPr>
              <w:spacing w:after="0" w:line="240" w:lineRule="auto"/>
              <w:jc w:val="both"/>
              <w:rPr>
                <w:rFonts w:eastAsia="Times New Roman" w:cs="Calibri"/>
                <w:sz w:val="20"/>
                <w:szCs w:val="20"/>
                <w:lang w:bidi="en-US"/>
              </w:rPr>
            </w:pPr>
            <w:r w:rsidRPr="00C97AC9">
              <w:rPr>
                <w:rFonts w:cs="Calibri"/>
                <w:sz w:val="20"/>
                <w:szCs w:val="20"/>
              </w:rPr>
              <w:t xml:space="preserve">       I love to:</w:t>
            </w:r>
          </w:p>
          <w:p w:rsidR="00E22D79" w:rsidRPr="00C97AC9" w:rsidRDefault="00E22D79" w:rsidP="00C7343A">
            <w:pPr>
              <w:pStyle w:val="ListParagraph"/>
              <w:numPr>
                <w:ilvl w:val="0"/>
                <w:numId w:val="24"/>
              </w:numPr>
              <w:spacing w:after="0" w:line="240" w:lineRule="auto"/>
              <w:jc w:val="both"/>
              <w:rPr>
                <w:rFonts w:cs="Calibri"/>
                <w:sz w:val="20"/>
                <w:szCs w:val="20"/>
              </w:rPr>
            </w:pPr>
            <w:r w:rsidRPr="00C97AC9">
              <w:rPr>
                <w:rFonts w:eastAsia="Times New Roman" w:cs="Calibri"/>
                <w:sz w:val="20"/>
                <w:szCs w:val="20"/>
              </w:rPr>
              <w:t>Advocate for, facilitate and create DevOps culture and Automate all the things with the correct DevOps tools set.</w:t>
            </w:r>
          </w:p>
          <w:p w:rsidR="00E22D79" w:rsidRPr="00C97AC9" w:rsidRDefault="00E22D79" w:rsidP="00C7343A">
            <w:pPr>
              <w:pStyle w:val="ListParagraph"/>
              <w:numPr>
                <w:ilvl w:val="0"/>
                <w:numId w:val="24"/>
              </w:numPr>
              <w:spacing w:before="100" w:beforeAutospacing="1" w:after="0" w:line="240" w:lineRule="auto"/>
              <w:rPr>
                <w:rFonts w:cs="Calibri"/>
                <w:color w:val="000000"/>
                <w:sz w:val="20"/>
                <w:szCs w:val="20"/>
              </w:rPr>
            </w:pPr>
            <w:r w:rsidRPr="00C97AC9">
              <w:rPr>
                <w:rFonts w:eastAsia="Times New Roman" w:cs="Calibri"/>
                <w:sz w:val="20"/>
                <w:szCs w:val="20"/>
              </w:rPr>
              <w:t>Setting the overall Delivery Automation strategy, via investments in automation at several layers of the Technology stack to implement a Continuous Integration, Continuous Deployment/Delivery pipeline.</w:t>
            </w:r>
            <w:r w:rsidRPr="00C97AC9">
              <w:rPr>
                <w:rFonts w:cs="Calibri"/>
                <w:color w:val="000000"/>
                <w:sz w:val="20"/>
                <w:szCs w:val="20"/>
              </w:rPr>
              <w:t xml:space="preserve"> </w:t>
            </w:r>
          </w:p>
          <w:p w:rsidR="00130F7C" w:rsidRPr="00C97AC9" w:rsidRDefault="00130F7C" w:rsidP="00C7343A">
            <w:pPr>
              <w:pStyle w:val="ListParagraph"/>
              <w:numPr>
                <w:ilvl w:val="0"/>
                <w:numId w:val="24"/>
              </w:numPr>
              <w:spacing w:before="100" w:beforeAutospacing="1" w:after="0" w:line="240" w:lineRule="auto"/>
              <w:rPr>
                <w:rFonts w:cs="Calibri"/>
                <w:color w:val="000000"/>
                <w:sz w:val="20"/>
                <w:szCs w:val="20"/>
              </w:rPr>
            </w:pPr>
            <w:r w:rsidRPr="00C97AC9">
              <w:rPr>
                <w:rFonts w:cs="Calibri"/>
                <w:color w:val="000000"/>
                <w:sz w:val="20"/>
                <w:szCs w:val="20"/>
              </w:rPr>
              <w:t xml:space="preserve">Implement AI, Data science </w:t>
            </w:r>
            <w:r w:rsidR="00472A19" w:rsidRPr="00C97AC9">
              <w:rPr>
                <w:rFonts w:cs="Calibri"/>
                <w:color w:val="000000"/>
                <w:sz w:val="20"/>
                <w:szCs w:val="20"/>
              </w:rPr>
              <w:t>solutions for infrastructure related problems and issues. At present,</w:t>
            </w:r>
            <w:r w:rsidR="00454596" w:rsidRPr="00C97AC9">
              <w:rPr>
                <w:rFonts w:cs="Calibri"/>
                <w:color w:val="000000"/>
                <w:sz w:val="20"/>
                <w:szCs w:val="20"/>
              </w:rPr>
              <w:t xml:space="preserve"> I am in process of acquiring knowledge in the field of AI and Data Science. </w:t>
            </w:r>
          </w:p>
          <w:p w:rsidR="004D5410" w:rsidRDefault="004D5410">
            <w:pPr>
              <w:spacing w:after="0"/>
              <w:jc w:val="both"/>
              <w:rPr>
                <w:rFonts w:ascii="Calibri" w:eastAsia="Calibri" w:hAnsi="Calibri" w:cs="Times New Roman"/>
              </w:rPr>
            </w:pPr>
          </w:p>
        </w:tc>
      </w:tr>
      <w:tr w:rsidR="00E22D79" w:rsidTr="00E22D79">
        <w:trPr>
          <w:trHeight w:val="341"/>
          <w:jc w:val="center"/>
        </w:trPr>
        <w:tc>
          <w:tcPr>
            <w:tcW w:w="11116" w:type="dxa"/>
            <w:gridSpan w:val="2"/>
            <w:tcBorders>
              <w:top w:val="nil"/>
              <w:left w:val="nil"/>
              <w:bottom w:val="nil"/>
              <w:right w:val="nil"/>
            </w:tcBorders>
          </w:tcPr>
          <w:p w:rsidR="00E22D79" w:rsidRDefault="00E22D79">
            <w:pPr>
              <w:spacing w:after="0"/>
              <w:rPr>
                <w:rFonts w:ascii="Courier New" w:eastAsia="Calibri" w:hAnsi="Courier New" w:cs="Courier New"/>
                <w:sz w:val="28"/>
                <w:szCs w:val="28"/>
              </w:rPr>
            </w:pPr>
            <w:r>
              <w:rPr>
                <w:rFonts w:ascii="Courier New" w:eastAsia="Calibri" w:hAnsi="Courier New" w:cs="Courier New"/>
                <w:sz w:val="28"/>
                <w:szCs w:val="28"/>
              </w:rPr>
              <w:t>Work Experience</w:t>
            </w:r>
          </w:p>
          <w:p w:rsidR="00E22D79" w:rsidRDefault="00E22D79">
            <w:pPr>
              <w:spacing w:after="0"/>
              <w:rPr>
                <w:rFonts w:ascii="Calibri" w:eastAsia="Calibri" w:hAnsi="Calibri" w:cs="Courier New"/>
                <w:sz w:val="24"/>
                <w:szCs w:val="24"/>
              </w:rPr>
            </w:pPr>
            <w:r>
              <w:rPr>
                <w:rFonts w:ascii="Calibri" w:eastAsia="Calibri" w:hAnsi="Calibri" w:cs="Courier New"/>
                <w:sz w:val="24"/>
                <w:szCs w:val="24"/>
              </w:rPr>
              <w:t>_________________________________________________________________________________________</w:t>
            </w:r>
          </w:p>
          <w:p w:rsidR="00E22D79" w:rsidRDefault="00E22D79">
            <w:pPr>
              <w:spacing w:after="0"/>
              <w:rPr>
                <w:rFonts w:ascii="Courier New" w:eastAsia="Calibri" w:hAnsi="Courier New" w:cs="Courier New"/>
                <w:sz w:val="28"/>
                <w:szCs w:val="28"/>
              </w:rPr>
            </w:pPr>
          </w:p>
          <w:p w:rsidR="00E22D79" w:rsidRDefault="00E22D79">
            <w:pPr>
              <w:spacing w:after="0"/>
              <w:rPr>
                <w:rFonts w:ascii="Courier New" w:eastAsia="Calibri" w:hAnsi="Courier New" w:cs="Courier New"/>
                <w:sz w:val="28"/>
                <w:szCs w:val="28"/>
                <w:vertAlign w:val="subscript"/>
              </w:rPr>
            </w:pPr>
            <w:r w:rsidRPr="00AB2A59">
              <w:rPr>
                <w:rFonts w:ascii="Courier New" w:eastAsia="Calibri" w:hAnsi="Courier New" w:cs="Courier New"/>
                <w:b/>
                <w:sz w:val="28"/>
                <w:szCs w:val="28"/>
              </w:rPr>
              <w:t>Adobe systems India</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July 2016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present</w:t>
            </w:r>
          </w:p>
          <w:p w:rsidR="00E22D79" w:rsidRPr="00AB2A59" w:rsidRDefault="00E22D79">
            <w:pPr>
              <w:spacing w:after="0"/>
              <w:rPr>
                <w:rFonts w:ascii="Courier New" w:eastAsia="Calibri" w:hAnsi="Courier New" w:cs="Courier New"/>
                <w:sz w:val="24"/>
                <w:szCs w:val="24"/>
              </w:rPr>
            </w:pPr>
            <w:r w:rsidRPr="00AB2A59">
              <w:rPr>
                <w:rFonts w:ascii="Courier New" w:eastAsia="Calibri" w:hAnsi="Courier New" w:cs="Courier New"/>
                <w:sz w:val="24"/>
                <w:szCs w:val="24"/>
              </w:rPr>
              <w:t xml:space="preserve">Senior </w:t>
            </w:r>
            <w:r w:rsidR="005A4F14" w:rsidRPr="00AB2A59">
              <w:rPr>
                <w:rFonts w:ascii="Courier New" w:eastAsia="Calibri" w:hAnsi="Courier New" w:cs="Courier New"/>
                <w:sz w:val="24"/>
                <w:szCs w:val="24"/>
              </w:rPr>
              <w:t>system</w:t>
            </w:r>
            <w:r w:rsidRPr="00AB2A59">
              <w:rPr>
                <w:rFonts w:ascii="Courier New" w:eastAsia="Calibri" w:hAnsi="Courier New" w:cs="Courier New"/>
                <w:sz w:val="24"/>
                <w:szCs w:val="24"/>
              </w:rPr>
              <w:t xml:space="preserve"> engineer</w:t>
            </w:r>
          </w:p>
          <w:p w:rsidR="00E22D79" w:rsidRPr="00596012" w:rsidRDefault="00E22D79">
            <w:pPr>
              <w:spacing w:after="0"/>
              <w:jc w:val="both"/>
              <w:rPr>
                <w:rFonts w:eastAsia="Calibri" w:cs="Courier New"/>
                <w:sz w:val="20"/>
                <w:szCs w:val="20"/>
              </w:rPr>
            </w:pPr>
            <w:r>
              <w:rPr>
                <w:rFonts w:ascii="Calibri" w:eastAsia="Calibri" w:hAnsi="Calibri" w:cs="Courier New"/>
              </w:rPr>
              <w:t xml:space="preserve">       </w:t>
            </w:r>
            <w:r w:rsidRPr="00596012">
              <w:rPr>
                <w:rFonts w:eastAsia="Calibri" w:cs="Courier New"/>
                <w:sz w:val="20"/>
                <w:szCs w:val="20"/>
              </w:rPr>
              <w:t xml:space="preserve">I work for Adobe IT team, responsible for infrastructure automation. </w:t>
            </w:r>
            <w:r w:rsidR="00686066" w:rsidRPr="00596012">
              <w:rPr>
                <w:rFonts w:eastAsia="Calibri" w:cs="Courier New"/>
                <w:sz w:val="20"/>
                <w:szCs w:val="20"/>
              </w:rPr>
              <w:t>Design</w:t>
            </w:r>
            <w:r w:rsidRPr="00596012">
              <w:rPr>
                <w:rFonts w:eastAsia="Calibri" w:cs="Courier New"/>
                <w:sz w:val="20"/>
                <w:szCs w:val="20"/>
              </w:rPr>
              <w:t xml:space="preserve"> automated solution using various Devops</w:t>
            </w:r>
            <w:r w:rsidR="00686066" w:rsidRPr="00596012">
              <w:rPr>
                <w:rFonts w:eastAsia="Calibri" w:cs="Courier New"/>
                <w:sz w:val="20"/>
                <w:szCs w:val="20"/>
              </w:rPr>
              <w:t xml:space="preserve"> tools for current manual tasks. My work also involves designing of self-service for various IT related </w:t>
            </w:r>
            <w:r w:rsidR="00EA760D" w:rsidRPr="00596012">
              <w:rPr>
                <w:rFonts w:eastAsia="Calibri" w:cs="Courier New"/>
                <w:sz w:val="20"/>
                <w:szCs w:val="20"/>
              </w:rPr>
              <w:t>products.</w:t>
            </w:r>
            <w:r w:rsidR="00686066" w:rsidRPr="00596012">
              <w:rPr>
                <w:rFonts w:eastAsia="Calibri" w:cs="Courier New"/>
                <w:sz w:val="20"/>
                <w:szCs w:val="20"/>
              </w:rPr>
              <w:t xml:space="preserve"> </w:t>
            </w:r>
          </w:p>
          <w:p w:rsidR="002E5C6B" w:rsidRPr="00596012" w:rsidRDefault="00686066">
            <w:pPr>
              <w:spacing w:after="0"/>
              <w:jc w:val="both"/>
              <w:rPr>
                <w:rFonts w:eastAsia="Calibri" w:cs="Courier New"/>
                <w:sz w:val="20"/>
                <w:szCs w:val="20"/>
              </w:rPr>
            </w:pPr>
            <w:r w:rsidRPr="00596012">
              <w:rPr>
                <w:rFonts w:eastAsia="Calibri" w:cs="Courier New"/>
                <w:sz w:val="20"/>
                <w:szCs w:val="20"/>
              </w:rPr>
              <w:t xml:space="preserve">At </w:t>
            </w:r>
            <w:r w:rsidR="00B830BC" w:rsidRPr="00596012">
              <w:rPr>
                <w:rFonts w:eastAsia="Calibri" w:cs="Courier New"/>
                <w:sz w:val="20"/>
                <w:szCs w:val="20"/>
              </w:rPr>
              <w:t>Adobe,</w:t>
            </w:r>
            <w:r w:rsidRPr="00596012">
              <w:rPr>
                <w:rFonts w:eastAsia="Calibri" w:cs="Courier New"/>
                <w:sz w:val="20"/>
                <w:szCs w:val="20"/>
              </w:rPr>
              <w:t xml:space="preserve"> I have worked on following projects: </w:t>
            </w:r>
          </w:p>
          <w:p w:rsidR="00686066" w:rsidRPr="00596012" w:rsidRDefault="00686066">
            <w:pPr>
              <w:spacing w:after="0"/>
              <w:jc w:val="both"/>
              <w:rPr>
                <w:rFonts w:eastAsia="Calibri" w:cs="Courier New"/>
                <w:sz w:val="20"/>
                <w:szCs w:val="20"/>
              </w:rPr>
            </w:pPr>
          </w:p>
          <w:p w:rsidR="00686066" w:rsidRDefault="00686066" w:rsidP="00686066">
            <w:pPr>
              <w:pStyle w:val="ListParagraph"/>
              <w:numPr>
                <w:ilvl w:val="0"/>
                <w:numId w:val="29"/>
              </w:numPr>
              <w:spacing w:after="0"/>
              <w:jc w:val="both"/>
              <w:rPr>
                <w:rFonts w:ascii="Constantia" w:eastAsia="Calibri" w:hAnsi="Constantia" w:cs="Courier New"/>
                <w:sz w:val="20"/>
                <w:szCs w:val="20"/>
              </w:rPr>
            </w:pPr>
            <w:r w:rsidRPr="00596012">
              <w:rPr>
                <w:rFonts w:eastAsia="Calibri" w:cs="Courier New"/>
                <w:sz w:val="20"/>
                <w:szCs w:val="20"/>
              </w:rPr>
              <w:t xml:space="preserve"> SANPA – SAN </w:t>
            </w:r>
            <w:r w:rsidR="00CE6CF9" w:rsidRPr="00596012">
              <w:rPr>
                <w:rFonts w:eastAsia="Calibri" w:cs="Courier New"/>
                <w:sz w:val="20"/>
                <w:szCs w:val="20"/>
              </w:rPr>
              <w:t xml:space="preserve">Provisioning Automation </w:t>
            </w:r>
            <w:r w:rsidRPr="00596012">
              <w:rPr>
                <w:rFonts w:eastAsia="Calibri" w:cs="Courier New"/>
                <w:sz w:val="20"/>
                <w:szCs w:val="20"/>
              </w:rPr>
              <w:t>– A self-service tool for SAN provisioning – tools used are neo4j, mongoDB, python and flask. This self-service portal enables storage, Virtual platforms and compute team to provision block storage.</w:t>
            </w:r>
            <w:r w:rsidR="00B830BC" w:rsidRPr="00596012">
              <w:rPr>
                <w:rFonts w:eastAsia="Calibri" w:cs="Courier New"/>
                <w:sz w:val="20"/>
                <w:szCs w:val="20"/>
              </w:rPr>
              <w:t xml:space="preserve"> I have also created REST APIs </w:t>
            </w:r>
            <w:r w:rsidRPr="00596012">
              <w:rPr>
                <w:rFonts w:eastAsia="Calibri" w:cs="Courier New"/>
                <w:sz w:val="20"/>
                <w:szCs w:val="20"/>
              </w:rPr>
              <w:t xml:space="preserve">so SAN provisioning can be performed </w:t>
            </w:r>
            <w:r w:rsidR="00B830BC" w:rsidRPr="00596012">
              <w:rPr>
                <w:rFonts w:eastAsia="Calibri" w:cs="Courier New"/>
                <w:sz w:val="20"/>
                <w:szCs w:val="20"/>
              </w:rPr>
              <w:t>programmatically</w:t>
            </w:r>
            <w:r w:rsidR="00B830BC">
              <w:rPr>
                <w:rFonts w:ascii="Constantia" w:eastAsia="Calibri" w:hAnsi="Constantia" w:cs="Courier New"/>
                <w:sz w:val="20"/>
                <w:szCs w:val="20"/>
              </w:rPr>
              <w:t>.</w:t>
            </w:r>
          </w:p>
          <w:p w:rsidR="00B830BC" w:rsidRPr="00596012" w:rsidRDefault="00B830BC" w:rsidP="00B830BC">
            <w:pPr>
              <w:pStyle w:val="ListParagraph"/>
              <w:numPr>
                <w:ilvl w:val="0"/>
                <w:numId w:val="29"/>
              </w:numPr>
              <w:spacing w:after="0"/>
              <w:jc w:val="both"/>
              <w:rPr>
                <w:rFonts w:eastAsia="Calibri" w:cs="Courier New"/>
                <w:sz w:val="20"/>
                <w:szCs w:val="20"/>
              </w:rPr>
            </w:pPr>
            <w:r w:rsidRPr="00596012">
              <w:rPr>
                <w:rFonts w:eastAsia="Calibri" w:cs="Courier New"/>
                <w:sz w:val="20"/>
                <w:szCs w:val="20"/>
              </w:rPr>
              <w:lastRenderedPageBreak/>
              <w:t xml:space="preserve">SAN performance visualization (topology): This portal enables users to view their server’s storage connectivity and they can also check performance of related storage components. Tools used are neo4j, D3.js, python, flask. </w:t>
            </w:r>
          </w:p>
          <w:p w:rsidR="00B830BC" w:rsidRPr="00596012" w:rsidRDefault="007F1100" w:rsidP="00686066">
            <w:pPr>
              <w:pStyle w:val="ListParagraph"/>
              <w:numPr>
                <w:ilvl w:val="0"/>
                <w:numId w:val="29"/>
              </w:numPr>
              <w:spacing w:after="0"/>
              <w:jc w:val="both"/>
              <w:rPr>
                <w:rFonts w:eastAsia="Calibri" w:cs="Courier New"/>
                <w:sz w:val="20"/>
                <w:szCs w:val="20"/>
              </w:rPr>
            </w:pPr>
            <w:r w:rsidRPr="00596012">
              <w:rPr>
                <w:rFonts w:eastAsia="Calibri" w:cs="Courier New"/>
                <w:sz w:val="20"/>
                <w:szCs w:val="20"/>
              </w:rPr>
              <w:t xml:space="preserve">LBaaS – Load Balancer as Service </w:t>
            </w:r>
            <w:r w:rsidR="00B80C97" w:rsidRPr="00596012">
              <w:rPr>
                <w:rFonts w:eastAsia="Calibri" w:cs="Courier New"/>
                <w:sz w:val="20"/>
                <w:szCs w:val="20"/>
              </w:rPr>
              <w:t>–</w:t>
            </w:r>
            <w:r w:rsidRPr="00596012">
              <w:rPr>
                <w:rFonts w:eastAsia="Calibri" w:cs="Courier New"/>
                <w:sz w:val="20"/>
                <w:szCs w:val="20"/>
              </w:rPr>
              <w:t xml:space="preserve"> </w:t>
            </w:r>
            <w:r w:rsidR="00B80C97" w:rsidRPr="00596012">
              <w:rPr>
                <w:rFonts w:eastAsia="Calibri" w:cs="Courier New"/>
                <w:sz w:val="20"/>
                <w:szCs w:val="20"/>
              </w:rPr>
              <w:t xml:space="preserve">This self-service portal provides end-users </w:t>
            </w:r>
            <w:r w:rsidR="00256169" w:rsidRPr="00596012">
              <w:rPr>
                <w:rFonts w:eastAsia="Calibri" w:cs="Courier New"/>
                <w:sz w:val="20"/>
                <w:szCs w:val="20"/>
              </w:rPr>
              <w:t>capability to create Load-balancer for their internal VMs and BM hosts. Tools users are MYSQL, Python, Django, F5.</w:t>
            </w:r>
          </w:p>
          <w:p w:rsidR="002E5C6B" w:rsidRPr="00596012" w:rsidRDefault="007F5454" w:rsidP="002E5C6B">
            <w:pPr>
              <w:pStyle w:val="ListParagraph"/>
              <w:numPr>
                <w:ilvl w:val="0"/>
                <w:numId w:val="30"/>
              </w:numPr>
              <w:spacing w:after="0"/>
              <w:jc w:val="both"/>
              <w:rPr>
                <w:rFonts w:eastAsia="Calibri" w:cs="Courier New"/>
                <w:sz w:val="20"/>
                <w:szCs w:val="20"/>
              </w:rPr>
            </w:pPr>
            <w:r w:rsidRPr="00596012">
              <w:rPr>
                <w:rFonts w:eastAsia="Calibri" w:cs="Courier New"/>
                <w:sz w:val="20"/>
                <w:szCs w:val="20"/>
              </w:rPr>
              <w:t>kubernetes (1.2) implementation for engineering group. Docker with GPU support, Kubernetes 1.2</w:t>
            </w:r>
          </w:p>
          <w:p w:rsidR="007F5454" w:rsidRPr="00596012" w:rsidRDefault="007F5454" w:rsidP="007F5454">
            <w:pPr>
              <w:pStyle w:val="ListParagraph"/>
              <w:numPr>
                <w:ilvl w:val="0"/>
                <w:numId w:val="30"/>
              </w:numPr>
              <w:spacing w:after="0"/>
              <w:jc w:val="both"/>
              <w:rPr>
                <w:rFonts w:eastAsia="Calibri" w:cs="Courier New"/>
                <w:sz w:val="20"/>
                <w:szCs w:val="20"/>
              </w:rPr>
            </w:pPr>
            <w:r w:rsidRPr="00596012">
              <w:rPr>
                <w:rFonts w:eastAsia="Calibri" w:cs="Courier New"/>
                <w:sz w:val="20"/>
                <w:szCs w:val="20"/>
              </w:rPr>
              <w:t>CaaS: Container as service – self-service portal for provisioning LXD containers for Adobe internal customers. Python Django, LXD.</w:t>
            </w:r>
          </w:p>
          <w:p w:rsidR="007F5454" w:rsidRPr="00596012" w:rsidRDefault="007F5454" w:rsidP="007F5454">
            <w:pPr>
              <w:pStyle w:val="ListParagraph"/>
              <w:numPr>
                <w:ilvl w:val="0"/>
                <w:numId w:val="30"/>
              </w:numPr>
              <w:spacing w:after="0"/>
              <w:jc w:val="both"/>
              <w:rPr>
                <w:rFonts w:eastAsia="Calibri" w:cs="Courier New"/>
                <w:sz w:val="20"/>
                <w:szCs w:val="20"/>
              </w:rPr>
            </w:pPr>
            <w:r w:rsidRPr="00596012">
              <w:rPr>
                <w:rFonts w:eastAsia="Calibri" w:cs="Courier New"/>
                <w:sz w:val="20"/>
                <w:szCs w:val="20"/>
              </w:rPr>
              <w:t xml:space="preserve">Self-service Dev environment provisioning: docker, docker compose. </w:t>
            </w:r>
          </w:p>
          <w:p w:rsidR="002E5C6B" w:rsidRPr="00596012" w:rsidRDefault="001E2788" w:rsidP="002E5C6B">
            <w:pPr>
              <w:pStyle w:val="ListParagraph"/>
              <w:numPr>
                <w:ilvl w:val="0"/>
                <w:numId w:val="30"/>
              </w:numPr>
              <w:spacing w:after="0"/>
              <w:jc w:val="both"/>
              <w:rPr>
                <w:rFonts w:eastAsia="Calibri" w:cs="Courier New"/>
                <w:sz w:val="20"/>
                <w:szCs w:val="20"/>
              </w:rPr>
            </w:pPr>
            <w:r w:rsidRPr="00596012">
              <w:rPr>
                <w:rFonts w:eastAsia="Calibri" w:cs="Courier New"/>
                <w:sz w:val="20"/>
                <w:szCs w:val="20"/>
              </w:rPr>
              <w:t>P</w:t>
            </w:r>
            <w:r w:rsidR="002E5C6B" w:rsidRPr="00596012">
              <w:rPr>
                <w:rFonts w:eastAsia="Calibri" w:cs="Courier New"/>
                <w:sz w:val="20"/>
                <w:szCs w:val="20"/>
              </w:rPr>
              <w:t xml:space="preserve">redictive </w:t>
            </w:r>
            <w:r w:rsidRPr="00596012">
              <w:rPr>
                <w:rFonts w:eastAsia="Calibri" w:cs="Courier New"/>
                <w:sz w:val="20"/>
                <w:szCs w:val="20"/>
              </w:rPr>
              <w:t xml:space="preserve">Analysis of Adobe </w:t>
            </w:r>
            <w:r w:rsidR="002E5C6B" w:rsidRPr="00596012">
              <w:rPr>
                <w:rFonts w:eastAsia="Calibri" w:cs="Courier New"/>
                <w:sz w:val="20"/>
                <w:szCs w:val="20"/>
              </w:rPr>
              <w:t xml:space="preserve">IT </w:t>
            </w:r>
            <w:r w:rsidRPr="00596012">
              <w:rPr>
                <w:rFonts w:eastAsia="Calibri" w:cs="Courier New"/>
                <w:sz w:val="20"/>
                <w:szCs w:val="20"/>
              </w:rPr>
              <w:t>Infrastructure</w:t>
            </w:r>
            <w:r w:rsidR="002E5C6B" w:rsidRPr="00596012">
              <w:rPr>
                <w:rFonts w:eastAsia="Calibri" w:cs="Courier New"/>
                <w:sz w:val="20"/>
                <w:szCs w:val="20"/>
              </w:rPr>
              <w:t>: which predicts possible exhaustion of resources. Also help quarterly capacity planning and purchase planning.</w:t>
            </w:r>
          </w:p>
          <w:p w:rsidR="00E22D79" w:rsidRDefault="00E22D79">
            <w:pPr>
              <w:spacing w:after="0"/>
              <w:jc w:val="both"/>
              <w:rPr>
                <w:rFonts w:ascii="Calibri" w:eastAsia="Calibri" w:hAnsi="Calibri" w:cs="Courier New"/>
              </w:rPr>
            </w:pPr>
          </w:p>
          <w:p w:rsidR="00E22D79" w:rsidRDefault="00E22D79">
            <w:pPr>
              <w:spacing w:after="0"/>
              <w:rPr>
                <w:rFonts w:ascii="Courier New" w:eastAsia="Calibri" w:hAnsi="Courier New" w:cs="Courier New"/>
                <w:sz w:val="28"/>
                <w:szCs w:val="28"/>
              </w:rPr>
            </w:pPr>
            <w:r w:rsidRPr="0062685E">
              <w:rPr>
                <w:rFonts w:ascii="Courier New" w:eastAsia="Calibri" w:hAnsi="Courier New" w:cs="Courier New"/>
                <w:b/>
                <w:sz w:val="28"/>
                <w:szCs w:val="28"/>
              </w:rPr>
              <w:t>Oracle India Private Limited</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June 2006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July 2016</w:t>
            </w:r>
          </w:p>
          <w:p w:rsidR="00E22D79" w:rsidRDefault="00E22D79">
            <w:pPr>
              <w:spacing w:after="0"/>
              <w:rPr>
                <w:rFonts w:ascii="Courier New" w:eastAsia="Calibri" w:hAnsi="Courier New" w:cs="Courier New"/>
                <w:sz w:val="24"/>
                <w:szCs w:val="24"/>
              </w:rPr>
            </w:pPr>
            <w:r>
              <w:rPr>
                <w:rFonts w:ascii="Courier New" w:eastAsia="Calibri" w:hAnsi="Courier New" w:cs="Courier New"/>
                <w:sz w:val="24"/>
                <w:szCs w:val="24"/>
              </w:rPr>
              <w:t>Senior Infrastructure solutions engineer</w:t>
            </w:r>
          </w:p>
          <w:p w:rsidR="00E22D79" w:rsidRPr="0062685E" w:rsidRDefault="00E22D79">
            <w:pPr>
              <w:spacing w:after="0"/>
              <w:rPr>
                <w:rFonts w:eastAsia="Calibri" w:cs="Courier New"/>
                <w:sz w:val="20"/>
                <w:szCs w:val="20"/>
              </w:rPr>
            </w:pPr>
            <w:r w:rsidRPr="0062685E">
              <w:rPr>
                <w:rFonts w:eastAsia="Calibri" w:cs="Courier New"/>
              </w:rPr>
              <w:t xml:space="preserve">       </w:t>
            </w:r>
            <w:r w:rsidRPr="0062685E">
              <w:rPr>
                <w:rFonts w:eastAsia="Calibri" w:cs="Courier New"/>
                <w:sz w:val="20"/>
                <w:szCs w:val="20"/>
              </w:rPr>
              <w:t xml:space="preserve">I worked for Oracle GIT Service Design team, responsible for designing solutions for cloud and non-cloud environments, providing advice, Devops architecture, documentation, standardization of hardware and software, technical implementation and testing, supporting operations team for escalated problems, infrastructure automation, designing operation procedures. </w:t>
            </w:r>
          </w:p>
          <w:p w:rsidR="00710A50" w:rsidRDefault="00710A50">
            <w:pPr>
              <w:spacing w:after="0"/>
              <w:rPr>
                <w:rFonts w:ascii="Courier New" w:eastAsia="Calibri" w:hAnsi="Courier New" w:cs="Courier New"/>
                <w:sz w:val="28"/>
                <w:szCs w:val="28"/>
              </w:rPr>
            </w:pPr>
          </w:p>
          <w:p w:rsidR="00E22D79" w:rsidRDefault="00E22D79">
            <w:pPr>
              <w:spacing w:after="0"/>
              <w:rPr>
                <w:rFonts w:ascii="Courier New" w:eastAsia="Calibri" w:hAnsi="Courier New" w:cs="Courier New"/>
                <w:sz w:val="28"/>
                <w:szCs w:val="28"/>
              </w:rPr>
            </w:pPr>
            <w:r w:rsidRPr="003E3D18">
              <w:rPr>
                <w:rFonts w:ascii="Courier New" w:eastAsia="Calibri" w:hAnsi="Courier New" w:cs="Courier New"/>
                <w:b/>
                <w:sz w:val="28"/>
                <w:szCs w:val="28"/>
              </w:rPr>
              <w:t>Accenture</w:t>
            </w:r>
            <w:r>
              <w:rPr>
                <w:rFonts w:ascii="Courier New" w:eastAsia="Calibri" w:hAnsi="Courier New" w:cs="Courier New"/>
                <w:sz w:val="28"/>
                <w:szCs w:val="28"/>
              </w:rPr>
              <w:t xml:space="preserve"> </w:t>
            </w:r>
            <w:r>
              <w:rPr>
                <w:rFonts w:ascii="Courier New" w:eastAsia="Calibri" w:hAnsi="Courier New" w:cs="Courier New"/>
                <w:sz w:val="28"/>
                <w:szCs w:val="28"/>
                <w:vertAlign w:val="subscript"/>
              </w:rPr>
              <w:t xml:space="preserve">February 2006 </w:t>
            </w:r>
            <w:r>
              <w:rPr>
                <w:rFonts w:ascii="Courier New" w:eastAsia="Calibri" w:hAnsi="Courier New" w:cs="Courier New"/>
                <w:sz w:val="28"/>
                <w:szCs w:val="28"/>
                <w:vertAlign w:val="subscript"/>
              </w:rPr>
              <w:sym w:font="Wingdings" w:char="F0E0"/>
            </w:r>
            <w:r>
              <w:rPr>
                <w:rFonts w:ascii="Courier New" w:eastAsia="Calibri" w:hAnsi="Courier New" w:cs="Courier New"/>
                <w:sz w:val="28"/>
                <w:szCs w:val="28"/>
                <w:vertAlign w:val="subscript"/>
              </w:rPr>
              <w:t xml:space="preserve"> June 2006</w:t>
            </w:r>
          </w:p>
          <w:p w:rsidR="00E22D79" w:rsidRDefault="00E22D79">
            <w:pPr>
              <w:spacing w:after="0"/>
              <w:rPr>
                <w:rFonts w:ascii="Courier New" w:eastAsia="Calibri" w:hAnsi="Courier New" w:cs="Courier New"/>
              </w:rPr>
            </w:pPr>
            <w:r>
              <w:rPr>
                <w:rFonts w:ascii="Courier New" w:eastAsia="Calibri" w:hAnsi="Courier New" w:cs="Courier New"/>
              </w:rPr>
              <w:t>System Administrator</w:t>
            </w:r>
          </w:p>
          <w:p w:rsidR="00E22D79" w:rsidRPr="003E3D18" w:rsidRDefault="00E22D79">
            <w:pPr>
              <w:spacing w:after="0"/>
              <w:rPr>
                <w:rFonts w:eastAsia="Calibri" w:cs="Courier New"/>
                <w:sz w:val="20"/>
                <w:szCs w:val="20"/>
              </w:rPr>
            </w:pPr>
            <w:r w:rsidRPr="00B60C65">
              <w:rPr>
                <w:rFonts w:ascii="Constantia" w:eastAsia="Calibri" w:hAnsi="Constantia" w:cs="Courier New"/>
                <w:sz w:val="20"/>
                <w:szCs w:val="20"/>
              </w:rPr>
              <w:t xml:space="preserve">     </w:t>
            </w:r>
            <w:r w:rsidRPr="003E3D18">
              <w:rPr>
                <w:rFonts w:eastAsia="Calibri" w:cs="Courier New"/>
                <w:sz w:val="20"/>
                <w:szCs w:val="20"/>
              </w:rPr>
              <w:t xml:space="preserve"> As part of operation team, was responsible for daily operation work related to Linux, Storage, and Backup. Also worked on Automation using Perl, Bash.</w:t>
            </w:r>
          </w:p>
          <w:p w:rsidR="00E22D79" w:rsidRDefault="00E22D79">
            <w:pPr>
              <w:jc w:val="both"/>
              <w:rPr>
                <w:rFonts w:ascii="Calibri" w:eastAsia="Calibri" w:hAnsi="Calibri" w:cs="Times New Roman"/>
              </w:rPr>
            </w:pPr>
          </w:p>
        </w:tc>
      </w:tr>
      <w:tr w:rsidR="00E22D79" w:rsidTr="00E22D79">
        <w:trPr>
          <w:trHeight w:val="341"/>
          <w:jc w:val="center"/>
        </w:trPr>
        <w:tc>
          <w:tcPr>
            <w:tcW w:w="11116" w:type="dxa"/>
            <w:gridSpan w:val="2"/>
            <w:tcBorders>
              <w:top w:val="nil"/>
              <w:left w:val="nil"/>
              <w:bottom w:val="nil"/>
              <w:right w:val="nil"/>
            </w:tcBorders>
          </w:tcPr>
          <w:p w:rsidR="00E22D79" w:rsidRDefault="00E22D79">
            <w:pPr>
              <w:spacing w:after="0"/>
              <w:rPr>
                <w:rFonts w:ascii="Courier New" w:eastAsia="Calibri" w:hAnsi="Courier New" w:cs="Courier New"/>
                <w:sz w:val="28"/>
                <w:szCs w:val="28"/>
              </w:rPr>
            </w:pPr>
          </w:p>
        </w:tc>
      </w:tr>
    </w:tbl>
    <w:tbl>
      <w:tblPr>
        <w:tblStyle w:val="TableGrid"/>
        <w:tblW w:w="9634" w:type="dxa"/>
        <w:tblLook w:val="04A0" w:firstRow="1" w:lastRow="0" w:firstColumn="1" w:lastColumn="0" w:noHBand="0" w:noVBand="1"/>
      </w:tblPr>
      <w:tblGrid>
        <w:gridCol w:w="4817"/>
        <w:gridCol w:w="4817"/>
      </w:tblGrid>
      <w:tr w:rsidR="00AD05F9" w:rsidTr="00F400A4">
        <w:trPr>
          <w:trHeight w:val="432"/>
        </w:trPr>
        <w:tc>
          <w:tcPr>
            <w:tcW w:w="9634" w:type="dxa"/>
            <w:gridSpan w:val="2"/>
            <w:tcBorders>
              <w:top w:val="nil"/>
              <w:left w:val="nil"/>
              <w:bottom w:val="single" w:sz="4" w:space="0" w:color="auto"/>
              <w:right w:val="nil"/>
            </w:tcBorders>
          </w:tcPr>
          <w:p w:rsidR="00AD05F9" w:rsidRPr="00AD05F9" w:rsidRDefault="00AD05F9" w:rsidP="00AD05F9">
            <w:pPr>
              <w:rPr>
                <w:rFonts w:ascii="Courier New" w:hAnsi="Courier New" w:cs="Courier New"/>
                <w:sz w:val="32"/>
                <w:szCs w:val="32"/>
              </w:rPr>
            </w:pPr>
            <w:r w:rsidRPr="00AD05F9">
              <w:rPr>
                <w:rFonts w:ascii="Courier New" w:hAnsi="Courier New" w:cs="Courier New"/>
                <w:sz w:val="32"/>
                <w:szCs w:val="32"/>
              </w:rPr>
              <w:t xml:space="preserve">Strength and </w:t>
            </w:r>
            <w:r w:rsidR="00A97C21">
              <w:rPr>
                <w:rFonts w:ascii="Courier New" w:hAnsi="Courier New" w:cs="Courier New"/>
                <w:sz w:val="32"/>
                <w:szCs w:val="32"/>
              </w:rPr>
              <w:t>s</w:t>
            </w:r>
            <w:r w:rsidRPr="00AD05F9">
              <w:rPr>
                <w:rFonts w:ascii="Courier New" w:hAnsi="Courier New" w:cs="Courier New"/>
                <w:sz w:val="32"/>
                <w:szCs w:val="32"/>
              </w:rPr>
              <w:t>kills</w:t>
            </w:r>
          </w:p>
          <w:p w:rsidR="00AD05F9" w:rsidRDefault="00AD05F9" w:rsidP="00AD05F9"/>
        </w:tc>
      </w:tr>
      <w:tr w:rsidR="00FA5050" w:rsidTr="00F400A4">
        <w:trPr>
          <w:trHeight w:val="432"/>
        </w:trPr>
        <w:tc>
          <w:tcPr>
            <w:tcW w:w="9634" w:type="dxa"/>
            <w:gridSpan w:val="2"/>
            <w:tcBorders>
              <w:top w:val="single" w:sz="4" w:space="0" w:color="auto"/>
              <w:left w:val="nil"/>
              <w:bottom w:val="nil"/>
              <w:right w:val="nil"/>
            </w:tcBorders>
          </w:tcPr>
          <w:p w:rsidR="00FA5050" w:rsidRPr="004F1D3C" w:rsidRDefault="00FA5050" w:rsidP="00D03702">
            <w:pPr>
              <w:rPr>
                <w:rFonts w:ascii="Courier New" w:hAnsi="Courier New" w:cs="Courier New"/>
                <w:sz w:val="28"/>
                <w:szCs w:val="28"/>
              </w:rPr>
            </w:pPr>
            <w:r w:rsidRPr="004F1D3C">
              <w:rPr>
                <w:rFonts w:ascii="Courier New" w:hAnsi="Courier New" w:cs="Courier New"/>
                <w:sz w:val="28"/>
                <w:szCs w:val="28"/>
              </w:rPr>
              <w:t>Ov</w:t>
            </w:r>
            <w:r w:rsidR="00D03702">
              <w:rPr>
                <w:rFonts w:ascii="Courier New" w:hAnsi="Courier New" w:cs="Courier New"/>
                <w:sz w:val="28"/>
                <w:szCs w:val="28"/>
              </w:rPr>
              <w:t>e</w:t>
            </w:r>
            <w:r w:rsidRPr="004F1D3C">
              <w:rPr>
                <w:rFonts w:ascii="Courier New" w:hAnsi="Courier New" w:cs="Courier New"/>
                <w:sz w:val="28"/>
                <w:szCs w:val="28"/>
              </w:rPr>
              <w:t>rall</w:t>
            </w:r>
          </w:p>
        </w:tc>
      </w:tr>
      <w:tr w:rsidR="00FA5050" w:rsidTr="00BB20FE">
        <w:trPr>
          <w:trHeight w:val="432"/>
        </w:trPr>
        <w:tc>
          <w:tcPr>
            <w:tcW w:w="4817" w:type="dxa"/>
            <w:tcBorders>
              <w:top w:val="nil"/>
              <w:left w:val="nil"/>
              <w:bottom w:val="nil"/>
            </w:tcBorders>
          </w:tcPr>
          <w:p w:rsidR="00FA5050" w:rsidRPr="00A7687B" w:rsidRDefault="00FA5050" w:rsidP="006C01BE">
            <w:pPr>
              <w:pStyle w:val="ListParagraph"/>
              <w:numPr>
                <w:ilvl w:val="0"/>
                <w:numId w:val="7"/>
              </w:numPr>
              <w:rPr>
                <w:sz w:val="20"/>
                <w:szCs w:val="20"/>
              </w:rPr>
            </w:pPr>
            <w:r w:rsidRPr="00A7687B">
              <w:rPr>
                <w:sz w:val="20"/>
                <w:szCs w:val="20"/>
              </w:rPr>
              <w:t>Analytical - ability to quickly learn and understand from self-study or observation.</w:t>
            </w:r>
          </w:p>
          <w:p w:rsidR="00FA5050" w:rsidRPr="00A7687B" w:rsidRDefault="00FA5050" w:rsidP="006C01BE">
            <w:pPr>
              <w:pStyle w:val="ListParagraph"/>
              <w:numPr>
                <w:ilvl w:val="0"/>
                <w:numId w:val="7"/>
              </w:numPr>
              <w:rPr>
                <w:sz w:val="20"/>
                <w:szCs w:val="20"/>
              </w:rPr>
            </w:pPr>
            <w:r w:rsidRPr="00A7687B">
              <w:rPr>
                <w:sz w:val="20"/>
                <w:szCs w:val="20"/>
              </w:rPr>
              <w:t>Structured - good understanding of project management and change management.</w:t>
            </w:r>
          </w:p>
          <w:p w:rsidR="00FA5050" w:rsidRPr="00A7687B" w:rsidRDefault="00FA5050" w:rsidP="006C01BE">
            <w:pPr>
              <w:pStyle w:val="ListParagraph"/>
              <w:numPr>
                <w:ilvl w:val="0"/>
                <w:numId w:val="7"/>
              </w:numPr>
              <w:rPr>
                <w:sz w:val="20"/>
                <w:szCs w:val="20"/>
              </w:rPr>
            </w:pPr>
            <w:r w:rsidRPr="00A7687B">
              <w:rPr>
                <w:sz w:val="20"/>
                <w:szCs w:val="20"/>
              </w:rPr>
              <w:t>Thorough experience in configuring and deploying systems in a scalable and coherent manner.</w:t>
            </w:r>
          </w:p>
          <w:p w:rsidR="00FA5050" w:rsidRPr="00A7687B" w:rsidRDefault="00FA5050" w:rsidP="006C01BE">
            <w:pPr>
              <w:pStyle w:val="ListParagraph"/>
              <w:numPr>
                <w:ilvl w:val="0"/>
                <w:numId w:val="7"/>
              </w:numPr>
              <w:rPr>
                <w:sz w:val="20"/>
                <w:szCs w:val="20"/>
              </w:rPr>
            </w:pPr>
            <w:r w:rsidRPr="00A7687B">
              <w:rPr>
                <w:sz w:val="20"/>
                <w:szCs w:val="20"/>
              </w:rPr>
              <w:t>Expert in Database, Programming, Automation, Linux, web App development, Cloud (AWS, Openstack) and Statistical analysis.</w:t>
            </w:r>
          </w:p>
          <w:p w:rsidR="00FA5050" w:rsidRPr="00A7687B" w:rsidRDefault="00FA5050" w:rsidP="00FA5050">
            <w:pPr>
              <w:ind w:left="360"/>
              <w:rPr>
                <w:rFonts w:cs="Courier New"/>
                <w:sz w:val="20"/>
                <w:szCs w:val="20"/>
              </w:rPr>
            </w:pPr>
          </w:p>
        </w:tc>
        <w:tc>
          <w:tcPr>
            <w:tcW w:w="4817" w:type="dxa"/>
            <w:tcBorders>
              <w:top w:val="nil"/>
              <w:bottom w:val="nil"/>
              <w:right w:val="nil"/>
            </w:tcBorders>
          </w:tcPr>
          <w:p w:rsidR="00FA5050" w:rsidRPr="00A7687B" w:rsidRDefault="00FA5050" w:rsidP="006C01BE">
            <w:pPr>
              <w:pStyle w:val="ListParagraph"/>
              <w:numPr>
                <w:ilvl w:val="0"/>
                <w:numId w:val="7"/>
              </w:numPr>
              <w:rPr>
                <w:sz w:val="20"/>
                <w:szCs w:val="20"/>
              </w:rPr>
            </w:pPr>
            <w:r w:rsidRPr="00A7687B">
              <w:rPr>
                <w:sz w:val="20"/>
                <w:szCs w:val="20"/>
              </w:rPr>
              <w:t>Author of various best practices documents regarding Linux, Storage, Backup, Virtualization, HA, DR, System maintenance, Configuration management   and infrastructure automation.</w:t>
            </w:r>
          </w:p>
          <w:p w:rsidR="00FA5050" w:rsidRPr="00A7687B" w:rsidRDefault="00FA5050" w:rsidP="006C01BE">
            <w:pPr>
              <w:pStyle w:val="ListParagraph"/>
              <w:numPr>
                <w:ilvl w:val="0"/>
                <w:numId w:val="7"/>
              </w:numPr>
              <w:rPr>
                <w:sz w:val="20"/>
                <w:szCs w:val="20"/>
              </w:rPr>
            </w:pPr>
            <w:r w:rsidRPr="00A7687B">
              <w:rPr>
                <w:sz w:val="20"/>
                <w:szCs w:val="20"/>
              </w:rPr>
              <w:t xml:space="preserve">Author of many solution documents for various Oracle internal clients. </w:t>
            </w:r>
          </w:p>
          <w:p w:rsidR="00FA5050" w:rsidRPr="00A7687B" w:rsidRDefault="00FA5050" w:rsidP="006C01BE">
            <w:pPr>
              <w:pStyle w:val="ListParagraph"/>
              <w:numPr>
                <w:ilvl w:val="0"/>
                <w:numId w:val="7"/>
              </w:numPr>
              <w:rPr>
                <w:sz w:val="20"/>
                <w:szCs w:val="20"/>
              </w:rPr>
            </w:pPr>
            <w:r w:rsidRPr="00A7687B">
              <w:rPr>
                <w:sz w:val="20"/>
                <w:szCs w:val="20"/>
              </w:rPr>
              <w:t>Experience in leading solution design team.</w:t>
            </w:r>
          </w:p>
          <w:p w:rsidR="00FA5050" w:rsidRPr="00A7687B" w:rsidRDefault="00FA5050" w:rsidP="00AD05F9">
            <w:pPr>
              <w:rPr>
                <w:rFonts w:cs="Courier New"/>
                <w:sz w:val="20"/>
                <w:szCs w:val="20"/>
              </w:rPr>
            </w:pPr>
          </w:p>
        </w:tc>
      </w:tr>
      <w:tr w:rsidR="004F1D3C" w:rsidTr="00BB20FE">
        <w:trPr>
          <w:trHeight w:val="432"/>
        </w:trPr>
        <w:tc>
          <w:tcPr>
            <w:tcW w:w="9634" w:type="dxa"/>
            <w:gridSpan w:val="2"/>
            <w:tcBorders>
              <w:top w:val="nil"/>
              <w:left w:val="nil"/>
              <w:bottom w:val="nil"/>
              <w:right w:val="nil"/>
            </w:tcBorders>
          </w:tcPr>
          <w:p w:rsidR="004F1D3C" w:rsidRPr="00B167DA" w:rsidRDefault="004F1D3C" w:rsidP="004F1D3C">
            <w:pPr>
              <w:rPr>
                <w:rFonts w:ascii="Courier New" w:hAnsi="Courier New" w:cs="Courier New"/>
                <w:sz w:val="28"/>
                <w:szCs w:val="28"/>
              </w:rPr>
            </w:pPr>
            <w:r w:rsidRPr="00B167DA">
              <w:rPr>
                <w:rFonts w:ascii="Courier New" w:hAnsi="Courier New" w:cs="Courier New"/>
                <w:sz w:val="28"/>
                <w:szCs w:val="28"/>
              </w:rPr>
              <w:t>Communication</w:t>
            </w:r>
          </w:p>
        </w:tc>
      </w:tr>
      <w:tr w:rsidR="000B6F25" w:rsidTr="00BB20FE">
        <w:trPr>
          <w:trHeight w:val="432"/>
        </w:trPr>
        <w:tc>
          <w:tcPr>
            <w:tcW w:w="4817" w:type="dxa"/>
            <w:tcBorders>
              <w:top w:val="nil"/>
              <w:left w:val="nil"/>
              <w:bottom w:val="nil"/>
            </w:tcBorders>
          </w:tcPr>
          <w:p w:rsidR="004C79C3" w:rsidRPr="002B29A4" w:rsidRDefault="004C79C3" w:rsidP="004C79C3">
            <w:pPr>
              <w:pStyle w:val="Default"/>
              <w:numPr>
                <w:ilvl w:val="0"/>
                <w:numId w:val="2"/>
              </w:numPr>
              <w:shd w:val="clear" w:color="auto" w:fill="FFFFFF" w:themeFill="background1"/>
              <w:rPr>
                <w:rFonts w:asciiTheme="minorHAnsi" w:hAnsiTheme="minorHAnsi"/>
                <w:sz w:val="20"/>
                <w:szCs w:val="20"/>
              </w:rPr>
            </w:pPr>
            <w:r w:rsidRPr="002B29A4">
              <w:rPr>
                <w:rFonts w:asciiTheme="minorHAnsi" w:hAnsiTheme="minorHAnsi"/>
                <w:color w:val="385623" w:themeColor="accent6" w:themeShade="80"/>
                <w:sz w:val="20"/>
                <w:szCs w:val="20"/>
              </w:rPr>
              <w:t>Direct communication skills - does not overpromise or under deliver.</w:t>
            </w:r>
          </w:p>
          <w:p w:rsidR="000B6F25" w:rsidRPr="002B29A4" w:rsidRDefault="004C79C3" w:rsidP="004C79C3">
            <w:pPr>
              <w:pStyle w:val="Default"/>
              <w:numPr>
                <w:ilvl w:val="0"/>
                <w:numId w:val="2"/>
              </w:numPr>
              <w:shd w:val="clear" w:color="auto" w:fill="FFFFFF" w:themeFill="background1"/>
              <w:rPr>
                <w:rFonts w:asciiTheme="minorHAnsi" w:hAnsiTheme="minorHAnsi"/>
                <w:sz w:val="20"/>
                <w:szCs w:val="20"/>
              </w:rPr>
            </w:pPr>
            <w:r w:rsidRPr="002B29A4">
              <w:rPr>
                <w:rFonts w:asciiTheme="minorHAnsi" w:hAnsiTheme="minorHAnsi"/>
                <w:color w:val="385623" w:themeColor="accent6" w:themeShade="80"/>
                <w:sz w:val="20"/>
                <w:szCs w:val="20"/>
              </w:rPr>
              <w:t>Team player - listens, share, cooperate and learn together as a team.</w:t>
            </w:r>
          </w:p>
        </w:tc>
        <w:tc>
          <w:tcPr>
            <w:tcW w:w="4817" w:type="dxa"/>
            <w:tcBorders>
              <w:top w:val="nil"/>
              <w:bottom w:val="nil"/>
              <w:right w:val="nil"/>
            </w:tcBorders>
          </w:tcPr>
          <w:p w:rsidR="000B6F25" w:rsidRPr="002B29A4" w:rsidRDefault="000B6F25" w:rsidP="004F1D3C">
            <w:pPr>
              <w:rPr>
                <w:sz w:val="20"/>
                <w:szCs w:val="20"/>
              </w:rPr>
            </w:pPr>
          </w:p>
          <w:p w:rsidR="004C79C3" w:rsidRPr="002B29A4" w:rsidRDefault="004C79C3" w:rsidP="004C79C3">
            <w:pPr>
              <w:pStyle w:val="ListParagraph"/>
              <w:numPr>
                <w:ilvl w:val="0"/>
                <w:numId w:val="2"/>
              </w:numPr>
              <w:rPr>
                <w:sz w:val="20"/>
                <w:szCs w:val="20"/>
              </w:rPr>
            </w:pPr>
            <w:r w:rsidRPr="002B29A4">
              <w:rPr>
                <w:color w:val="385623" w:themeColor="accent6" w:themeShade="80"/>
                <w:sz w:val="20"/>
                <w:szCs w:val="20"/>
              </w:rPr>
              <w:t>Presentation skills - experience with presenting solutions to upper management and clients.</w:t>
            </w:r>
          </w:p>
        </w:tc>
      </w:tr>
      <w:tr w:rsidR="00B167DA" w:rsidTr="00BB20FE">
        <w:trPr>
          <w:trHeight w:val="432"/>
        </w:trPr>
        <w:tc>
          <w:tcPr>
            <w:tcW w:w="9634" w:type="dxa"/>
            <w:gridSpan w:val="2"/>
            <w:tcBorders>
              <w:top w:val="nil"/>
              <w:left w:val="nil"/>
              <w:bottom w:val="nil"/>
              <w:right w:val="nil"/>
            </w:tcBorders>
          </w:tcPr>
          <w:p w:rsidR="003E47CF" w:rsidRDefault="003E47CF" w:rsidP="00C235D6">
            <w:pPr>
              <w:pStyle w:val="Default"/>
              <w:shd w:val="clear" w:color="auto" w:fill="FFFFFF" w:themeFill="background1"/>
              <w:rPr>
                <w:rFonts w:ascii="Courier New" w:hAnsi="Courier New" w:cs="Courier New"/>
                <w:color w:val="385623" w:themeColor="accent6" w:themeShade="80"/>
                <w:sz w:val="28"/>
                <w:szCs w:val="28"/>
              </w:rPr>
            </w:pPr>
          </w:p>
          <w:p w:rsidR="00B167DA" w:rsidRPr="00B167DA" w:rsidRDefault="00B167DA" w:rsidP="00C235D6">
            <w:pPr>
              <w:pStyle w:val="Default"/>
              <w:shd w:val="clear" w:color="auto" w:fill="FFFFFF" w:themeFill="background1"/>
              <w:rPr>
                <w:rFonts w:ascii="Courier New" w:hAnsi="Courier New" w:cs="Courier New"/>
                <w:color w:val="385623" w:themeColor="accent6" w:themeShade="80"/>
                <w:sz w:val="28"/>
                <w:szCs w:val="28"/>
              </w:rPr>
            </w:pPr>
            <w:r w:rsidRPr="00B167DA">
              <w:rPr>
                <w:rFonts w:ascii="Courier New" w:hAnsi="Courier New" w:cs="Courier New"/>
                <w:color w:val="385623" w:themeColor="accent6" w:themeShade="80"/>
                <w:sz w:val="28"/>
                <w:szCs w:val="28"/>
              </w:rPr>
              <w:t>Infrastructure architecture</w:t>
            </w:r>
          </w:p>
        </w:tc>
      </w:tr>
      <w:tr w:rsidR="009371D5" w:rsidTr="00BB20FE">
        <w:trPr>
          <w:trHeight w:val="432"/>
        </w:trPr>
        <w:tc>
          <w:tcPr>
            <w:tcW w:w="4817" w:type="dxa"/>
            <w:tcBorders>
              <w:top w:val="nil"/>
              <w:left w:val="nil"/>
              <w:bottom w:val="nil"/>
            </w:tcBorders>
          </w:tcPr>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lastRenderedPageBreak/>
              <w:t xml:space="preserve">Excellent experience with enterprise automation and orchestration using Ansible, Salt, Python, AWS Cloud Formation and Puppet. </w:t>
            </w:r>
          </w:p>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t xml:space="preserve">Excellent experience with designing and deploying of backup Infrastructure for various huge to small data centers. </w:t>
            </w:r>
          </w:p>
          <w:p w:rsidR="009371D5" w:rsidRPr="001E0134" w:rsidRDefault="009371D5" w:rsidP="009371D5">
            <w:pPr>
              <w:pStyle w:val="Default"/>
              <w:numPr>
                <w:ilvl w:val="0"/>
                <w:numId w:val="3"/>
              </w:numPr>
              <w:shd w:val="clear" w:color="auto" w:fill="FFFFFF" w:themeFill="background1"/>
              <w:rPr>
                <w:rFonts w:asciiTheme="minorHAnsi" w:hAnsiTheme="minorHAnsi" w:cs="Courier New"/>
                <w:color w:val="385623" w:themeColor="accent6" w:themeShade="80"/>
                <w:sz w:val="20"/>
                <w:szCs w:val="20"/>
              </w:rPr>
            </w:pPr>
            <w:r w:rsidRPr="001E0134">
              <w:rPr>
                <w:rFonts w:asciiTheme="minorHAnsi" w:hAnsiTheme="minorHAnsi" w:cs="Courier New"/>
                <w:color w:val="385623" w:themeColor="accent6" w:themeShade="80"/>
                <w:sz w:val="20"/>
                <w:szCs w:val="20"/>
              </w:rPr>
              <w:t>Excellent experience with designing, deploying of Linux, storage Infrastructure.</w:t>
            </w:r>
          </w:p>
        </w:tc>
        <w:tc>
          <w:tcPr>
            <w:tcW w:w="4817" w:type="dxa"/>
            <w:tcBorders>
              <w:top w:val="nil"/>
              <w:bottom w:val="nil"/>
              <w:right w:val="nil"/>
            </w:tcBorders>
          </w:tcPr>
          <w:p w:rsidR="00022E85" w:rsidRPr="001E0134" w:rsidRDefault="00022E85" w:rsidP="00022E85">
            <w:pPr>
              <w:numPr>
                <w:ilvl w:val="0"/>
                <w:numId w:val="3"/>
              </w:numPr>
              <w:shd w:val="clear" w:color="auto" w:fill="FFFFFF" w:themeFill="background1"/>
              <w:spacing w:line="252" w:lineRule="auto"/>
              <w:rPr>
                <w:color w:val="385623" w:themeColor="accent6" w:themeShade="80"/>
                <w:sz w:val="20"/>
                <w:szCs w:val="20"/>
              </w:rPr>
            </w:pPr>
            <w:r w:rsidRPr="001E0134">
              <w:rPr>
                <w:color w:val="385623" w:themeColor="accent6" w:themeShade="80"/>
                <w:sz w:val="20"/>
                <w:szCs w:val="20"/>
              </w:rPr>
              <w:t>Experience with designing infrastructure for systems management, troubleshooting, monitoring and automating environments. Also various tools created for statistics collection.</w:t>
            </w:r>
          </w:p>
          <w:p w:rsidR="00022E85" w:rsidRPr="001E0134" w:rsidRDefault="00022E85" w:rsidP="00022E85">
            <w:pPr>
              <w:numPr>
                <w:ilvl w:val="0"/>
                <w:numId w:val="3"/>
              </w:numPr>
              <w:shd w:val="clear" w:color="auto" w:fill="FFFFFF" w:themeFill="background1"/>
              <w:spacing w:line="252" w:lineRule="auto"/>
              <w:rPr>
                <w:rFonts w:cs="Courier New"/>
                <w:color w:val="385623" w:themeColor="accent6" w:themeShade="80"/>
                <w:sz w:val="20"/>
                <w:szCs w:val="20"/>
              </w:rPr>
            </w:pPr>
            <w:r w:rsidRPr="001E0134">
              <w:rPr>
                <w:color w:val="385623" w:themeColor="accent6" w:themeShade="80"/>
                <w:sz w:val="20"/>
                <w:szCs w:val="20"/>
              </w:rPr>
              <w:t xml:space="preserve">Designed and Automated both Bare-metal and cloud infrastructure provisioning. </w:t>
            </w:r>
          </w:p>
          <w:p w:rsidR="009371D5" w:rsidRPr="001E0134" w:rsidRDefault="009371D5" w:rsidP="00022E85">
            <w:pPr>
              <w:shd w:val="clear" w:color="auto" w:fill="FFFFFF" w:themeFill="background1"/>
              <w:spacing w:line="252" w:lineRule="auto"/>
              <w:ind w:left="360"/>
              <w:rPr>
                <w:rFonts w:cs="Courier New"/>
                <w:color w:val="385623" w:themeColor="accent6" w:themeShade="80"/>
                <w:sz w:val="20"/>
                <w:szCs w:val="20"/>
              </w:rPr>
            </w:pPr>
          </w:p>
        </w:tc>
      </w:tr>
      <w:tr w:rsidR="00DD07D2" w:rsidTr="00BB20FE">
        <w:trPr>
          <w:trHeight w:val="432"/>
        </w:trPr>
        <w:tc>
          <w:tcPr>
            <w:tcW w:w="9634" w:type="dxa"/>
            <w:gridSpan w:val="2"/>
            <w:tcBorders>
              <w:top w:val="nil"/>
              <w:left w:val="nil"/>
              <w:bottom w:val="nil"/>
              <w:right w:val="single" w:sz="4" w:space="0" w:color="auto"/>
            </w:tcBorders>
          </w:tcPr>
          <w:p w:rsidR="00DD07D2" w:rsidRPr="00246AC6" w:rsidRDefault="004568E0" w:rsidP="00C235D6">
            <w:pPr>
              <w:shd w:val="clear" w:color="auto" w:fill="FFFFFF" w:themeFill="background1"/>
              <w:spacing w:line="252" w:lineRule="auto"/>
              <w:rPr>
                <w:rFonts w:ascii="Courier New" w:hAnsi="Courier New" w:cs="Courier New"/>
                <w:color w:val="385623" w:themeColor="accent6" w:themeShade="80"/>
                <w:sz w:val="28"/>
                <w:szCs w:val="28"/>
              </w:rPr>
            </w:pPr>
            <w:r>
              <w:rPr>
                <w:rFonts w:ascii="Courier New" w:hAnsi="Courier New" w:cs="Courier New"/>
                <w:color w:val="385623" w:themeColor="accent6" w:themeShade="80"/>
                <w:sz w:val="28"/>
                <w:szCs w:val="28"/>
              </w:rPr>
              <w:t>Containers</w:t>
            </w:r>
          </w:p>
        </w:tc>
      </w:tr>
      <w:tr w:rsidR="00246AC6" w:rsidTr="00BB20FE">
        <w:trPr>
          <w:trHeight w:val="432"/>
        </w:trPr>
        <w:tc>
          <w:tcPr>
            <w:tcW w:w="4817" w:type="dxa"/>
            <w:tcBorders>
              <w:top w:val="nil"/>
              <w:left w:val="nil"/>
              <w:bottom w:val="nil"/>
            </w:tcBorders>
          </w:tcPr>
          <w:p w:rsidR="00246AC6"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 xml:space="preserve">Very good understanding of Docker ecosystem. </w:t>
            </w:r>
          </w:p>
          <w:p w:rsidR="005C0138"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Docker swarm</w:t>
            </w:r>
          </w:p>
          <w:p w:rsidR="005C0138" w:rsidRPr="001E0134" w:rsidRDefault="001E278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Kubernetes (</w:t>
            </w:r>
            <w:r w:rsidR="006B7F60" w:rsidRPr="001E0134">
              <w:rPr>
                <w:rFonts w:cs="Courier New"/>
                <w:color w:val="385623" w:themeColor="accent6" w:themeShade="80"/>
                <w:sz w:val="20"/>
                <w:szCs w:val="20"/>
              </w:rPr>
              <w:t>1.2)</w:t>
            </w:r>
          </w:p>
          <w:p w:rsidR="006B7F60" w:rsidRPr="001E0134" w:rsidRDefault="006B7F60"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LXD</w:t>
            </w:r>
          </w:p>
        </w:tc>
        <w:tc>
          <w:tcPr>
            <w:tcW w:w="4817" w:type="dxa"/>
            <w:tcBorders>
              <w:top w:val="nil"/>
              <w:bottom w:val="nil"/>
              <w:right w:val="nil"/>
            </w:tcBorders>
          </w:tcPr>
          <w:p w:rsidR="00246AC6"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Building images/stacks using Docker compose and Docker file.</w:t>
            </w:r>
          </w:p>
          <w:p w:rsidR="005C0138" w:rsidRPr="001E0134" w:rsidRDefault="005C0138"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Very good understanding of Docker Networking</w:t>
            </w:r>
          </w:p>
          <w:p w:rsidR="00F9176D" w:rsidRPr="001E0134" w:rsidRDefault="00F9176D" w:rsidP="005C0138">
            <w:pPr>
              <w:pStyle w:val="ListParagraph"/>
              <w:numPr>
                <w:ilvl w:val="0"/>
                <w:numId w:val="8"/>
              </w:numPr>
              <w:shd w:val="clear" w:color="auto" w:fill="FFFFFF" w:themeFill="background1"/>
              <w:spacing w:line="252" w:lineRule="auto"/>
              <w:rPr>
                <w:rFonts w:cs="Courier New"/>
                <w:color w:val="385623" w:themeColor="accent6" w:themeShade="80"/>
                <w:sz w:val="20"/>
                <w:szCs w:val="20"/>
              </w:rPr>
            </w:pPr>
            <w:r w:rsidRPr="001E0134">
              <w:rPr>
                <w:rFonts w:cs="Courier New"/>
                <w:color w:val="385623" w:themeColor="accent6" w:themeShade="80"/>
                <w:sz w:val="20"/>
                <w:szCs w:val="20"/>
              </w:rPr>
              <w:t>Experience on setting up micro-service environments.</w:t>
            </w:r>
          </w:p>
          <w:p w:rsidR="005C0138" w:rsidRPr="001E0134" w:rsidRDefault="005C0138" w:rsidP="003F60C0">
            <w:pPr>
              <w:shd w:val="clear" w:color="auto" w:fill="FFFFFF" w:themeFill="background1"/>
              <w:spacing w:line="252" w:lineRule="auto"/>
              <w:ind w:left="360"/>
              <w:rPr>
                <w:rFonts w:cs="Courier New"/>
                <w:color w:val="385623" w:themeColor="accent6" w:themeShade="80"/>
                <w:sz w:val="20"/>
                <w:szCs w:val="20"/>
              </w:rPr>
            </w:pPr>
          </w:p>
        </w:tc>
      </w:tr>
      <w:tr w:rsidR="00B41353" w:rsidTr="00BB20FE">
        <w:trPr>
          <w:trHeight w:val="432"/>
        </w:trPr>
        <w:tc>
          <w:tcPr>
            <w:tcW w:w="9634" w:type="dxa"/>
            <w:gridSpan w:val="2"/>
            <w:tcBorders>
              <w:top w:val="nil"/>
              <w:left w:val="nil"/>
              <w:bottom w:val="nil"/>
              <w:right w:val="nil"/>
            </w:tcBorders>
          </w:tcPr>
          <w:p w:rsidR="00EB6057" w:rsidRPr="00EB6057" w:rsidRDefault="00EB6057" w:rsidP="00EB6057">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EB6057">
              <w:rPr>
                <w:rFonts w:ascii="Courier New" w:hAnsi="Courier New" w:cs="Courier New"/>
                <w:color w:val="385623" w:themeColor="accent6" w:themeShade="80"/>
                <w:sz w:val="28"/>
                <w:szCs w:val="28"/>
              </w:rPr>
              <w:t>Devops and Configuration management</w:t>
            </w:r>
          </w:p>
        </w:tc>
      </w:tr>
      <w:tr w:rsidR="00EB6057" w:rsidTr="00BB20FE">
        <w:trPr>
          <w:trHeight w:val="432"/>
        </w:trPr>
        <w:tc>
          <w:tcPr>
            <w:tcW w:w="4817" w:type="dxa"/>
            <w:tcBorders>
              <w:top w:val="nil"/>
              <w:left w:val="nil"/>
              <w:bottom w:val="nil"/>
            </w:tcBorders>
          </w:tcPr>
          <w:p w:rsidR="00EB6057" w:rsidRPr="0052293A" w:rsidRDefault="00EB6057"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Ansible</w:t>
            </w:r>
          </w:p>
          <w:p w:rsidR="00EB6057" w:rsidRPr="0052293A" w:rsidRDefault="00EB6057"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Puppet</w:t>
            </w:r>
          </w:p>
          <w:p w:rsidR="00EB6057" w:rsidRPr="0052293A" w:rsidRDefault="009F72DB" w:rsidP="00EB6057">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Jenkins</w:t>
            </w:r>
          </w:p>
        </w:tc>
        <w:tc>
          <w:tcPr>
            <w:tcW w:w="4817" w:type="dxa"/>
            <w:tcBorders>
              <w:top w:val="nil"/>
              <w:bottom w:val="nil"/>
              <w:right w:val="nil"/>
            </w:tcBorders>
          </w:tcPr>
          <w:p w:rsidR="006A0A8E" w:rsidRPr="0052293A" w:rsidRDefault="006A0A8E" w:rsidP="006A0A8E">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V</w:t>
            </w:r>
            <w:r w:rsidR="00DB190F" w:rsidRPr="0052293A">
              <w:rPr>
                <w:rFonts w:cs="Courier New"/>
                <w:color w:val="385623" w:themeColor="accent6" w:themeShade="80"/>
                <w:sz w:val="20"/>
                <w:szCs w:val="20"/>
              </w:rPr>
              <w:t>agrant</w:t>
            </w:r>
          </w:p>
          <w:p w:rsidR="006B7F60" w:rsidRPr="0052293A" w:rsidRDefault="006B7F60" w:rsidP="006A0A8E">
            <w:pPr>
              <w:pStyle w:val="ListParagraph"/>
              <w:numPr>
                <w:ilvl w:val="0"/>
                <w:numId w:val="9"/>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Salt</w:t>
            </w:r>
          </w:p>
          <w:p w:rsidR="006B7F60" w:rsidRPr="0052293A" w:rsidRDefault="006B7F60" w:rsidP="006B7F60">
            <w:pPr>
              <w:shd w:val="clear" w:color="auto" w:fill="FFFFFF" w:themeFill="background1"/>
              <w:tabs>
                <w:tab w:val="left" w:pos="2910"/>
              </w:tabs>
              <w:spacing w:line="252" w:lineRule="auto"/>
              <w:ind w:left="450"/>
              <w:rPr>
                <w:rFonts w:cs="Courier New"/>
                <w:color w:val="385623" w:themeColor="accent6" w:themeShade="80"/>
                <w:sz w:val="20"/>
                <w:szCs w:val="20"/>
              </w:rPr>
            </w:pPr>
          </w:p>
          <w:p w:rsidR="00EB6057" w:rsidRPr="0052293A" w:rsidRDefault="00EB6057" w:rsidP="00EB6057">
            <w:pPr>
              <w:shd w:val="clear" w:color="auto" w:fill="FFFFFF" w:themeFill="background1"/>
              <w:tabs>
                <w:tab w:val="left" w:pos="2910"/>
              </w:tabs>
              <w:spacing w:line="252" w:lineRule="auto"/>
              <w:rPr>
                <w:rFonts w:cs="Courier New"/>
                <w:color w:val="385623" w:themeColor="accent6" w:themeShade="80"/>
                <w:sz w:val="20"/>
                <w:szCs w:val="20"/>
              </w:rPr>
            </w:pPr>
          </w:p>
        </w:tc>
      </w:tr>
      <w:tr w:rsidR="00972F61" w:rsidTr="00BB20FE">
        <w:trPr>
          <w:trHeight w:val="432"/>
        </w:trPr>
        <w:tc>
          <w:tcPr>
            <w:tcW w:w="9634" w:type="dxa"/>
            <w:gridSpan w:val="2"/>
            <w:tcBorders>
              <w:top w:val="nil"/>
              <w:left w:val="nil"/>
              <w:bottom w:val="nil"/>
              <w:right w:val="nil"/>
            </w:tcBorders>
          </w:tcPr>
          <w:p w:rsidR="009E473A" w:rsidRPr="009E473A" w:rsidRDefault="009E473A" w:rsidP="00972F61">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9E473A">
              <w:rPr>
                <w:rFonts w:ascii="Courier New" w:hAnsi="Courier New" w:cs="Courier New"/>
                <w:color w:val="385623" w:themeColor="accent6" w:themeShade="80"/>
                <w:sz w:val="28"/>
                <w:szCs w:val="28"/>
              </w:rPr>
              <w:t>Programming</w:t>
            </w:r>
            <w:r w:rsidR="005F099C">
              <w:rPr>
                <w:rFonts w:ascii="Courier New" w:hAnsi="Courier New" w:cs="Courier New"/>
                <w:color w:val="385623" w:themeColor="accent6" w:themeShade="80"/>
                <w:sz w:val="28"/>
                <w:szCs w:val="28"/>
              </w:rPr>
              <w:t xml:space="preserve"> and Version control</w:t>
            </w:r>
          </w:p>
        </w:tc>
      </w:tr>
      <w:tr w:rsidR="009E473A" w:rsidTr="00BB20FE">
        <w:trPr>
          <w:trHeight w:val="432"/>
        </w:trPr>
        <w:tc>
          <w:tcPr>
            <w:tcW w:w="4817" w:type="dxa"/>
            <w:tcBorders>
              <w:top w:val="nil"/>
              <w:left w:val="nil"/>
              <w:bottom w:val="nil"/>
            </w:tcBorders>
          </w:tcPr>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Python</w:t>
            </w:r>
          </w:p>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Perl</w:t>
            </w:r>
          </w:p>
          <w:p w:rsidR="009E473A" w:rsidRPr="0052293A" w:rsidRDefault="009E473A"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Neo4J Cypher</w:t>
            </w:r>
          </w:p>
          <w:p w:rsidR="005F099C" w:rsidRPr="0052293A" w:rsidRDefault="00BF4627"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G</w:t>
            </w:r>
            <w:r w:rsidR="005F099C" w:rsidRPr="0052293A">
              <w:rPr>
                <w:rFonts w:cs="Courier New"/>
                <w:color w:val="385623" w:themeColor="accent6" w:themeShade="80"/>
                <w:sz w:val="20"/>
                <w:szCs w:val="20"/>
              </w:rPr>
              <w:t>it</w:t>
            </w:r>
          </w:p>
          <w:p w:rsidR="00BF4627" w:rsidRPr="0052293A" w:rsidRDefault="00BF4627" w:rsidP="009E473A">
            <w:pPr>
              <w:pStyle w:val="ListParagraph"/>
              <w:numPr>
                <w:ilvl w:val="0"/>
                <w:numId w:val="11"/>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 xml:space="preserve">Excellent knowledge of C, Linux kernel internals and syscall and various other system libraries  </w:t>
            </w:r>
          </w:p>
        </w:tc>
        <w:tc>
          <w:tcPr>
            <w:tcW w:w="4817" w:type="dxa"/>
            <w:tcBorders>
              <w:top w:val="nil"/>
              <w:bottom w:val="nil"/>
              <w:right w:val="nil"/>
            </w:tcBorders>
          </w:tcPr>
          <w:p w:rsidR="009E473A" w:rsidRPr="0052293A" w:rsidRDefault="009E473A"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Oracle SQL, PL/SQL</w:t>
            </w:r>
          </w:p>
          <w:p w:rsidR="009E473A" w:rsidRPr="0052293A" w:rsidRDefault="009E473A"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color w:val="385623" w:themeColor="accent6" w:themeShade="80"/>
                <w:sz w:val="20"/>
                <w:szCs w:val="20"/>
              </w:rPr>
              <w:t>Bash scripting</w:t>
            </w:r>
          </w:p>
          <w:p w:rsidR="009E473A" w:rsidRPr="0052293A" w:rsidRDefault="009E473A" w:rsidP="009E473A">
            <w:pPr>
              <w:pStyle w:val="ListParagraph"/>
              <w:numPr>
                <w:ilvl w:val="0"/>
                <w:numId w:val="10"/>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Various data formats</w:t>
            </w:r>
            <w:r w:rsidR="006611A5" w:rsidRPr="0052293A">
              <w:rPr>
                <w:rFonts w:cs="Courier New"/>
                <w:sz w:val="20"/>
                <w:szCs w:val="20"/>
              </w:rPr>
              <w:t>, template, framework</w:t>
            </w:r>
            <w:r w:rsidRPr="0052293A">
              <w:rPr>
                <w:rFonts w:cs="Courier New"/>
                <w:sz w:val="20"/>
                <w:szCs w:val="20"/>
              </w:rPr>
              <w:t xml:space="preserve"> and markup languages: XML, JSON, CSV, HTML, YAML, JINJA</w:t>
            </w:r>
            <w:r w:rsidR="006611A5" w:rsidRPr="0052293A">
              <w:rPr>
                <w:rFonts w:cs="Courier New"/>
                <w:sz w:val="20"/>
                <w:szCs w:val="20"/>
              </w:rPr>
              <w:t>, bootstrap</w:t>
            </w:r>
          </w:p>
          <w:p w:rsidR="006611A5" w:rsidRPr="0052293A" w:rsidRDefault="006611A5" w:rsidP="006611A5">
            <w:pPr>
              <w:shd w:val="clear" w:color="auto" w:fill="FFFFFF" w:themeFill="background1"/>
              <w:tabs>
                <w:tab w:val="left" w:pos="2910"/>
              </w:tabs>
              <w:spacing w:line="252" w:lineRule="auto"/>
              <w:ind w:left="360"/>
              <w:rPr>
                <w:rFonts w:cs="Courier New"/>
                <w:color w:val="385623" w:themeColor="accent6" w:themeShade="80"/>
                <w:sz w:val="20"/>
                <w:szCs w:val="20"/>
              </w:rPr>
            </w:pPr>
          </w:p>
        </w:tc>
      </w:tr>
      <w:tr w:rsidR="0012362C" w:rsidTr="00BB20FE">
        <w:trPr>
          <w:trHeight w:val="432"/>
        </w:trPr>
        <w:tc>
          <w:tcPr>
            <w:tcW w:w="9634" w:type="dxa"/>
            <w:gridSpan w:val="2"/>
            <w:tcBorders>
              <w:top w:val="nil"/>
              <w:left w:val="nil"/>
              <w:bottom w:val="nil"/>
              <w:right w:val="nil"/>
            </w:tcBorders>
          </w:tcPr>
          <w:p w:rsidR="0012362C" w:rsidRPr="0012362C" w:rsidRDefault="0012362C" w:rsidP="00C95370">
            <w:pPr>
              <w:shd w:val="clear" w:color="auto" w:fill="FFFFFF" w:themeFill="background1"/>
              <w:tabs>
                <w:tab w:val="left" w:pos="2910"/>
              </w:tabs>
              <w:spacing w:line="252" w:lineRule="auto"/>
              <w:rPr>
                <w:rFonts w:ascii="Courier New" w:hAnsi="Courier New" w:cs="Courier New"/>
                <w:color w:val="385623" w:themeColor="accent6" w:themeShade="80"/>
                <w:sz w:val="28"/>
                <w:szCs w:val="28"/>
              </w:rPr>
            </w:pPr>
            <w:r w:rsidRPr="0012362C">
              <w:rPr>
                <w:rFonts w:ascii="Courier New" w:hAnsi="Courier New" w:cs="Courier New"/>
                <w:color w:val="385623" w:themeColor="accent6" w:themeShade="80"/>
                <w:sz w:val="28"/>
                <w:szCs w:val="28"/>
              </w:rPr>
              <w:t>Web Application Development</w:t>
            </w:r>
            <w:r w:rsidR="00C95370">
              <w:rPr>
                <w:rFonts w:ascii="Courier New" w:hAnsi="Courier New" w:cs="Courier New"/>
                <w:color w:val="385623" w:themeColor="accent6" w:themeShade="80"/>
                <w:sz w:val="28"/>
                <w:szCs w:val="28"/>
              </w:rPr>
              <w:t xml:space="preserve"> </w:t>
            </w:r>
          </w:p>
        </w:tc>
      </w:tr>
      <w:tr w:rsidR="0012362C" w:rsidTr="00BB20FE">
        <w:trPr>
          <w:trHeight w:val="432"/>
        </w:trPr>
        <w:tc>
          <w:tcPr>
            <w:tcW w:w="4817" w:type="dxa"/>
            <w:tcBorders>
              <w:top w:val="nil"/>
              <w:left w:val="nil"/>
              <w:bottom w:val="nil"/>
            </w:tcBorders>
          </w:tcPr>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Python </w:t>
            </w:r>
          </w:p>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Flask</w:t>
            </w:r>
            <w:r w:rsidR="008314A5" w:rsidRPr="0052293A">
              <w:rPr>
                <w:rFonts w:asciiTheme="minorHAnsi" w:hAnsiTheme="minorHAnsi" w:cs="Courier New"/>
                <w:sz w:val="20"/>
                <w:szCs w:val="20"/>
              </w:rPr>
              <w:t xml:space="preserve"> framework</w:t>
            </w:r>
          </w:p>
          <w:p w:rsidR="006A49C0" w:rsidRPr="0052293A" w:rsidRDefault="006A49C0"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Django framework</w:t>
            </w:r>
          </w:p>
          <w:p w:rsidR="007C7934" w:rsidRPr="0052293A" w:rsidRDefault="007C7934" w:rsidP="007C7934">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Bootstrap</w:t>
            </w:r>
            <w:r w:rsidR="008314A5" w:rsidRPr="0052293A">
              <w:rPr>
                <w:rFonts w:asciiTheme="minorHAnsi" w:hAnsiTheme="minorHAnsi" w:cs="Courier New"/>
                <w:sz w:val="20"/>
                <w:szCs w:val="20"/>
              </w:rPr>
              <w:t xml:space="preserve"> front-end framework</w:t>
            </w:r>
          </w:p>
          <w:p w:rsidR="0012362C" w:rsidRPr="0052293A" w:rsidRDefault="007C7934" w:rsidP="007C7934">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JavaScript</w:t>
            </w:r>
          </w:p>
          <w:p w:rsidR="00C95370" w:rsidRPr="0052293A" w:rsidRDefault="00C95370" w:rsidP="007C7934">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 xml:space="preserve">Elastic Load </w:t>
            </w:r>
            <w:r w:rsidRPr="0052293A">
              <w:rPr>
                <w:sz w:val="20"/>
                <w:szCs w:val="20"/>
              </w:rPr>
              <w:t>balancer</w:t>
            </w:r>
          </w:p>
        </w:tc>
        <w:tc>
          <w:tcPr>
            <w:tcW w:w="4817" w:type="dxa"/>
            <w:tcBorders>
              <w:top w:val="nil"/>
              <w:bottom w:val="nil"/>
              <w:right w:val="nil"/>
            </w:tcBorders>
          </w:tcPr>
          <w:p w:rsidR="007C7934" w:rsidRPr="0052293A" w:rsidRDefault="007C7934" w:rsidP="007635BF">
            <w:pPr>
              <w:pStyle w:val="Default"/>
              <w:numPr>
                <w:ilvl w:val="0"/>
                <w:numId w:val="13"/>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Apache and Nginx web server.</w:t>
            </w:r>
          </w:p>
          <w:p w:rsidR="0012362C" w:rsidRPr="0052293A" w:rsidRDefault="007C7934"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sz w:val="20"/>
                <w:szCs w:val="20"/>
              </w:rPr>
              <w:t>D3.js</w:t>
            </w:r>
          </w:p>
          <w:p w:rsidR="00C04D6F" w:rsidRPr="0052293A" w:rsidRDefault="00C04D6F"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sz w:val="20"/>
                <w:szCs w:val="20"/>
              </w:rPr>
              <w:t xml:space="preserve">HTML, CSS. </w:t>
            </w:r>
          </w:p>
          <w:p w:rsidR="00C95370" w:rsidRPr="007635BF" w:rsidRDefault="00C95370"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sz w:val="20"/>
                <w:szCs w:val="20"/>
              </w:rPr>
              <w:t>HAProxy Load balancer</w:t>
            </w:r>
          </w:p>
          <w:p w:rsidR="007635BF" w:rsidRPr="007635BF" w:rsidRDefault="007635BF" w:rsidP="007635BF">
            <w:pPr>
              <w:pStyle w:val="ListParagraph"/>
              <w:numPr>
                <w:ilvl w:val="0"/>
                <w:numId w:val="13"/>
              </w:numPr>
              <w:shd w:val="clear" w:color="auto" w:fill="FFFFFF" w:themeFill="background1"/>
              <w:tabs>
                <w:tab w:val="left" w:pos="2910"/>
              </w:tabs>
              <w:spacing w:line="252" w:lineRule="auto"/>
              <w:rPr>
                <w:rFonts w:cs="Courier New"/>
                <w:color w:val="385623" w:themeColor="accent6" w:themeShade="80"/>
                <w:sz w:val="20"/>
                <w:szCs w:val="20"/>
              </w:rPr>
            </w:pPr>
            <w:r w:rsidRPr="0052293A">
              <w:rPr>
                <w:rFonts w:cs="Courier New"/>
                <w:sz w:val="20"/>
                <w:szCs w:val="20"/>
              </w:rPr>
              <w:t>D3.js</w:t>
            </w:r>
          </w:p>
        </w:tc>
      </w:tr>
      <w:tr w:rsidR="009F70F9" w:rsidTr="00BB20FE">
        <w:trPr>
          <w:trHeight w:val="432"/>
        </w:trPr>
        <w:tc>
          <w:tcPr>
            <w:tcW w:w="9634" w:type="dxa"/>
            <w:gridSpan w:val="2"/>
            <w:tcBorders>
              <w:top w:val="nil"/>
              <w:left w:val="nil"/>
              <w:bottom w:val="nil"/>
              <w:right w:val="nil"/>
            </w:tcBorders>
          </w:tcPr>
          <w:p w:rsidR="009F70F9" w:rsidRPr="009F70F9" w:rsidRDefault="00120A99" w:rsidP="009F70F9">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t xml:space="preserve">Cloud - </w:t>
            </w:r>
            <w:r w:rsidR="009F70F9">
              <w:rPr>
                <w:rFonts w:ascii="Courier New" w:hAnsi="Courier New" w:cs="Courier New"/>
                <w:sz w:val="28"/>
                <w:szCs w:val="28"/>
              </w:rPr>
              <w:t xml:space="preserve">Amazon web services </w:t>
            </w:r>
          </w:p>
        </w:tc>
      </w:tr>
      <w:tr w:rsidR="00F843D0" w:rsidTr="00BB20FE">
        <w:trPr>
          <w:trHeight w:val="432"/>
        </w:trPr>
        <w:tc>
          <w:tcPr>
            <w:tcW w:w="4817" w:type="dxa"/>
            <w:tcBorders>
              <w:top w:val="nil"/>
              <w:left w:val="nil"/>
              <w:bottom w:val="nil"/>
            </w:tcBorders>
          </w:tcPr>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EC2</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S3, Glacier and EBS</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Formation</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Automation using python, shell scripts, AWS command-line</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Route 53</w:t>
            </w:r>
          </w:p>
        </w:tc>
        <w:tc>
          <w:tcPr>
            <w:tcW w:w="4817" w:type="dxa"/>
            <w:tcBorders>
              <w:top w:val="nil"/>
              <w:bottom w:val="nil"/>
              <w:right w:val="nil"/>
            </w:tcBorders>
          </w:tcPr>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VPC</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IAM </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Front</w:t>
            </w:r>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Cloud Trail, Cloud watch</w:t>
            </w:r>
          </w:p>
          <w:p w:rsidR="00F843D0"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Elastic Load Balancer</w:t>
            </w:r>
          </w:p>
          <w:p w:rsidR="00C60CF4" w:rsidRPr="0052293A" w:rsidRDefault="00C60CF4" w:rsidP="00DE3BA8">
            <w:pPr>
              <w:pStyle w:val="Default"/>
              <w:numPr>
                <w:ilvl w:val="0"/>
                <w:numId w:val="14"/>
              </w:numPr>
              <w:shd w:val="clear" w:color="auto" w:fill="FFFFFF" w:themeFill="background1"/>
              <w:rPr>
                <w:rFonts w:asciiTheme="minorHAnsi" w:hAnsiTheme="minorHAnsi" w:cs="Courier New"/>
                <w:sz w:val="20"/>
                <w:szCs w:val="20"/>
              </w:rPr>
            </w:pPr>
            <w:r>
              <w:rPr>
                <w:rFonts w:asciiTheme="minorHAnsi" w:hAnsiTheme="minorHAnsi" w:cs="Courier New"/>
                <w:sz w:val="20"/>
                <w:szCs w:val="20"/>
              </w:rPr>
              <w:t>AWS python SDK</w:t>
            </w:r>
            <w:bookmarkStart w:id="0" w:name="_GoBack"/>
            <w:bookmarkEnd w:id="0"/>
          </w:p>
          <w:p w:rsidR="00F843D0" w:rsidRPr="0052293A" w:rsidRDefault="00F843D0" w:rsidP="00DE3BA8">
            <w:pPr>
              <w:pStyle w:val="Default"/>
              <w:numPr>
                <w:ilvl w:val="0"/>
                <w:numId w:val="14"/>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Amazon Data services – RDS, DynamoDB</w:t>
            </w:r>
          </w:p>
        </w:tc>
      </w:tr>
      <w:tr w:rsidR="00120A99" w:rsidTr="00BB20FE">
        <w:trPr>
          <w:trHeight w:val="432"/>
        </w:trPr>
        <w:tc>
          <w:tcPr>
            <w:tcW w:w="9634" w:type="dxa"/>
            <w:gridSpan w:val="2"/>
            <w:tcBorders>
              <w:top w:val="nil"/>
              <w:left w:val="nil"/>
              <w:bottom w:val="nil"/>
              <w:right w:val="nil"/>
            </w:tcBorders>
          </w:tcPr>
          <w:p w:rsidR="0052293A" w:rsidRDefault="0052293A" w:rsidP="00120A99">
            <w:pPr>
              <w:pStyle w:val="Default"/>
              <w:shd w:val="clear" w:color="auto" w:fill="FFFFFF" w:themeFill="background1"/>
              <w:rPr>
                <w:rFonts w:ascii="Courier New" w:hAnsi="Courier New" w:cs="Courier New"/>
                <w:sz w:val="28"/>
                <w:szCs w:val="28"/>
              </w:rPr>
            </w:pPr>
          </w:p>
          <w:p w:rsidR="00120A99" w:rsidRPr="00120A99" w:rsidRDefault="00120A99" w:rsidP="00120A99">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lastRenderedPageBreak/>
              <w:t>Cloud - Openstack</w:t>
            </w:r>
          </w:p>
        </w:tc>
      </w:tr>
      <w:tr w:rsidR="00E61E87" w:rsidTr="00BB20FE">
        <w:trPr>
          <w:trHeight w:val="432"/>
        </w:trPr>
        <w:tc>
          <w:tcPr>
            <w:tcW w:w="4817" w:type="dxa"/>
            <w:tcBorders>
              <w:top w:val="nil"/>
              <w:left w:val="nil"/>
              <w:bottom w:val="nil"/>
            </w:tcBorders>
          </w:tcPr>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lastRenderedPageBreak/>
              <w:t xml:space="preserve">Excellent knowledge of Openstack internals. </w:t>
            </w:r>
          </w:p>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Experience with Openstack programming using Rest APIs</w:t>
            </w:r>
          </w:p>
        </w:tc>
        <w:tc>
          <w:tcPr>
            <w:tcW w:w="4817" w:type="dxa"/>
            <w:tcBorders>
              <w:top w:val="nil"/>
              <w:bottom w:val="nil"/>
              <w:right w:val="nil"/>
            </w:tcBorders>
          </w:tcPr>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Worked on implementation of nova, glance, cinder, keystone, horizon.</w:t>
            </w:r>
          </w:p>
          <w:p w:rsidR="00E61E87" w:rsidRPr="0052293A" w:rsidRDefault="00E61E87" w:rsidP="00E61E87">
            <w:pPr>
              <w:pStyle w:val="Default"/>
              <w:numPr>
                <w:ilvl w:val="0"/>
                <w:numId w:val="16"/>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Automated provisioning of physical infrastructure for openstack.</w:t>
            </w:r>
          </w:p>
        </w:tc>
      </w:tr>
      <w:tr w:rsidR="002D34A6" w:rsidTr="00BB20FE">
        <w:trPr>
          <w:trHeight w:val="432"/>
        </w:trPr>
        <w:tc>
          <w:tcPr>
            <w:tcW w:w="9634" w:type="dxa"/>
            <w:gridSpan w:val="2"/>
            <w:tcBorders>
              <w:top w:val="nil"/>
              <w:left w:val="nil"/>
              <w:bottom w:val="nil"/>
              <w:right w:val="nil"/>
            </w:tcBorders>
          </w:tcPr>
          <w:p w:rsidR="002D34A6" w:rsidRPr="002D34A6" w:rsidRDefault="002D34A6" w:rsidP="002D34A6">
            <w:pPr>
              <w:pStyle w:val="Default"/>
              <w:shd w:val="clear" w:color="auto" w:fill="FFFFFF" w:themeFill="background1"/>
              <w:rPr>
                <w:rFonts w:ascii="Courier New" w:hAnsi="Courier New" w:cs="Courier New"/>
                <w:sz w:val="28"/>
                <w:szCs w:val="28"/>
              </w:rPr>
            </w:pPr>
            <w:r>
              <w:rPr>
                <w:rFonts w:ascii="Courier New" w:hAnsi="Courier New" w:cs="Courier New"/>
                <w:sz w:val="28"/>
                <w:szCs w:val="28"/>
              </w:rPr>
              <w:t>Database</w:t>
            </w:r>
          </w:p>
        </w:tc>
      </w:tr>
      <w:tr w:rsidR="002D34A6" w:rsidTr="00BB20FE">
        <w:trPr>
          <w:trHeight w:val="432"/>
        </w:trPr>
        <w:tc>
          <w:tcPr>
            <w:tcW w:w="4817" w:type="dxa"/>
            <w:tcBorders>
              <w:top w:val="nil"/>
              <w:left w:val="nil"/>
              <w:bottom w:val="nil"/>
            </w:tcBorders>
          </w:tcPr>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Good knowledge of RDBMS generic theory and NOSQL </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10g,11g and 12c</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SQL and Oracle PL/SQL</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RMAN</w:t>
            </w:r>
          </w:p>
          <w:p w:rsidR="002D34A6" w:rsidRPr="0052293A" w:rsidRDefault="002D34A6" w:rsidP="002D34A6">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Oracle ASM</w:t>
            </w:r>
          </w:p>
          <w:p w:rsidR="002D34A6" w:rsidRPr="0052293A" w:rsidRDefault="002D34A6" w:rsidP="00C63E81">
            <w:pPr>
              <w:pStyle w:val="Default"/>
              <w:numPr>
                <w:ilvl w:val="0"/>
                <w:numId w:val="17"/>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Neo4J Graph database</w:t>
            </w:r>
          </w:p>
        </w:tc>
        <w:tc>
          <w:tcPr>
            <w:tcW w:w="4817" w:type="dxa"/>
            <w:tcBorders>
              <w:top w:val="nil"/>
              <w:bottom w:val="nil"/>
              <w:right w:val="nil"/>
            </w:tcBorders>
          </w:tcPr>
          <w:p w:rsidR="002D34A6" w:rsidRPr="0052293A" w:rsidRDefault="002D34A6" w:rsidP="002D34A6">
            <w:pPr>
              <w:shd w:val="clear" w:color="auto" w:fill="FFFFFF" w:themeFill="background1"/>
              <w:rPr>
                <w:sz w:val="20"/>
                <w:szCs w:val="20"/>
              </w:rPr>
            </w:pPr>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Oracle RAC</w:t>
            </w:r>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Oracle Dataguard</w:t>
            </w:r>
          </w:p>
          <w:p w:rsidR="002D34A6" w:rsidRPr="0052293A" w:rsidRDefault="002D34A6" w:rsidP="002D34A6">
            <w:pPr>
              <w:numPr>
                <w:ilvl w:val="0"/>
                <w:numId w:val="17"/>
              </w:numPr>
              <w:shd w:val="clear" w:color="auto" w:fill="FFFFFF" w:themeFill="background1"/>
              <w:spacing w:line="252" w:lineRule="auto"/>
              <w:rPr>
                <w:sz w:val="20"/>
                <w:szCs w:val="20"/>
              </w:rPr>
            </w:pPr>
            <w:r w:rsidRPr="0052293A">
              <w:rPr>
                <w:sz w:val="20"/>
                <w:szCs w:val="20"/>
              </w:rPr>
              <w:t xml:space="preserve">Very good at data processing, analysis of Data represented CSV, XML, JSON format. </w:t>
            </w:r>
          </w:p>
          <w:p w:rsidR="00C63E81" w:rsidRPr="0052293A" w:rsidRDefault="00C63E81" w:rsidP="002D34A6">
            <w:pPr>
              <w:numPr>
                <w:ilvl w:val="0"/>
                <w:numId w:val="17"/>
              </w:numPr>
              <w:shd w:val="clear" w:color="auto" w:fill="FFFFFF" w:themeFill="background1"/>
              <w:spacing w:line="252" w:lineRule="auto"/>
              <w:rPr>
                <w:sz w:val="20"/>
                <w:szCs w:val="20"/>
              </w:rPr>
            </w:pPr>
            <w:r w:rsidRPr="0052293A">
              <w:rPr>
                <w:sz w:val="20"/>
                <w:szCs w:val="20"/>
              </w:rPr>
              <w:t>MongoDB</w:t>
            </w:r>
          </w:p>
          <w:p w:rsidR="002D34A6" w:rsidRPr="0052293A" w:rsidRDefault="002D34A6" w:rsidP="00BE692E">
            <w:pPr>
              <w:shd w:val="clear" w:color="auto" w:fill="FFFFFF" w:themeFill="background1"/>
              <w:spacing w:line="252" w:lineRule="auto"/>
              <w:ind w:left="450"/>
              <w:rPr>
                <w:sz w:val="20"/>
                <w:szCs w:val="20"/>
              </w:rPr>
            </w:pPr>
          </w:p>
        </w:tc>
      </w:tr>
      <w:tr w:rsidR="001E718B" w:rsidTr="00BB20FE">
        <w:trPr>
          <w:trHeight w:val="432"/>
        </w:trPr>
        <w:tc>
          <w:tcPr>
            <w:tcW w:w="9634" w:type="dxa"/>
            <w:gridSpan w:val="2"/>
            <w:tcBorders>
              <w:top w:val="nil"/>
              <w:left w:val="nil"/>
              <w:bottom w:val="nil"/>
              <w:right w:val="nil"/>
            </w:tcBorders>
          </w:tcPr>
          <w:p w:rsidR="001E718B" w:rsidRPr="0022096E" w:rsidRDefault="001E718B" w:rsidP="002D34A6">
            <w:pPr>
              <w:shd w:val="clear" w:color="auto" w:fill="FFFFFF" w:themeFill="background1"/>
              <w:rPr>
                <w:rFonts w:ascii="Courier New" w:hAnsi="Courier New" w:cs="Courier New"/>
                <w:sz w:val="28"/>
                <w:szCs w:val="28"/>
              </w:rPr>
            </w:pPr>
            <w:r w:rsidRPr="0022096E">
              <w:rPr>
                <w:rFonts w:ascii="Courier New" w:hAnsi="Courier New" w:cs="Courier New"/>
                <w:sz w:val="28"/>
                <w:szCs w:val="28"/>
              </w:rPr>
              <w:t>Linux</w:t>
            </w:r>
            <w:r w:rsidR="007D74B4">
              <w:rPr>
                <w:rFonts w:ascii="Courier New" w:hAnsi="Courier New" w:cs="Courier New"/>
                <w:sz w:val="28"/>
                <w:szCs w:val="28"/>
              </w:rPr>
              <w:t xml:space="preserve"> and Server </w:t>
            </w:r>
            <w:r w:rsidR="00DB190F">
              <w:rPr>
                <w:rFonts w:ascii="Courier New" w:hAnsi="Courier New" w:cs="Courier New"/>
                <w:sz w:val="28"/>
                <w:szCs w:val="28"/>
              </w:rPr>
              <w:t>virtualization</w:t>
            </w:r>
          </w:p>
        </w:tc>
      </w:tr>
      <w:tr w:rsidR="001E718B" w:rsidTr="00BB20FE">
        <w:trPr>
          <w:trHeight w:val="432"/>
        </w:trPr>
        <w:tc>
          <w:tcPr>
            <w:tcW w:w="4817" w:type="dxa"/>
            <w:tcBorders>
              <w:top w:val="nil"/>
              <w:left w:val="nil"/>
              <w:bottom w:val="nil"/>
            </w:tcBorders>
          </w:tcPr>
          <w:p w:rsidR="001E718B" w:rsidRPr="0052293A" w:rsidRDefault="001E718B" w:rsidP="0085233A">
            <w:pPr>
              <w:pStyle w:val="Default"/>
              <w:numPr>
                <w:ilvl w:val="0"/>
                <w:numId w:val="18"/>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Linux since 2000 including Red Hat Enterprise Linux, Centos, Oracle enterprise Linux, Fedora</w:t>
            </w:r>
          </w:p>
          <w:p w:rsidR="001E718B" w:rsidRPr="0052293A" w:rsidRDefault="001E718B" w:rsidP="0085233A">
            <w:pPr>
              <w:pStyle w:val="Default"/>
              <w:numPr>
                <w:ilvl w:val="0"/>
                <w:numId w:val="18"/>
              </w:numPr>
              <w:shd w:val="clear" w:color="auto" w:fill="FFFFFF" w:themeFill="background1"/>
              <w:rPr>
                <w:rFonts w:asciiTheme="minorHAnsi" w:hAnsiTheme="minorHAnsi"/>
                <w:sz w:val="20"/>
                <w:szCs w:val="20"/>
              </w:rPr>
            </w:pPr>
            <w:r w:rsidRPr="0052293A">
              <w:rPr>
                <w:rFonts w:asciiTheme="minorHAnsi" w:hAnsiTheme="minorHAnsi" w:cs="Courier New"/>
                <w:color w:val="385623" w:themeColor="accent6" w:themeShade="80"/>
                <w:sz w:val="20"/>
                <w:szCs w:val="20"/>
              </w:rPr>
              <w:t>Excellent troubleshooting skill for debugging kernel, system, application, performance tuning</w:t>
            </w:r>
            <w:r w:rsidRPr="0052293A">
              <w:rPr>
                <w:rFonts w:asciiTheme="minorHAnsi" w:hAnsiTheme="minorHAnsi"/>
                <w:sz w:val="20"/>
                <w:szCs w:val="20"/>
              </w:rPr>
              <w:tab/>
            </w:r>
          </w:p>
          <w:p w:rsidR="007D74B4" w:rsidRPr="0052293A" w:rsidRDefault="006A0A8E" w:rsidP="0085233A">
            <w:pPr>
              <w:pStyle w:val="Default"/>
              <w:numPr>
                <w:ilvl w:val="0"/>
                <w:numId w:val="18"/>
              </w:numPr>
              <w:shd w:val="clear" w:color="auto" w:fill="FFFFFF" w:themeFill="background1"/>
              <w:rPr>
                <w:rFonts w:asciiTheme="minorHAnsi" w:hAnsiTheme="minorHAnsi"/>
                <w:sz w:val="20"/>
                <w:szCs w:val="20"/>
              </w:rPr>
            </w:pPr>
            <w:r w:rsidRPr="0052293A">
              <w:rPr>
                <w:rFonts w:asciiTheme="minorHAnsi" w:hAnsiTheme="minorHAnsi"/>
                <w:sz w:val="20"/>
                <w:szCs w:val="20"/>
              </w:rPr>
              <w:t>Linux KVM, Oracle VM, Xcat</w:t>
            </w:r>
          </w:p>
          <w:p w:rsidR="0085233A" w:rsidRPr="0052293A" w:rsidRDefault="0085233A" w:rsidP="0085233A">
            <w:pPr>
              <w:pStyle w:val="Default"/>
              <w:numPr>
                <w:ilvl w:val="0"/>
                <w:numId w:val="18"/>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Linux bridge, GRE tunneling, VPN, iptables</w:t>
            </w:r>
          </w:p>
          <w:p w:rsidR="007D74B4" w:rsidRPr="0052293A" w:rsidRDefault="007D74B4" w:rsidP="00DB190F">
            <w:pPr>
              <w:pStyle w:val="Default"/>
              <w:shd w:val="clear" w:color="auto" w:fill="FFFFFF" w:themeFill="background1"/>
              <w:ind w:left="360"/>
              <w:rPr>
                <w:rFonts w:asciiTheme="minorHAnsi" w:hAnsiTheme="minorHAnsi"/>
                <w:sz w:val="20"/>
                <w:szCs w:val="20"/>
              </w:rPr>
            </w:pPr>
          </w:p>
        </w:tc>
        <w:tc>
          <w:tcPr>
            <w:tcW w:w="4817" w:type="dxa"/>
            <w:tcBorders>
              <w:top w:val="nil"/>
              <w:bottom w:val="nil"/>
              <w:right w:val="nil"/>
            </w:tcBorders>
          </w:tcPr>
          <w:p w:rsidR="001E718B" w:rsidRPr="0052293A" w:rsidRDefault="001E718B" w:rsidP="0085233A">
            <w:pPr>
              <w:numPr>
                <w:ilvl w:val="0"/>
                <w:numId w:val="18"/>
              </w:numPr>
              <w:shd w:val="clear" w:color="auto" w:fill="FFFFFF" w:themeFill="background1"/>
              <w:spacing w:line="252" w:lineRule="auto"/>
              <w:rPr>
                <w:color w:val="385623" w:themeColor="accent6" w:themeShade="80"/>
                <w:sz w:val="20"/>
                <w:szCs w:val="20"/>
              </w:rPr>
            </w:pPr>
            <w:r w:rsidRPr="0052293A">
              <w:rPr>
                <w:rFonts w:cs="Courier New"/>
                <w:color w:val="385623" w:themeColor="accent6" w:themeShade="80"/>
                <w:sz w:val="20"/>
                <w:szCs w:val="20"/>
              </w:rPr>
              <w:t xml:space="preserve">Thorough experience in installing, configuring various Linux system software e.g. NFS, Samba, KVM etc. </w:t>
            </w:r>
          </w:p>
          <w:p w:rsidR="001E718B" w:rsidRPr="0052293A" w:rsidRDefault="001E718B" w:rsidP="0085233A">
            <w:pPr>
              <w:numPr>
                <w:ilvl w:val="0"/>
                <w:numId w:val="18"/>
              </w:numPr>
              <w:shd w:val="clear" w:color="auto" w:fill="FFFFFF" w:themeFill="background1"/>
              <w:spacing w:line="252" w:lineRule="auto"/>
              <w:rPr>
                <w:rFonts w:cs="Times New Roman"/>
                <w:color w:val="385623" w:themeColor="accent6" w:themeShade="80"/>
                <w:sz w:val="20"/>
                <w:szCs w:val="20"/>
              </w:rPr>
            </w:pPr>
            <w:r w:rsidRPr="0052293A">
              <w:rPr>
                <w:rFonts w:cs="Courier New"/>
                <w:color w:val="385623" w:themeColor="accent6" w:themeShade="80"/>
                <w:sz w:val="20"/>
                <w:szCs w:val="20"/>
              </w:rPr>
              <w:t xml:space="preserve">More than 10 years of operational experience of Linux environments. </w:t>
            </w:r>
          </w:p>
          <w:p w:rsidR="001E718B" w:rsidRPr="0052293A" w:rsidRDefault="001E718B" w:rsidP="0085233A">
            <w:pPr>
              <w:pStyle w:val="Default"/>
              <w:numPr>
                <w:ilvl w:val="0"/>
                <w:numId w:val="18"/>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Experience with clustering (pacemaker, corosync), load balancing(HAPROXY), disaster recover techniques.</w:t>
            </w:r>
          </w:p>
          <w:p w:rsidR="001E718B" w:rsidRPr="0052293A" w:rsidRDefault="0085233A" w:rsidP="0085233A">
            <w:pPr>
              <w:numPr>
                <w:ilvl w:val="0"/>
                <w:numId w:val="18"/>
              </w:numPr>
              <w:shd w:val="clear" w:color="auto" w:fill="FFFFFF" w:themeFill="background1"/>
              <w:spacing w:line="252" w:lineRule="auto"/>
              <w:rPr>
                <w:rFonts w:cs="Courier New"/>
                <w:sz w:val="20"/>
                <w:szCs w:val="20"/>
              </w:rPr>
            </w:pPr>
            <w:r w:rsidRPr="0052293A">
              <w:rPr>
                <w:rFonts w:cs="Courier New"/>
                <w:sz w:val="20"/>
                <w:szCs w:val="20"/>
              </w:rPr>
              <w:t>open vswitch</w:t>
            </w:r>
          </w:p>
        </w:tc>
      </w:tr>
      <w:tr w:rsidR="0022096E" w:rsidTr="00BB20FE">
        <w:trPr>
          <w:trHeight w:val="432"/>
        </w:trPr>
        <w:tc>
          <w:tcPr>
            <w:tcW w:w="9634" w:type="dxa"/>
            <w:gridSpan w:val="2"/>
            <w:tcBorders>
              <w:top w:val="nil"/>
              <w:left w:val="nil"/>
              <w:bottom w:val="nil"/>
              <w:right w:val="nil"/>
            </w:tcBorders>
          </w:tcPr>
          <w:p w:rsidR="0022096E" w:rsidRPr="0022096E" w:rsidRDefault="0022096E" w:rsidP="0022096E">
            <w:pPr>
              <w:shd w:val="clear" w:color="auto" w:fill="FFFFFF" w:themeFill="background1"/>
              <w:spacing w:line="252" w:lineRule="auto"/>
              <w:rPr>
                <w:rFonts w:ascii="Courier New" w:hAnsi="Courier New" w:cs="Courier New"/>
                <w:color w:val="385623" w:themeColor="accent6" w:themeShade="80"/>
                <w:sz w:val="28"/>
                <w:szCs w:val="28"/>
              </w:rPr>
            </w:pPr>
            <w:r w:rsidRPr="0022096E">
              <w:rPr>
                <w:rFonts w:ascii="Courier New" w:hAnsi="Courier New" w:cs="Courier New"/>
                <w:color w:val="385623" w:themeColor="accent6" w:themeShade="80"/>
                <w:sz w:val="28"/>
                <w:szCs w:val="28"/>
              </w:rPr>
              <w:t>Storage</w:t>
            </w:r>
          </w:p>
        </w:tc>
      </w:tr>
      <w:tr w:rsidR="0022096E" w:rsidTr="00BB20FE">
        <w:trPr>
          <w:trHeight w:val="432"/>
        </w:trPr>
        <w:tc>
          <w:tcPr>
            <w:tcW w:w="4817" w:type="dxa"/>
            <w:tcBorders>
              <w:top w:val="nil"/>
              <w:left w:val="nil"/>
              <w:bottom w:val="nil"/>
            </w:tcBorders>
          </w:tcPr>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SCSI, SAS, SATA interface/networking protocols</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 xml:space="preserve">Excellent knowledge of SAN protocols: Fibre Channel, iSCSI </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Storage networking hardware: Brocade FC Switches, HBA</w:t>
            </w:r>
          </w:p>
          <w:p w:rsidR="0022096E" w:rsidRPr="0052293A" w:rsidRDefault="0022096E" w:rsidP="0022096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Good at storage capacity and performance calculations and troubleshooting</w:t>
            </w:r>
          </w:p>
          <w:p w:rsidR="00BF080E" w:rsidRPr="0052293A" w:rsidRDefault="0022096E" w:rsidP="00BF080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Good knowledge of Storage appliance hardware: Netapp, JBOD, Disk shelves, Oracle ZFSSA, Hardware RAID.</w:t>
            </w:r>
          </w:p>
          <w:p w:rsidR="0022096E" w:rsidRPr="0052293A" w:rsidRDefault="0022096E" w:rsidP="00BF080E">
            <w:pPr>
              <w:pStyle w:val="Default"/>
              <w:numPr>
                <w:ilvl w:val="0"/>
                <w:numId w:val="19"/>
              </w:numPr>
              <w:shd w:val="clear" w:color="auto" w:fill="FFFFFF" w:themeFill="background1"/>
              <w:rPr>
                <w:rFonts w:asciiTheme="minorHAnsi" w:hAnsiTheme="minorHAnsi" w:cs="Courier New"/>
                <w:color w:val="385623" w:themeColor="accent6" w:themeShade="80"/>
                <w:sz w:val="20"/>
                <w:szCs w:val="20"/>
              </w:rPr>
            </w:pPr>
            <w:r w:rsidRPr="0052293A">
              <w:rPr>
                <w:rFonts w:asciiTheme="minorHAnsi" w:hAnsiTheme="minorHAnsi" w:cs="Courier New"/>
                <w:color w:val="385623" w:themeColor="accent6" w:themeShade="80"/>
                <w:sz w:val="20"/>
                <w:szCs w:val="20"/>
              </w:rPr>
              <w:t>Excellent knowledge of Linux kernel storage device, device mapper and file system implementation.</w:t>
            </w:r>
          </w:p>
          <w:p w:rsidR="00F60340" w:rsidRPr="0052293A" w:rsidRDefault="00F60340" w:rsidP="00F60340">
            <w:pPr>
              <w:pStyle w:val="Default"/>
              <w:shd w:val="clear" w:color="auto" w:fill="FFFFFF" w:themeFill="background1"/>
              <w:ind w:left="720"/>
              <w:rPr>
                <w:rFonts w:asciiTheme="minorHAnsi" w:hAnsiTheme="minorHAnsi" w:cs="Courier New"/>
                <w:color w:val="385623" w:themeColor="accent6" w:themeShade="80"/>
                <w:sz w:val="20"/>
                <w:szCs w:val="20"/>
              </w:rPr>
            </w:pPr>
          </w:p>
        </w:tc>
        <w:tc>
          <w:tcPr>
            <w:tcW w:w="4817" w:type="dxa"/>
            <w:tcBorders>
              <w:top w:val="nil"/>
              <w:bottom w:val="nil"/>
              <w:right w:val="nil"/>
            </w:tcBorders>
          </w:tcPr>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Redhat Ceph – distributed software defined storage.</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 xml:space="preserve">Linux DM Multi-pathing </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LVM, Raid</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Red Hat Ceph distributed storage</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File systems XFS, Ext4/3, CIFS.</w:t>
            </w:r>
          </w:p>
          <w:p w:rsidR="0022096E" w:rsidRPr="0052293A" w:rsidRDefault="0022096E" w:rsidP="0022096E">
            <w:pPr>
              <w:numPr>
                <w:ilvl w:val="0"/>
                <w:numId w:val="19"/>
              </w:numPr>
              <w:shd w:val="clear" w:color="auto" w:fill="FFFFFF" w:themeFill="background1"/>
              <w:spacing w:line="252" w:lineRule="auto"/>
              <w:rPr>
                <w:color w:val="385623" w:themeColor="accent6" w:themeShade="80"/>
                <w:sz w:val="20"/>
                <w:szCs w:val="20"/>
              </w:rPr>
            </w:pPr>
            <w:r w:rsidRPr="0052293A">
              <w:rPr>
                <w:color w:val="385623" w:themeColor="accent6" w:themeShade="80"/>
                <w:sz w:val="20"/>
                <w:szCs w:val="20"/>
              </w:rPr>
              <w:t>Linux NFS.</w:t>
            </w:r>
          </w:p>
          <w:p w:rsidR="00BF080E" w:rsidRPr="0052293A" w:rsidRDefault="0022096E" w:rsidP="00BF080E">
            <w:pPr>
              <w:numPr>
                <w:ilvl w:val="0"/>
                <w:numId w:val="19"/>
              </w:numPr>
              <w:shd w:val="clear" w:color="auto" w:fill="FFFFFF" w:themeFill="background1"/>
              <w:spacing w:line="252" w:lineRule="auto"/>
              <w:rPr>
                <w:rFonts w:cs="Courier New"/>
                <w:color w:val="385623" w:themeColor="accent6" w:themeShade="80"/>
                <w:sz w:val="20"/>
                <w:szCs w:val="20"/>
              </w:rPr>
            </w:pPr>
            <w:r w:rsidRPr="0052293A">
              <w:rPr>
                <w:color w:val="385623" w:themeColor="accent6" w:themeShade="80"/>
                <w:sz w:val="20"/>
                <w:szCs w:val="20"/>
              </w:rPr>
              <w:t>SAN using Linux iSCSI, Netapp and Oracle ZFSSA</w:t>
            </w:r>
          </w:p>
          <w:p w:rsidR="0022096E" w:rsidRPr="0052293A" w:rsidRDefault="0022096E" w:rsidP="00BF080E">
            <w:pPr>
              <w:numPr>
                <w:ilvl w:val="0"/>
                <w:numId w:val="19"/>
              </w:numPr>
              <w:shd w:val="clear" w:color="auto" w:fill="FFFFFF" w:themeFill="background1"/>
              <w:spacing w:line="252" w:lineRule="auto"/>
              <w:rPr>
                <w:rFonts w:cs="Courier New"/>
                <w:color w:val="385623" w:themeColor="accent6" w:themeShade="80"/>
                <w:sz w:val="20"/>
                <w:szCs w:val="20"/>
              </w:rPr>
            </w:pPr>
            <w:r w:rsidRPr="0052293A">
              <w:rPr>
                <w:color w:val="385623" w:themeColor="accent6" w:themeShade="80"/>
                <w:sz w:val="20"/>
                <w:szCs w:val="20"/>
              </w:rPr>
              <w:t>StorageTek Tape Storage hardware and software e.g. Tape drives, Tape Libraries, ACSLS software.</w:t>
            </w:r>
          </w:p>
        </w:tc>
      </w:tr>
      <w:tr w:rsidR="004A1983" w:rsidTr="00BB20FE">
        <w:trPr>
          <w:trHeight w:val="432"/>
        </w:trPr>
        <w:tc>
          <w:tcPr>
            <w:tcW w:w="9634" w:type="dxa"/>
            <w:gridSpan w:val="2"/>
            <w:tcBorders>
              <w:top w:val="nil"/>
              <w:left w:val="nil"/>
              <w:bottom w:val="nil"/>
              <w:right w:val="nil"/>
            </w:tcBorders>
          </w:tcPr>
          <w:p w:rsidR="004A1983" w:rsidRPr="004A1983" w:rsidRDefault="004A1983" w:rsidP="004A1983">
            <w:pPr>
              <w:pStyle w:val="Default"/>
              <w:shd w:val="clear" w:color="auto" w:fill="FFFFFF" w:themeFill="background1"/>
              <w:rPr>
                <w:rFonts w:ascii="Courier New" w:hAnsi="Courier New" w:cs="Courier New"/>
                <w:sz w:val="28"/>
                <w:szCs w:val="28"/>
              </w:rPr>
            </w:pPr>
            <w:r w:rsidRPr="004A1983">
              <w:rPr>
                <w:rFonts w:ascii="Courier New" w:hAnsi="Courier New" w:cs="Courier New"/>
                <w:sz w:val="28"/>
                <w:szCs w:val="28"/>
              </w:rPr>
              <w:t>Backup, High Availability, Disaster Recovery</w:t>
            </w:r>
          </w:p>
        </w:tc>
      </w:tr>
      <w:tr w:rsidR="004A1983" w:rsidTr="0079186B">
        <w:trPr>
          <w:trHeight w:val="432"/>
        </w:trPr>
        <w:tc>
          <w:tcPr>
            <w:tcW w:w="4817" w:type="dxa"/>
            <w:tcBorders>
              <w:top w:val="nil"/>
              <w:left w:val="nil"/>
              <w:bottom w:val="single" w:sz="4" w:space="0" w:color="auto"/>
            </w:tcBorders>
          </w:tcPr>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Linux HA Clusters using Corosync and pacemaker.</w:t>
            </w:r>
          </w:p>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Oracle database HA using RAC </w:t>
            </w:r>
          </w:p>
          <w:p w:rsidR="0087692D" w:rsidRPr="0052293A" w:rsidRDefault="0087692D" w:rsidP="0087692D">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Oracle database DR using Dataguard </w:t>
            </w:r>
          </w:p>
          <w:p w:rsidR="004A1983" w:rsidRPr="0052293A" w:rsidRDefault="005C14AC" w:rsidP="0002478F">
            <w:pPr>
              <w:pStyle w:val="Default"/>
              <w:numPr>
                <w:ilvl w:val="0"/>
                <w:numId w:val="21"/>
              </w:numPr>
              <w:shd w:val="clear" w:color="auto" w:fill="FFFFFF" w:themeFill="background1"/>
              <w:rPr>
                <w:rFonts w:asciiTheme="minorHAnsi" w:hAnsiTheme="minorHAnsi" w:cs="Courier New"/>
                <w:sz w:val="20"/>
                <w:szCs w:val="20"/>
              </w:rPr>
            </w:pPr>
            <w:r w:rsidRPr="0052293A">
              <w:rPr>
                <w:rFonts w:asciiTheme="minorHAnsi" w:hAnsiTheme="minorHAnsi" w:cs="Courier New"/>
                <w:sz w:val="20"/>
                <w:szCs w:val="20"/>
              </w:rPr>
              <w:t xml:space="preserve">Netapp snapshot, snaprestore </w:t>
            </w:r>
            <w:r w:rsidR="00C87AA7" w:rsidRPr="0052293A">
              <w:rPr>
                <w:rFonts w:asciiTheme="minorHAnsi" w:hAnsiTheme="minorHAnsi" w:cs="Courier New"/>
                <w:sz w:val="20"/>
                <w:szCs w:val="20"/>
              </w:rPr>
              <w:t>Netbackup.</w:t>
            </w:r>
          </w:p>
        </w:tc>
        <w:tc>
          <w:tcPr>
            <w:tcW w:w="4817" w:type="dxa"/>
            <w:tcBorders>
              <w:top w:val="nil"/>
              <w:bottom w:val="single" w:sz="4" w:space="0" w:color="auto"/>
              <w:right w:val="nil"/>
            </w:tcBorders>
          </w:tcPr>
          <w:p w:rsidR="0087692D" w:rsidRPr="0052293A" w:rsidRDefault="0087692D" w:rsidP="0087692D">
            <w:pPr>
              <w:numPr>
                <w:ilvl w:val="0"/>
                <w:numId w:val="22"/>
              </w:numPr>
              <w:shd w:val="clear" w:color="auto" w:fill="FFFFFF" w:themeFill="background1"/>
              <w:spacing w:line="252" w:lineRule="auto"/>
              <w:rPr>
                <w:sz w:val="20"/>
                <w:szCs w:val="20"/>
              </w:rPr>
            </w:pPr>
            <w:r w:rsidRPr="0052293A">
              <w:rPr>
                <w:sz w:val="20"/>
                <w:szCs w:val="20"/>
              </w:rPr>
              <w:t xml:space="preserve">Netapp Storage appliance DR using proprietary technologies e.g. snapmirror and </w:t>
            </w:r>
            <w:r w:rsidR="009201CC" w:rsidRPr="0052293A">
              <w:rPr>
                <w:sz w:val="20"/>
                <w:szCs w:val="20"/>
              </w:rPr>
              <w:t>snap vault</w:t>
            </w:r>
            <w:r w:rsidRPr="0052293A">
              <w:rPr>
                <w:sz w:val="20"/>
                <w:szCs w:val="20"/>
              </w:rPr>
              <w:t xml:space="preserve">.  </w:t>
            </w:r>
          </w:p>
          <w:p w:rsidR="00D44905" w:rsidRPr="0052293A" w:rsidRDefault="0087692D" w:rsidP="00BB20FE">
            <w:pPr>
              <w:pStyle w:val="Default"/>
              <w:numPr>
                <w:ilvl w:val="0"/>
                <w:numId w:val="22"/>
              </w:numPr>
              <w:shd w:val="clear" w:color="auto" w:fill="FFFFFF" w:themeFill="background1"/>
              <w:rPr>
                <w:rFonts w:asciiTheme="minorHAnsi" w:hAnsiTheme="minorHAnsi" w:cs="Courier New"/>
                <w:sz w:val="20"/>
                <w:szCs w:val="20"/>
              </w:rPr>
            </w:pPr>
            <w:r w:rsidRPr="0052293A">
              <w:rPr>
                <w:rFonts w:asciiTheme="minorHAnsi" w:hAnsiTheme="minorHAnsi"/>
                <w:sz w:val="20"/>
                <w:szCs w:val="20"/>
              </w:rPr>
              <w:t>Excellent at backup design and backup strategies.</w:t>
            </w:r>
            <w:r w:rsidR="0096097C" w:rsidRPr="0052293A">
              <w:rPr>
                <w:rFonts w:asciiTheme="minorHAnsi" w:hAnsiTheme="minorHAnsi"/>
                <w:sz w:val="20"/>
                <w:szCs w:val="20"/>
              </w:rPr>
              <w:t xml:space="preserve"> </w:t>
            </w:r>
            <w:r w:rsidR="00BB20FE" w:rsidRPr="0052293A">
              <w:rPr>
                <w:rFonts w:asciiTheme="minorHAnsi" w:hAnsiTheme="minorHAnsi"/>
                <w:sz w:val="20"/>
                <w:szCs w:val="20"/>
              </w:rPr>
              <w:t>oracle secure backup, Symantec system recovery</w:t>
            </w:r>
            <w:r w:rsidR="00D44905" w:rsidRPr="0052293A">
              <w:rPr>
                <w:rFonts w:asciiTheme="minorHAnsi" w:hAnsiTheme="minorHAnsi" w:cs="Courier New"/>
                <w:sz w:val="20"/>
                <w:szCs w:val="20"/>
              </w:rPr>
              <w:t>.</w:t>
            </w:r>
          </w:p>
        </w:tc>
      </w:tr>
    </w:tbl>
    <w:p w:rsidR="00656AEA" w:rsidRDefault="00656AEA" w:rsidP="00492AA5">
      <w:pPr>
        <w:pBdr>
          <w:bottom w:val="single" w:sz="12" w:space="1" w:color="auto"/>
        </w:pBdr>
        <w:tabs>
          <w:tab w:val="left" w:pos="2391"/>
        </w:tabs>
        <w:rPr>
          <w:rFonts w:ascii="Courier New" w:hAnsi="Courier New" w:cs="Courier New"/>
          <w:sz w:val="32"/>
          <w:szCs w:val="32"/>
        </w:rPr>
      </w:pPr>
    </w:p>
    <w:p w:rsidR="00E57429" w:rsidRDefault="00014FFB" w:rsidP="00492AA5">
      <w:pPr>
        <w:pBdr>
          <w:bottom w:val="single" w:sz="12" w:space="1" w:color="auto"/>
        </w:pBdr>
        <w:tabs>
          <w:tab w:val="left" w:pos="2391"/>
        </w:tabs>
        <w:rPr>
          <w:rFonts w:ascii="Courier New" w:hAnsi="Courier New" w:cs="Courier New"/>
          <w:sz w:val="32"/>
          <w:szCs w:val="32"/>
        </w:rPr>
      </w:pPr>
      <w:r w:rsidRPr="00887E97">
        <w:rPr>
          <w:rFonts w:ascii="Courier New" w:hAnsi="Courier New" w:cs="Courier New"/>
          <w:sz w:val="32"/>
          <w:szCs w:val="32"/>
        </w:rPr>
        <w:lastRenderedPageBreak/>
        <w:t>Projects</w:t>
      </w:r>
      <w:r w:rsidR="00492AA5">
        <w:rPr>
          <w:rFonts w:ascii="Courier New" w:hAnsi="Courier New" w:cs="Courier New"/>
          <w:sz w:val="32"/>
          <w:szCs w:val="32"/>
        </w:rPr>
        <w:tab/>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Oracle GIT Private Cloud solution (production)</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Designed and implemented IaaS cloud for oracle internal LoB using Oracle virtual manager, Linux, Oracle Storage appliance, mysql. Also developed, automation and orchestration solution using python and puppet</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Oracle HDZ Private Cloud solution (production)</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Designed and implemented IaaS cloud for oracle internal LoB using Openstack (nova, glance, neutron, keystone, horizon used) Linux, Oracle Storage appliance, ansible, python, mysql</w:t>
      </w:r>
    </w:p>
    <w:p w:rsidR="00014FFB" w:rsidRPr="0052293A" w:rsidRDefault="00014FFB" w:rsidP="00014FFB">
      <w:pPr>
        <w:pStyle w:val="NormalWeb"/>
        <w:numPr>
          <w:ilvl w:val="0"/>
          <w:numId w:val="26"/>
        </w:numPr>
        <w:spacing w:before="0" w:beforeAutospacing="0" w:after="0"/>
        <w:jc w:val="both"/>
        <w:rPr>
          <w:rFonts w:asciiTheme="minorHAnsi" w:hAnsiTheme="minorHAnsi"/>
          <w:b/>
          <w:sz w:val="20"/>
          <w:szCs w:val="20"/>
        </w:rPr>
      </w:pPr>
      <w:r w:rsidRPr="0052293A">
        <w:rPr>
          <w:rFonts w:asciiTheme="minorHAnsi" w:hAnsiTheme="minorHAnsi"/>
          <w:b/>
          <w:sz w:val="20"/>
          <w:szCs w:val="20"/>
        </w:rPr>
        <w:t>Various pilot projects to study possible usage of new technology in DC</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Designed and implemented lab solution for Openstack, Docker with ansible, puppet, ceph</w:t>
      </w:r>
    </w:p>
    <w:p w:rsidR="00014FFB" w:rsidRPr="0052293A" w:rsidRDefault="00014FFB" w:rsidP="00014FFB">
      <w:pPr>
        <w:pStyle w:val="NormalWeb"/>
        <w:numPr>
          <w:ilvl w:val="0"/>
          <w:numId w:val="26"/>
        </w:numPr>
        <w:spacing w:before="0" w:beforeAutospacing="0" w:after="0"/>
        <w:jc w:val="both"/>
        <w:rPr>
          <w:rFonts w:asciiTheme="minorHAnsi" w:hAnsiTheme="minorHAnsi"/>
          <w:b/>
          <w:sz w:val="20"/>
          <w:szCs w:val="20"/>
        </w:rPr>
      </w:pPr>
      <w:r w:rsidRPr="0052293A">
        <w:rPr>
          <w:rFonts w:asciiTheme="minorHAnsi" w:hAnsiTheme="minorHAnsi"/>
          <w:b/>
          <w:sz w:val="20"/>
          <w:szCs w:val="20"/>
        </w:rPr>
        <w:t>ASSET and inventory management</w:t>
      </w:r>
    </w:p>
    <w:p w:rsidR="00014FFB" w:rsidRPr="0052293A" w:rsidRDefault="00014FFB" w:rsidP="00014FFB">
      <w:pPr>
        <w:pStyle w:val="NormalWeb"/>
        <w:spacing w:before="0" w:beforeAutospacing="0" w:after="0"/>
        <w:jc w:val="both"/>
        <w:rPr>
          <w:rFonts w:asciiTheme="minorHAnsi" w:hAnsiTheme="minorHAnsi"/>
          <w:sz w:val="20"/>
          <w:szCs w:val="20"/>
        </w:rPr>
      </w:pPr>
      <w:r w:rsidRPr="0052293A">
        <w:rPr>
          <w:rFonts w:asciiTheme="minorHAnsi" w:hAnsiTheme="minorHAnsi"/>
          <w:sz w:val="20"/>
          <w:szCs w:val="20"/>
        </w:rPr>
        <w:t>Worked on asset and inventory management automation using puppet</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sz w:val="20"/>
          <w:szCs w:val="20"/>
        </w:rPr>
        <w:t>Backup Project</w:t>
      </w:r>
      <w:r w:rsidRPr="0052293A">
        <w:rPr>
          <w:rFonts w:asciiTheme="minorHAnsi" w:hAnsiTheme="minorHAnsi" w:cs="Arial"/>
          <w:sz w:val="20"/>
          <w:szCs w:val="20"/>
        </w:rPr>
        <w:t>:</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Storage Architect for Oracle internal PC backup project, solution designed using Oracle Storage appliance. Also for the same project’s next iteration, implemented working lab solution using Ceph (only object storage used)</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Standard DR Solution using Oracle Dataguard</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Implemented DR for Oracle database solution using Active Dataguard for various Oracle environments (using Dataguard broker and SQL).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Design and implementation of Storage Appliance Standards</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Developed and implemented various standards of storage appliance for various Oracle environments. Aim was to come with standard which provide efficient storage with high performance. This also include configuration of IP SAN and FC SAN</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Linlithgow data center backup infrastructure design and Implementation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implemented backup infrastructure for Linlithgow data center. Solution uses Linux, Oracle tape storage and disk storage appliances, python</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Singapore DC Consolidation Backup Tape Library Infrastructure</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implemented Backup/Storage infrastructure for Oracle Singapore data center. Solution uses Linux, Oracle tape storage and disk storage appliances, Perl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OCCN Environment Backup Solution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implemented backup solution for OCCN environment at Bangalore India data center. Solution uses Linux, Oracle tape storage and disk storage appliances, Perl, Bash</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Backup solution for OFSS data centers</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and deployed backup solution for India based data centers of Oracle Financial Services Software. Goal was to standardize backup process of OFSS as per Oracle Standard. Solution uses Linux, Oracle tape storage and disk storage appliances, Python, Bash</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New storage system provisioning automation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Developed interactive tools using python for provision new storage system from Netapp/Oracle storage appliances. Later developed auto provisioning, configuration and administration solution using Ansible</w:t>
      </w:r>
    </w:p>
    <w:p w:rsidR="00014FFB" w:rsidRPr="0052293A" w:rsidRDefault="00014FFB" w:rsidP="00014FFB">
      <w:pPr>
        <w:pStyle w:val="NormalWeb"/>
        <w:numPr>
          <w:ilvl w:val="0"/>
          <w:numId w:val="26"/>
        </w:numPr>
        <w:spacing w:before="0" w:beforeAutospacing="0" w:after="0"/>
        <w:jc w:val="both"/>
        <w:rPr>
          <w:rFonts w:asciiTheme="minorHAnsi" w:hAnsiTheme="minorHAnsi" w:cs="Arial"/>
          <w:sz w:val="20"/>
          <w:szCs w:val="20"/>
        </w:rPr>
      </w:pPr>
      <w:r w:rsidRPr="0052293A">
        <w:rPr>
          <w:rFonts w:asciiTheme="minorHAnsi" w:hAnsiTheme="minorHAnsi" w:cs="Arial"/>
          <w:b/>
          <w:bCs/>
          <w:sz w:val="20"/>
          <w:szCs w:val="20"/>
        </w:rPr>
        <w:t>Archived redo log management Automation</w:t>
      </w:r>
    </w:p>
    <w:p w:rsidR="00014FFB"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Designed storage solution for archived redo log for local and central repository.  Also developed automated tools using Perl</w:t>
      </w:r>
    </w:p>
    <w:p w:rsidR="00014FFB" w:rsidRPr="0052293A" w:rsidRDefault="00014FFB" w:rsidP="00014FFB">
      <w:pPr>
        <w:pStyle w:val="NormalWeb"/>
        <w:numPr>
          <w:ilvl w:val="0"/>
          <w:numId w:val="26"/>
        </w:numPr>
        <w:spacing w:before="0" w:beforeAutospacing="0" w:after="0"/>
        <w:jc w:val="both"/>
        <w:rPr>
          <w:rFonts w:asciiTheme="minorHAnsi" w:hAnsiTheme="minorHAnsi" w:cs="Arial"/>
          <w:b/>
          <w:sz w:val="20"/>
          <w:szCs w:val="20"/>
        </w:rPr>
      </w:pPr>
      <w:r w:rsidRPr="0052293A">
        <w:rPr>
          <w:rFonts w:asciiTheme="minorHAnsi" w:hAnsiTheme="minorHAnsi" w:cs="Arial"/>
          <w:b/>
          <w:sz w:val="20"/>
          <w:szCs w:val="20"/>
        </w:rPr>
        <w:t>Automation for Statistics collection and analysis</w:t>
      </w:r>
    </w:p>
    <w:p w:rsidR="00492AA5" w:rsidRPr="0052293A" w:rsidRDefault="00014FFB" w:rsidP="00014FFB">
      <w:pPr>
        <w:pStyle w:val="NormalWeb"/>
        <w:spacing w:before="0" w:beforeAutospacing="0" w:after="0"/>
        <w:jc w:val="both"/>
        <w:rPr>
          <w:rFonts w:asciiTheme="minorHAnsi" w:hAnsiTheme="minorHAnsi" w:cs="Arial"/>
          <w:sz w:val="20"/>
          <w:szCs w:val="20"/>
        </w:rPr>
      </w:pPr>
      <w:r w:rsidRPr="0052293A">
        <w:rPr>
          <w:rFonts w:asciiTheme="minorHAnsi" w:hAnsiTheme="minorHAnsi" w:cs="Arial"/>
          <w:sz w:val="20"/>
          <w:szCs w:val="20"/>
        </w:rPr>
        <w:t>Worked on various statistics collection, analysis tools for various internal data centers and LoBs. Solution uses:</w:t>
      </w:r>
      <w:r w:rsidR="00492AA5" w:rsidRPr="0052293A">
        <w:rPr>
          <w:rFonts w:asciiTheme="minorHAnsi" w:hAnsiTheme="minorHAnsi" w:cs="Arial"/>
          <w:sz w:val="20"/>
          <w:szCs w:val="20"/>
        </w:rPr>
        <w:t xml:space="preserve"> Linux, Perl, bash, python.</w:t>
      </w:r>
    </w:p>
    <w:p w:rsidR="00492AA5" w:rsidRPr="0052293A" w:rsidRDefault="00492AA5" w:rsidP="00014FFB">
      <w:pPr>
        <w:pStyle w:val="NormalWeb"/>
        <w:spacing w:before="0" w:beforeAutospacing="0" w:after="0"/>
        <w:jc w:val="both"/>
        <w:rPr>
          <w:rFonts w:asciiTheme="minorHAnsi" w:hAnsiTheme="minorHAnsi" w:cs="Arial"/>
          <w:sz w:val="20"/>
          <w:szCs w:val="20"/>
        </w:rPr>
      </w:pPr>
    </w:p>
    <w:p w:rsidR="00492AA5" w:rsidRPr="00887E97" w:rsidRDefault="00492AA5" w:rsidP="00014FFB">
      <w:pPr>
        <w:pStyle w:val="NormalWeb"/>
        <w:pBdr>
          <w:bottom w:val="single" w:sz="12" w:space="1" w:color="auto"/>
        </w:pBdr>
        <w:spacing w:before="0" w:beforeAutospacing="0" w:after="0"/>
        <w:jc w:val="both"/>
        <w:rPr>
          <w:rFonts w:ascii="Constantia" w:hAnsi="Constantia" w:cs="Arial"/>
          <w:sz w:val="20"/>
          <w:szCs w:val="20"/>
        </w:rPr>
      </w:pPr>
      <w:r w:rsidRPr="00887E97">
        <w:rPr>
          <w:rFonts w:ascii="Courier New" w:hAnsi="Courier New" w:cs="Courier New"/>
          <w:sz w:val="32"/>
          <w:szCs w:val="32"/>
        </w:rPr>
        <w:t>Education</w:t>
      </w:r>
    </w:p>
    <w:p w:rsidR="00E51312" w:rsidRDefault="00E51312" w:rsidP="00014FFB"/>
    <w:p w:rsidR="00C74C72" w:rsidRPr="00CB21F2" w:rsidRDefault="00C74C72" w:rsidP="00C74C72">
      <w:pPr>
        <w:spacing w:after="0"/>
        <w:rPr>
          <w:rFonts w:cs="Courier New"/>
          <w:sz w:val="20"/>
          <w:szCs w:val="20"/>
        </w:rPr>
      </w:pPr>
      <w:r w:rsidRPr="00CB21F2">
        <w:rPr>
          <w:rFonts w:cs="Courier New"/>
          <w:sz w:val="20"/>
          <w:szCs w:val="20"/>
        </w:rPr>
        <w:t>C.K. Pithawala College of Engineering &amp; Technology (affiliated to VNSGU) (1998 - 2004)       66.44%</w:t>
      </w:r>
    </w:p>
    <w:p w:rsidR="00C74C72" w:rsidRPr="00CB21F2" w:rsidRDefault="00C74C72" w:rsidP="00C74C72">
      <w:pPr>
        <w:numPr>
          <w:ilvl w:val="0"/>
          <w:numId w:val="27"/>
        </w:numPr>
        <w:spacing w:after="0" w:line="276" w:lineRule="auto"/>
        <w:rPr>
          <w:rFonts w:cs="Courier New"/>
          <w:sz w:val="20"/>
          <w:szCs w:val="20"/>
        </w:rPr>
      </w:pPr>
      <w:r w:rsidRPr="00CB21F2">
        <w:t xml:space="preserve">      </w:t>
      </w:r>
      <w:r w:rsidRPr="00CB21F2">
        <w:rPr>
          <w:rFonts w:cs="Courier New"/>
          <w:sz w:val="20"/>
          <w:szCs w:val="20"/>
        </w:rPr>
        <w:t>Degree: Bachelor of Engineering (Computer Science)</w:t>
      </w:r>
    </w:p>
    <w:p w:rsidR="00C74C72" w:rsidRPr="00CB21F2" w:rsidRDefault="00C74C72" w:rsidP="00C74C72">
      <w:pPr>
        <w:spacing w:after="0"/>
        <w:rPr>
          <w:rFonts w:cs="Courier New"/>
          <w:sz w:val="20"/>
          <w:szCs w:val="20"/>
        </w:rPr>
      </w:pPr>
    </w:p>
    <w:p w:rsidR="00C74C72" w:rsidRPr="00CB21F2" w:rsidRDefault="00C74C72" w:rsidP="00C74C72">
      <w:pPr>
        <w:spacing w:after="0"/>
        <w:rPr>
          <w:rFonts w:cs="Courier New"/>
          <w:sz w:val="20"/>
          <w:szCs w:val="20"/>
        </w:rPr>
      </w:pPr>
      <w:r w:rsidRPr="00CB21F2">
        <w:rPr>
          <w:rFonts w:cs="Courier New"/>
          <w:sz w:val="20"/>
          <w:szCs w:val="20"/>
        </w:rPr>
        <w:lastRenderedPageBreak/>
        <w:t>12th grade (GSEB) (1998)                                                                                                                       63.69%</w:t>
      </w:r>
    </w:p>
    <w:p w:rsidR="00C74C72" w:rsidRPr="00CB21F2" w:rsidRDefault="00C74C72" w:rsidP="00C74C72">
      <w:pPr>
        <w:spacing w:after="0"/>
        <w:rPr>
          <w:rFonts w:cs="Courier New"/>
          <w:sz w:val="20"/>
          <w:szCs w:val="20"/>
        </w:rPr>
      </w:pPr>
      <w:r w:rsidRPr="00CB21F2">
        <w:rPr>
          <w:rFonts w:cs="Courier New"/>
          <w:sz w:val="20"/>
          <w:szCs w:val="20"/>
        </w:rPr>
        <w:t xml:space="preserve">10th   grade (GSEB) (1996)                                                                                                                      79%            </w:t>
      </w:r>
    </w:p>
    <w:p w:rsidR="002D5471" w:rsidRPr="00CB21F2" w:rsidRDefault="002D5471" w:rsidP="002D5471">
      <w:pPr>
        <w:pStyle w:val="Default"/>
        <w:rPr>
          <w:rFonts w:asciiTheme="minorHAnsi" w:hAnsiTheme="minorHAnsi" w:cs="Courier New"/>
          <w:color w:val="auto"/>
          <w:sz w:val="28"/>
          <w:szCs w:val="28"/>
        </w:rPr>
      </w:pPr>
    </w:p>
    <w:p w:rsidR="002D5471" w:rsidRDefault="002D5471" w:rsidP="002D5471">
      <w:pPr>
        <w:pStyle w:val="Default"/>
        <w:pBdr>
          <w:bottom w:val="single" w:sz="12" w:space="1" w:color="auto"/>
        </w:pBdr>
        <w:rPr>
          <w:rFonts w:ascii="Courier New" w:hAnsi="Courier New" w:cs="Courier New"/>
          <w:color w:val="auto"/>
          <w:sz w:val="28"/>
          <w:szCs w:val="28"/>
        </w:rPr>
      </w:pPr>
      <w:r w:rsidRPr="00887E97">
        <w:rPr>
          <w:rFonts w:ascii="Courier New" w:hAnsi="Courier New" w:cs="Courier New"/>
          <w:color w:val="auto"/>
          <w:sz w:val="28"/>
          <w:szCs w:val="28"/>
        </w:rPr>
        <w:t xml:space="preserve">Languages </w:t>
      </w:r>
    </w:p>
    <w:p w:rsidR="002D5471" w:rsidRPr="00CB21F2" w:rsidRDefault="002D5471" w:rsidP="00984863">
      <w:pPr>
        <w:pStyle w:val="Default"/>
        <w:numPr>
          <w:ilvl w:val="0"/>
          <w:numId w:val="28"/>
        </w:numPr>
        <w:rPr>
          <w:rFonts w:asciiTheme="minorHAnsi" w:hAnsiTheme="minorHAnsi" w:cs="Courier New"/>
          <w:color w:val="auto"/>
          <w:sz w:val="28"/>
          <w:szCs w:val="28"/>
        </w:rPr>
      </w:pPr>
      <w:r w:rsidRPr="00CB21F2">
        <w:rPr>
          <w:rFonts w:asciiTheme="minorHAnsi" w:hAnsiTheme="minorHAnsi"/>
          <w:color w:val="auto"/>
          <w:sz w:val="20"/>
          <w:szCs w:val="20"/>
        </w:rPr>
        <w:t>English</w:t>
      </w:r>
      <w:r w:rsidR="00E733CF" w:rsidRPr="00CB21F2">
        <w:rPr>
          <w:rFonts w:asciiTheme="minorHAnsi" w:hAnsiTheme="minorHAnsi"/>
          <w:color w:val="auto"/>
          <w:sz w:val="20"/>
          <w:szCs w:val="20"/>
        </w:rPr>
        <w:t>,</w:t>
      </w:r>
      <w:r w:rsidR="00BE5E87" w:rsidRPr="00CB21F2">
        <w:rPr>
          <w:rFonts w:asciiTheme="minorHAnsi" w:hAnsiTheme="minorHAnsi"/>
          <w:color w:val="auto"/>
          <w:sz w:val="20"/>
          <w:szCs w:val="20"/>
        </w:rPr>
        <w:t xml:space="preserve"> </w:t>
      </w:r>
      <w:r w:rsidRPr="00CB21F2">
        <w:rPr>
          <w:rFonts w:asciiTheme="minorHAnsi" w:hAnsiTheme="minorHAnsi"/>
          <w:color w:val="auto"/>
          <w:sz w:val="20"/>
          <w:szCs w:val="20"/>
        </w:rPr>
        <w:t>Gujarati (Na</w:t>
      </w:r>
      <w:r w:rsidR="00985C37" w:rsidRPr="00CB21F2">
        <w:rPr>
          <w:rFonts w:asciiTheme="minorHAnsi" w:hAnsiTheme="minorHAnsi"/>
          <w:color w:val="auto"/>
          <w:sz w:val="20"/>
          <w:szCs w:val="20"/>
        </w:rPr>
        <w:t>tive), Hindi</w:t>
      </w:r>
    </w:p>
    <w:p w:rsidR="00C7343A" w:rsidRDefault="00C7343A" w:rsidP="00C7343A">
      <w:pPr>
        <w:pBdr>
          <w:bottom w:val="single" w:sz="12" w:space="1" w:color="auto"/>
        </w:pBdr>
        <w:rPr>
          <w:rFonts w:ascii="Courier New" w:hAnsi="Courier New" w:cs="Courier New"/>
          <w:sz w:val="28"/>
          <w:szCs w:val="28"/>
        </w:rPr>
      </w:pPr>
      <w:r w:rsidRPr="00887E97">
        <w:rPr>
          <w:rFonts w:ascii="Courier New" w:hAnsi="Courier New" w:cs="Courier New"/>
          <w:sz w:val="28"/>
          <w:szCs w:val="28"/>
        </w:rPr>
        <w:t>Professional certification</w:t>
      </w:r>
    </w:p>
    <w:p w:rsidR="00FC7162" w:rsidRPr="00F403CE" w:rsidRDefault="00FC7162" w:rsidP="00FC7162">
      <w:pPr>
        <w:pStyle w:val="ListParagraph"/>
        <w:numPr>
          <w:ilvl w:val="0"/>
          <w:numId w:val="27"/>
        </w:numPr>
        <w:jc w:val="both"/>
        <w:rPr>
          <w:sz w:val="20"/>
          <w:szCs w:val="20"/>
        </w:rPr>
      </w:pPr>
      <w:r w:rsidRPr="00F403CE">
        <w:rPr>
          <w:sz w:val="20"/>
          <w:szCs w:val="20"/>
        </w:rPr>
        <w:t>Solaris Certified System Administrator for Solaris 9 (SCSA)</w:t>
      </w:r>
    </w:p>
    <w:p w:rsidR="00FC7162" w:rsidRPr="00F403CE" w:rsidRDefault="00FC7162" w:rsidP="00FC7162">
      <w:pPr>
        <w:pStyle w:val="ListParagraph"/>
        <w:numPr>
          <w:ilvl w:val="0"/>
          <w:numId w:val="27"/>
        </w:numPr>
        <w:spacing w:after="0" w:line="240" w:lineRule="auto"/>
        <w:jc w:val="both"/>
        <w:rPr>
          <w:sz w:val="20"/>
          <w:szCs w:val="20"/>
        </w:rPr>
      </w:pPr>
      <w:r w:rsidRPr="00F403CE">
        <w:rPr>
          <w:sz w:val="20"/>
          <w:szCs w:val="20"/>
        </w:rPr>
        <w:t>Netapp Certified Data Administrator (NCDA)</w:t>
      </w:r>
    </w:p>
    <w:p w:rsidR="008833EA" w:rsidRPr="008833EA" w:rsidRDefault="008833EA" w:rsidP="008833EA">
      <w:pPr>
        <w:spacing w:after="0" w:line="240" w:lineRule="auto"/>
        <w:jc w:val="both"/>
        <w:rPr>
          <w:rFonts w:ascii="Constantia" w:hAnsi="Constantia"/>
          <w:sz w:val="20"/>
          <w:szCs w:val="20"/>
        </w:rPr>
      </w:pPr>
    </w:p>
    <w:p w:rsidR="00F62D83" w:rsidRDefault="00F62D83" w:rsidP="00F62D83">
      <w:pPr>
        <w:pStyle w:val="Default"/>
        <w:rPr>
          <w:rFonts w:ascii="Constantia" w:hAnsi="Constantia"/>
          <w:color w:val="auto"/>
          <w:sz w:val="20"/>
          <w:szCs w:val="20"/>
        </w:rPr>
      </w:pPr>
    </w:p>
    <w:tbl>
      <w:tblPr>
        <w:tblpPr w:leftFromText="180" w:rightFromText="180" w:vertAnchor="text" w:horzAnchor="margin" w:tblpXSpec="center" w:tblpY="-1226"/>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5"/>
        <w:gridCol w:w="4995"/>
      </w:tblGrid>
      <w:tr w:rsidR="008833EA" w:rsidRPr="00887E97" w:rsidTr="008833EA">
        <w:trPr>
          <w:trHeight w:val="350"/>
        </w:trPr>
        <w:tc>
          <w:tcPr>
            <w:tcW w:w="9990" w:type="dxa"/>
            <w:gridSpan w:val="2"/>
            <w:tcBorders>
              <w:left w:val="nil"/>
              <w:bottom w:val="single" w:sz="4" w:space="0" w:color="auto"/>
              <w:right w:val="nil"/>
            </w:tcBorders>
          </w:tcPr>
          <w:p w:rsidR="009921CC" w:rsidRDefault="009921CC" w:rsidP="009921CC">
            <w:pPr>
              <w:spacing w:after="0" w:line="240" w:lineRule="auto"/>
              <w:jc w:val="both"/>
              <w:rPr>
                <w:rFonts w:ascii="Constantia" w:hAnsi="Constantia"/>
                <w:sz w:val="20"/>
                <w:szCs w:val="20"/>
              </w:rPr>
            </w:pPr>
          </w:p>
          <w:p w:rsidR="008833EA" w:rsidRPr="00887E97" w:rsidRDefault="008833EA" w:rsidP="00224890">
            <w:pPr>
              <w:tabs>
                <w:tab w:val="center" w:pos="4887"/>
              </w:tabs>
              <w:rPr>
                <w:rFonts w:ascii="Courier New" w:hAnsi="Courier New" w:cs="Courier New"/>
                <w:sz w:val="28"/>
                <w:szCs w:val="28"/>
              </w:rPr>
            </w:pPr>
            <w:r w:rsidRPr="00887E97">
              <w:rPr>
                <w:rFonts w:ascii="Courier New" w:hAnsi="Courier New" w:cs="Courier New"/>
                <w:sz w:val="28"/>
                <w:szCs w:val="28"/>
              </w:rPr>
              <w:t>Professional Trainings</w:t>
            </w:r>
          </w:p>
          <w:p w:rsidR="008833EA" w:rsidRPr="00887E97" w:rsidRDefault="008833EA" w:rsidP="008833EA">
            <w:pPr>
              <w:spacing w:after="0" w:line="276" w:lineRule="auto"/>
              <w:rPr>
                <w:rFonts w:ascii="Constantia" w:hAnsi="Constantia" w:cs="Courier New"/>
                <w:sz w:val="20"/>
                <w:szCs w:val="20"/>
              </w:rPr>
            </w:pPr>
          </w:p>
        </w:tc>
      </w:tr>
      <w:tr w:rsidR="00F62D83" w:rsidRPr="00887E97" w:rsidTr="008833EA">
        <w:trPr>
          <w:trHeight w:val="2266"/>
        </w:trPr>
        <w:tc>
          <w:tcPr>
            <w:tcW w:w="4995" w:type="dxa"/>
            <w:tcBorders>
              <w:top w:val="single" w:sz="4" w:space="0" w:color="auto"/>
              <w:left w:val="nil"/>
              <w:bottom w:val="single" w:sz="4" w:space="0" w:color="auto"/>
            </w:tcBorders>
          </w:tcPr>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MCSE for Windows 2003 Server.</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Redhat Enterprise Linux 3.</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Symantec VERITAS Netbackup version 6.5.</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Oracle 10g Database Administration.</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Oracle Application Express.</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11gR2 Database Administration.</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11gR2 ASM.</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Sun 7000 Series Storage.</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11gR2 Backup and Recovery.</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Dataguard.</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 xml:space="preserve">Oracle database 12c new Features. </w:t>
            </w:r>
          </w:p>
          <w:p w:rsidR="00265E8E" w:rsidRPr="00063784" w:rsidRDefault="00265E8E" w:rsidP="0075471C">
            <w:pPr>
              <w:pStyle w:val="ListParagraph"/>
              <w:numPr>
                <w:ilvl w:val="0"/>
                <w:numId w:val="34"/>
              </w:numPr>
              <w:spacing w:after="0" w:line="276" w:lineRule="auto"/>
              <w:rPr>
                <w:sz w:val="20"/>
                <w:szCs w:val="20"/>
              </w:rPr>
            </w:pPr>
            <w:r w:rsidRPr="00063784">
              <w:rPr>
                <w:sz w:val="20"/>
                <w:szCs w:val="20"/>
              </w:rPr>
              <w:t>Redhat CEPH Storage</w:t>
            </w:r>
            <w:r w:rsidR="00AD3115" w:rsidRPr="00063784">
              <w:rPr>
                <w:sz w:val="20"/>
                <w:szCs w:val="20"/>
              </w:rPr>
              <w:t>.</w:t>
            </w:r>
          </w:p>
          <w:p w:rsidR="00F62D83" w:rsidRPr="00063784" w:rsidRDefault="00F62D83" w:rsidP="008C251A">
            <w:pPr>
              <w:spacing w:after="0" w:line="276" w:lineRule="auto"/>
              <w:ind w:left="180"/>
              <w:rPr>
                <w:rFonts w:cs="Courier New"/>
                <w:sz w:val="20"/>
                <w:szCs w:val="20"/>
              </w:rPr>
            </w:pPr>
          </w:p>
        </w:tc>
        <w:tc>
          <w:tcPr>
            <w:tcW w:w="4995" w:type="dxa"/>
            <w:tcBorders>
              <w:top w:val="single" w:sz="4" w:space="0" w:color="auto"/>
              <w:bottom w:val="single" w:sz="4" w:space="0" w:color="auto"/>
              <w:right w:val="nil"/>
            </w:tcBorders>
          </w:tcPr>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 xml:space="preserve">Advanced Perl: Automation Development </w:t>
            </w:r>
            <w:r w:rsidR="008833EA" w:rsidRPr="00063784">
              <w:rPr>
                <w:rFonts w:cs="Courier New"/>
                <w:sz w:val="20"/>
                <w:szCs w:val="20"/>
              </w:rPr>
              <w:t>for</w:t>
            </w:r>
            <w:r w:rsidRPr="00063784">
              <w:rPr>
                <w:rFonts w:cs="Courier New"/>
                <w:sz w:val="20"/>
                <w:szCs w:val="20"/>
              </w:rPr>
              <w:t xml:space="preserve"> IT.</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Oracle Secure Backup.</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 xml:space="preserve">Brocade Fabric switch and EMC </w:t>
            </w:r>
            <w:r w:rsidR="008833EA" w:rsidRPr="00063784">
              <w:rPr>
                <w:rFonts w:cs="Courier New"/>
                <w:sz w:val="20"/>
                <w:szCs w:val="20"/>
              </w:rPr>
              <w:t>Clarion</w:t>
            </w:r>
            <w:r w:rsidRPr="00063784">
              <w:rPr>
                <w:rFonts w:cs="Courier New"/>
                <w:sz w:val="20"/>
                <w:szCs w:val="20"/>
              </w:rPr>
              <w:t xml:space="preserve"> Configuration and Administration. </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Oracle RMAN Backup.</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rFonts w:cs="Courier New"/>
                <w:sz w:val="20"/>
                <w:szCs w:val="20"/>
              </w:rPr>
              <w:t>Oracle Sun Tape (StorageTek) ACS library. ACSLS, SL3000</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Oracle 11gR2 Real Application clusters and grid Infrastructure.</w:t>
            </w:r>
          </w:p>
          <w:p w:rsidR="00F62D83" w:rsidRPr="00063784" w:rsidRDefault="00F62D83" w:rsidP="0075471C">
            <w:pPr>
              <w:pStyle w:val="ListParagraph"/>
              <w:numPr>
                <w:ilvl w:val="0"/>
                <w:numId w:val="34"/>
              </w:numPr>
              <w:spacing w:after="0" w:line="276" w:lineRule="auto"/>
              <w:rPr>
                <w:sz w:val="20"/>
                <w:szCs w:val="20"/>
              </w:rPr>
            </w:pPr>
            <w:r w:rsidRPr="00063784">
              <w:rPr>
                <w:sz w:val="20"/>
                <w:szCs w:val="20"/>
              </w:rPr>
              <w:t>Advanced Python.</w:t>
            </w:r>
          </w:p>
          <w:p w:rsidR="00F62D83" w:rsidRPr="00063784" w:rsidRDefault="00F62D83" w:rsidP="0075471C">
            <w:pPr>
              <w:pStyle w:val="ListParagraph"/>
              <w:numPr>
                <w:ilvl w:val="0"/>
                <w:numId w:val="34"/>
              </w:numPr>
              <w:spacing w:after="0" w:line="276" w:lineRule="auto"/>
              <w:rPr>
                <w:rFonts w:cs="Courier New"/>
                <w:sz w:val="20"/>
                <w:szCs w:val="20"/>
              </w:rPr>
            </w:pPr>
            <w:r w:rsidRPr="00063784">
              <w:rPr>
                <w:sz w:val="20"/>
                <w:szCs w:val="20"/>
              </w:rPr>
              <w:t>Oracle Exadata administration workshop.</w:t>
            </w:r>
          </w:p>
          <w:p w:rsidR="00E71978" w:rsidRPr="00063784" w:rsidRDefault="00E71978" w:rsidP="0075471C">
            <w:pPr>
              <w:pStyle w:val="ListParagraph"/>
              <w:numPr>
                <w:ilvl w:val="0"/>
                <w:numId w:val="34"/>
              </w:numPr>
              <w:spacing w:after="0" w:line="276" w:lineRule="auto"/>
              <w:rPr>
                <w:rFonts w:cs="Courier New"/>
                <w:sz w:val="20"/>
                <w:szCs w:val="20"/>
              </w:rPr>
            </w:pPr>
            <w:r w:rsidRPr="00063784">
              <w:rPr>
                <w:sz w:val="20"/>
                <w:szCs w:val="20"/>
              </w:rPr>
              <w:t>Agile development workshop.</w:t>
            </w:r>
          </w:p>
          <w:p w:rsidR="00265E8E" w:rsidRPr="00063784" w:rsidRDefault="00265E8E" w:rsidP="008C251A">
            <w:pPr>
              <w:spacing w:after="0" w:line="276" w:lineRule="auto"/>
              <w:ind w:left="540"/>
              <w:rPr>
                <w:rFonts w:cs="Courier New"/>
                <w:sz w:val="20"/>
                <w:szCs w:val="20"/>
              </w:rPr>
            </w:pPr>
          </w:p>
        </w:tc>
      </w:tr>
    </w:tbl>
    <w:p w:rsidR="00F62D83" w:rsidRPr="00F62D83" w:rsidRDefault="00F62D83" w:rsidP="00F62D83">
      <w:pPr>
        <w:pStyle w:val="Default"/>
        <w:rPr>
          <w:rFonts w:ascii="Constantia" w:hAnsi="Constantia"/>
          <w:color w:val="auto"/>
          <w:sz w:val="20"/>
          <w:szCs w:val="20"/>
        </w:rPr>
      </w:pPr>
    </w:p>
    <w:sectPr w:rsidR="00F62D83" w:rsidRPr="00F6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69F"/>
    <w:multiLevelType w:val="hybridMultilevel"/>
    <w:tmpl w:val="6C70A7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7F7100"/>
    <w:multiLevelType w:val="hybridMultilevel"/>
    <w:tmpl w:val="B23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5AE1"/>
    <w:multiLevelType w:val="hybridMultilevel"/>
    <w:tmpl w:val="7960BC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D5763"/>
    <w:multiLevelType w:val="hybridMultilevel"/>
    <w:tmpl w:val="868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5F5"/>
    <w:multiLevelType w:val="hybridMultilevel"/>
    <w:tmpl w:val="284C65FC"/>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B4AB4"/>
    <w:multiLevelType w:val="hybridMultilevel"/>
    <w:tmpl w:val="2D0E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C14C4"/>
    <w:multiLevelType w:val="hybridMultilevel"/>
    <w:tmpl w:val="A248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B634A"/>
    <w:multiLevelType w:val="hybridMultilevel"/>
    <w:tmpl w:val="9F02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A16F2"/>
    <w:multiLevelType w:val="hybridMultilevel"/>
    <w:tmpl w:val="1014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5598B"/>
    <w:multiLevelType w:val="hybridMultilevel"/>
    <w:tmpl w:val="F404C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C52C8C"/>
    <w:multiLevelType w:val="hybridMultilevel"/>
    <w:tmpl w:val="47B4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06534"/>
    <w:multiLevelType w:val="hybridMultilevel"/>
    <w:tmpl w:val="73842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B2A7378"/>
    <w:multiLevelType w:val="hybridMultilevel"/>
    <w:tmpl w:val="CBAE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A3036"/>
    <w:multiLevelType w:val="hybridMultilevel"/>
    <w:tmpl w:val="9D04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90329"/>
    <w:multiLevelType w:val="hybridMultilevel"/>
    <w:tmpl w:val="B42C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F7DE9"/>
    <w:multiLevelType w:val="hybridMultilevel"/>
    <w:tmpl w:val="77486B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22EEB"/>
    <w:multiLevelType w:val="hybridMultilevel"/>
    <w:tmpl w:val="34B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67557"/>
    <w:multiLevelType w:val="hybridMultilevel"/>
    <w:tmpl w:val="991A2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AE0472"/>
    <w:multiLevelType w:val="hybridMultilevel"/>
    <w:tmpl w:val="893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F6C1E"/>
    <w:multiLevelType w:val="hybridMultilevel"/>
    <w:tmpl w:val="1118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F0FAF"/>
    <w:multiLevelType w:val="hybridMultilevel"/>
    <w:tmpl w:val="68DE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526A5"/>
    <w:multiLevelType w:val="hybridMultilevel"/>
    <w:tmpl w:val="AD3A09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5CC7E8A"/>
    <w:multiLevelType w:val="hybridMultilevel"/>
    <w:tmpl w:val="862A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D1262"/>
    <w:multiLevelType w:val="hybridMultilevel"/>
    <w:tmpl w:val="4DAAD8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72487A4D"/>
    <w:multiLevelType w:val="hybridMultilevel"/>
    <w:tmpl w:val="236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D7F58"/>
    <w:multiLevelType w:val="hybridMultilevel"/>
    <w:tmpl w:val="45DA43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73CE74B3"/>
    <w:multiLevelType w:val="hybridMultilevel"/>
    <w:tmpl w:val="A0263B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4622FF4"/>
    <w:multiLevelType w:val="hybridMultilevel"/>
    <w:tmpl w:val="D86E7E8A"/>
    <w:lvl w:ilvl="0" w:tplc="90E4F4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C54C1"/>
    <w:multiLevelType w:val="hybridMultilevel"/>
    <w:tmpl w:val="7FF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8073F"/>
    <w:multiLevelType w:val="hybridMultilevel"/>
    <w:tmpl w:val="4E3EFA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96280"/>
    <w:multiLevelType w:val="hybridMultilevel"/>
    <w:tmpl w:val="BDDAE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7456678"/>
    <w:multiLevelType w:val="hybridMultilevel"/>
    <w:tmpl w:val="2B9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E51DC"/>
    <w:multiLevelType w:val="hybridMultilevel"/>
    <w:tmpl w:val="8BD882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7"/>
  </w:num>
  <w:num w:numId="2">
    <w:abstractNumId w:val="31"/>
  </w:num>
  <w:num w:numId="3">
    <w:abstractNumId w:val="28"/>
  </w:num>
  <w:num w:numId="4">
    <w:abstractNumId w:val="8"/>
  </w:num>
  <w:num w:numId="5">
    <w:abstractNumId w:val="5"/>
  </w:num>
  <w:num w:numId="6">
    <w:abstractNumId w:val="17"/>
  </w:num>
  <w:num w:numId="7">
    <w:abstractNumId w:val="21"/>
  </w:num>
  <w:num w:numId="8">
    <w:abstractNumId w:val="26"/>
  </w:num>
  <w:num w:numId="9">
    <w:abstractNumId w:val="23"/>
  </w:num>
  <w:num w:numId="10">
    <w:abstractNumId w:val="1"/>
  </w:num>
  <w:num w:numId="11">
    <w:abstractNumId w:val="25"/>
  </w:num>
  <w:num w:numId="12">
    <w:abstractNumId w:val="14"/>
  </w:num>
  <w:num w:numId="13">
    <w:abstractNumId w:val="3"/>
  </w:num>
  <w:num w:numId="14">
    <w:abstractNumId w:val="22"/>
  </w:num>
  <w:num w:numId="15">
    <w:abstractNumId w:val="0"/>
  </w:num>
  <w:num w:numId="16">
    <w:abstractNumId w:val="24"/>
  </w:num>
  <w:num w:numId="17">
    <w:abstractNumId w:val="32"/>
  </w:num>
  <w:num w:numId="18">
    <w:abstractNumId w:val="13"/>
  </w:num>
  <w:num w:numId="19">
    <w:abstractNumId w:val="20"/>
  </w:num>
  <w:num w:numId="20">
    <w:abstractNumId w:val="12"/>
  </w:num>
  <w:num w:numId="21">
    <w:abstractNumId w:val="7"/>
  </w:num>
  <w:num w:numId="22">
    <w:abstractNumId w:val="19"/>
  </w:num>
  <w:num w:numId="23">
    <w:abstractNumId w:val="9"/>
  </w:num>
  <w:num w:numId="24">
    <w:abstractNumId w:val="30"/>
  </w:num>
  <w:num w:numId="25">
    <w:abstractNumId w:val="11"/>
  </w:num>
  <w:num w:numId="26">
    <w:abstractNumId w:val="11"/>
  </w:num>
  <w:num w:numId="27">
    <w:abstractNumId w:val="15"/>
  </w:num>
  <w:num w:numId="28">
    <w:abstractNumId w:val="6"/>
  </w:num>
  <w:num w:numId="29">
    <w:abstractNumId w:val="16"/>
  </w:num>
  <w:num w:numId="30">
    <w:abstractNumId w:val="10"/>
  </w:num>
  <w:num w:numId="31">
    <w:abstractNumId w:val="4"/>
  </w:num>
  <w:num w:numId="32">
    <w:abstractNumId w:val="29"/>
  </w:num>
  <w:num w:numId="33">
    <w:abstractNumId w:val="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F9"/>
    <w:rsid w:val="000031E6"/>
    <w:rsid w:val="00014FFB"/>
    <w:rsid w:val="00022E85"/>
    <w:rsid w:val="0002478F"/>
    <w:rsid w:val="00024C77"/>
    <w:rsid w:val="00037F06"/>
    <w:rsid w:val="00063784"/>
    <w:rsid w:val="00076211"/>
    <w:rsid w:val="000B6F25"/>
    <w:rsid w:val="000D38E0"/>
    <w:rsid w:val="00120A99"/>
    <w:rsid w:val="0012362C"/>
    <w:rsid w:val="00130F7C"/>
    <w:rsid w:val="001360B0"/>
    <w:rsid w:val="00137E21"/>
    <w:rsid w:val="001474DD"/>
    <w:rsid w:val="001E0134"/>
    <w:rsid w:val="001E2788"/>
    <w:rsid w:val="001E718B"/>
    <w:rsid w:val="0022096E"/>
    <w:rsid w:val="00224890"/>
    <w:rsid w:val="00235C05"/>
    <w:rsid w:val="00244E56"/>
    <w:rsid w:val="00246AC6"/>
    <w:rsid w:val="00256169"/>
    <w:rsid w:val="00265E8E"/>
    <w:rsid w:val="0027071A"/>
    <w:rsid w:val="002B29A4"/>
    <w:rsid w:val="002D34A6"/>
    <w:rsid w:val="002D4F73"/>
    <w:rsid w:val="002D5471"/>
    <w:rsid w:val="002E5C6B"/>
    <w:rsid w:val="003A28DE"/>
    <w:rsid w:val="003E3D18"/>
    <w:rsid w:val="003E47CF"/>
    <w:rsid w:val="003F60C0"/>
    <w:rsid w:val="00451A28"/>
    <w:rsid w:val="00453D1F"/>
    <w:rsid w:val="00454596"/>
    <w:rsid w:val="004568E0"/>
    <w:rsid w:val="004722C1"/>
    <w:rsid w:val="00472A19"/>
    <w:rsid w:val="00492AA5"/>
    <w:rsid w:val="004A1983"/>
    <w:rsid w:val="004A4B62"/>
    <w:rsid w:val="004C79C3"/>
    <w:rsid w:val="004D5410"/>
    <w:rsid w:val="004F1D3C"/>
    <w:rsid w:val="004F297F"/>
    <w:rsid w:val="0051787C"/>
    <w:rsid w:val="0052293A"/>
    <w:rsid w:val="00564B61"/>
    <w:rsid w:val="00596012"/>
    <w:rsid w:val="005A4F14"/>
    <w:rsid w:val="005C0138"/>
    <w:rsid w:val="005C14AC"/>
    <w:rsid w:val="005F099C"/>
    <w:rsid w:val="00603744"/>
    <w:rsid w:val="00620F2F"/>
    <w:rsid w:val="0062685E"/>
    <w:rsid w:val="00656AEA"/>
    <w:rsid w:val="006611A5"/>
    <w:rsid w:val="00680DF5"/>
    <w:rsid w:val="00686066"/>
    <w:rsid w:val="006A0A8E"/>
    <w:rsid w:val="006A49C0"/>
    <w:rsid w:val="006B7F60"/>
    <w:rsid w:val="006C01BE"/>
    <w:rsid w:val="00706395"/>
    <w:rsid w:val="00710A50"/>
    <w:rsid w:val="007143A0"/>
    <w:rsid w:val="0075471C"/>
    <w:rsid w:val="007635BF"/>
    <w:rsid w:val="007842A2"/>
    <w:rsid w:val="007846BE"/>
    <w:rsid w:val="0079186B"/>
    <w:rsid w:val="007C367C"/>
    <w:rsid w:val="007C7934"/>
    <w:rsid w:val="007D74B4"/>
    <w:rsid w:val="007F1100"/>
    <w:rsid w:val="007F192B"/>
    <w:rsid w:val="007F5454"/>
    <w:rsid w:val="008042FD"/>
    <w:rsid w:val="008273C3"/>
    <w:rsid w:val="008314A5"/>
    <w:rsid w:val="00837C2E"/>
    <w:rsid w:val="0085233A"/>
    <w:rsid w:val="0087692D"/>
    <w:rsid w:val="008833EA"/>
    <w:rsid w:val="008B11EF"/>
    <w:rsid w:val="008C251A"/>
    <w:rsid w:val="008C6E43"/>
    <w:rsid w:val="009201CC"/>
    <w:rsid w:val="009371D5"/>
    <w:rsid w:val="0096097C"/>
    <w:rsid w:val="00972F61"/>
    <w:rsid w:val="00985C37"/>
    <w:rsid w:val="00986DD3"/>
    <w:rsid w:val="009921CC"/>
    <w:rsid w:val="009E473A"/>
    <w:rsid w:val="009F70F9"/>
    <w:rsid w:val="009F72DB"/>
    <w:rsid w:val="00A2626B"/>
    <w:rsid w:val="00A3581F"/>
    <w:rsid w:val="00A640C4"/>
    <w:rsid w:val="00A67C15"/>
    <w:rsid w:val="00A7687B"/>
    <w:rsid w:val="00A97C21"/>
    <w:rsid w:val="00AB2A59"/>
    <w:rsid w:val="00AD05F9"/>
    <w:rsid w:val="00AD3115"/>
    <w:rsid w:val="00B12A37"/>
    <w:rsid w:val="00B167DA"/>
    <w:rsid w:val="00B227D2"/>
    <w:rsid w:val="00B41353"/>
    <w:rsid w:val="00B43B9A"/>
    <w:rsid w:val="00B56D03"/>
    <w:rsid w:val="00B60C65"/>
    <w:rsid w:val="00B80C97"/>
    <w:rsid w:val="00B830BC"/>
    <w:rsid w:val="00BA0D36"/>
    <w:rsid w:val="00BB20FE"/>
    <w:rsid w:val="00BC4B41"/>
    <w:rsid w:val="00BE1E3B"/>
    <w:rsid w:val="00BE5E87"/>
    <w:rsid w:val="00BE692E"/>
    <w:rsid w:val="00BF080E"/>
    <w:rsid w:val="00BF4627"/>
    <w:rsid w:val="00C04D6F"/>
    <w:rsid w:val="00C202FD"/>
    <w:rsid w:val="00C235D6"/>
    <w:rsid w:val="00C50F7D"/>
    <w:rsid w:val="00C60CF4"/>
    <w:rsid w:val="00C63E81"/>
    <w:rsid w:val="00C7343A"/>
    <w:rsid w:val="00C74C72"/>
    <w:rsid w:val="00C87AA7"/>
    <w:rsid w:val="00C95370"/>
    <w:rsid w:val="00C97AC9"/>
    <w:rsid w:val="00CB21F2"/>
    <w:rsid w:val="00CC0FD7"/>
    <w:rsid w:val="00CE1361"/>
    <w:rsid w:val="00CE6CF9"/>
    <w:rsid w:val="00D03702"/>
    <w:rsid w:val="00D44905"/>
    <w:rsid w:val="00D71AEF"/>
    <w:rsid w:val="00D72286"/>
    <w:rsid w:val="00D77C47"/>
    <w:rsid w:val="00DB190F"/>
    <w:rsid w:val="00DC3E0E"/>
    <w:rsid w:val="00DD07D2"/>
    <w:rsid w:val="00DD336D"/>
    <w:rsid w:val="00DE3BA8"/>
    <w:rsid w:val="00DF7251"/>
    <w:rsid w:val="00E22D79"/>
    <w:rsid w:val="00E376DA"/>
    <w:rsid w:val="00E51312"/>
    <w:rsid w:val="00E57429"/>
    <w:rsid w:val="00E61E87"/>
    <w:rsid w:val="00E71978"/>
    <w:rsid w:val="00E733CF"/>
    <w:rsid w:val="00EA760D"/>
    <w:rsid w:val="00EA7D0D"/>
    <w:rsid w:val="00EB6057"/>
    <w:rsid w:val="00ED1D7C"/>
    <w:rsid w:val="00ED23D9"/>
    <w:rsid w:val="00F400A4"/>
    <w:rsid w:val="00F403CE"/>
    <w:rsid w:val="00F60340"/>
    <w:rsid w:val="00F62D83"/>
    <w:rsid w:val="00F843D0"/>
    <w:rsid w:val="00F9176D"/>
    <w:rsid w:val="00FA5050"/>
    <w:rsid w:val="00FC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FB9"/>
  <w15:chartTrackingRefBased/>
  <w15:docId w15:val="{AE03D994-CEF8-47C6-9830-251CF6B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050"/>
    <w:pPr>
      <w:ind w:left="720"/>
      <w:contextualSpacing/>
    </w:pPr>
  </w:style>
  <w:style w:type="paragraph" w:customStyle="1" w:styleId="Default">
    <w:name w:val="Default"/>
    <w:rsid w:val="004C79C3"/>
    <w:pPr>
      <w:autoSpaceDE w:val="0"/>
      <w:autoSpaceDN w:val="0"/>
      <w:adjustRightInd w:val="0"/>
      <w:spacing w:after="0" w:line="240" w:lineRule="auto"/>
    </w:pPr>
    <w:rPr>
      <w:rFonts w:ascii="Helvetica Neue" w:eastAsia="Calibri" w:hAnsi="Helvetica Neue" w:cs="Helvetica Neue"/>
      <w:color w:val="000000"/>
      <w:sz w:val="24"/>
      <w:szCs w:val="24"/>
    </w:rPr>
  </w:style>
  <w:style w:type="paragraph" w:styleId="BalloonText">
    <w:name w:val="Balloon Text"/>
    <w:basedOn w:val="Normal"/>
    <w:link w:val="BalloonTextChar"/>
    <w:uiPriority w:val="99"/>
    <w:semiHidden/>
    <w:unhideWhenUsed/>
    <w:rsid w:val="009371D5"/>
    <w:pPr>
      <w:spacing w:after="0" w:line="240" w:lineRule="auto"/>
    </w:pPr>
    <w:rPr>
      <w:rFonts w:ascii="Segoe UI" w:eastAsia="Times New Roman" w:hAnsi="Segoe UI" w:cs="Segoe UI"/>
      <w:sz w:val="18"/>
      <w:szCs w:val="18"/>
      <w:lang w:bidi="en-US"/>
    </w:rPr>
  </w:style>
  <w:style w:type="character" w:customStyle="1" w:styleId="BalloonTextChar">
    <w:name w:val="Balloon Text Char"/>
    <w:basedOn w:val="DefaultParagraphFont"/>
    <w:link w:val="BalloonText"/>
    <w:uiPriority w:val="99"/>
    <w:semiHidden/>
    <w:rsid w:val="009371D5"/>
    <w:rPr>
      <w:rFonts w:ascii="Segoe UI" w:eastAsia="Times New Roman" w:hAnsi="Segoe UI" w:cs="Segoe UI"/>
      <w:sz w:val="18"/>
      <w:szCs w:val="18"/>
      <w:lang w:bidi="en-US"/>
    </w:rPr>
  </w:style>
  <w:style w:type="character" w:styleId="Hyperlink">
    <w:name w:val="Hyperlink"/>
    <w:uiPriority w:val="99"/>
    <w:semiHidden/>
    <w:unhideWhenUsed/>
    <w:rsid w:val="00E22D79"/>
    <w:rPr>
      <w:color w:val="0563C1"/>
      <w:u w:val="single"/>
    </w:rPr>
  </w:style>
  <w:style w:type="paragraph" w:styleId="NormalWeb">
    <w:name w:val="Normal (Web)"/>
    <w:basedOn w:val="Normal"/>
    <w:unhideWhenUsed/>
    <w:rsid w:val="00E57429"/>
    <w:pPr>
      <w:spacing w:before="100" w:beforeAutospacing="1" w:after="1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5471"/>
    <w:pPr>
      <w:tabs>
        <w:tab w:val="center" w:pos="4680"/>
        <w:tab w:val="right" w:pos="9360"/>
      </w:tabs>
      <w:spacing w:after="200" w:line="252" w:lineRule="auto"/>
    </w:pPr>
    <w:rPr>
      <w:rFonts w:ascii="Cambria" w:eastAsia="Times New Roman" w:hAnsi="Cambria" w:cs="Times New Roman"/>
      <w:lang w:bidi="en-US"/>
    </w:rPr>
  </w:style>
  <w:style w:type="character" w:customStyle="1" w:styleId="HeaderChar">
    <w:name w:val="Header Char"/>
    <w:basedOn w:val="DefaultParagraphFont"/>
    <w:link w:val="Header"/>
    <w:uiPriority w:val="99"/>
    <w:semiHidden/>
    <w:rsid w:val="002D5471"/>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12922">
      <w:bodyDiv w:val="1"/>
      <w:marLeft w:val="0"/>
      <w:marRight w:val="0"/>
      <w:marTop w:val="0"/>
      <w:marBottom w:val="0"/>
      <w:divBdr>
        <w:top w:val="none" w:sz="0" w:space="0" w:color="auto"/>
        <w:left w:val="none" w:sz="0" w:space="0" w:color="auto"/>
        <w:bottom w:val="none" w:sz="0" w:space="0" w:color="auto"/>
        <w:right w:val="none" w:sz="0" w:space="0" w:color="auto"/>
      </w:divBdr>
    </w:div>
    <w:div w:id="622687139">
      <w:bodyDiv w:val="1"/>
      <w:marLeft w:val="0"/>
      <w:marRight w:val="0"/>
      <w:marTop w:val="0"/>
      <w:marBottom w:val="0"/>
      <w:divBdr>
        <w:top w:val="none" w:sz="0" w:space="0" w:color="auto"/>
        <w:left w:val="none" w:sz="0" w:space="0" w:color="auto"/>
        <w:bottom w:val="none" w:sz="0" w:space="0" w:color="auto"/>
        <w:right w:val="none" w:sz="0" w:space="0" w:color="auto"/>
      </w:divBdr>
    </w:div>
    <w:div w:id="846677105">
      <w:bodyDiv w:val="1"/>
      <w:marLeft w:val="0"/>
      <w:marRight w:val="0"/>
      <w:marTop w:val="0"/>
      <w:marBottom w:val="0"/>
      <w:divBdr>
        <w:top w:val="none" w:sz="0" w:space="0" w:color="auto"/>
        <w:left w:val="none" w:sz="0" w:space="0" w:color="auto"/>
        <w:bottom w:val="none" w:sz="0" w:space="0" w:color="auto"/>
        <w:right w:val="none" w:sz="0" w:space="0" w:color="auto"/>
      </w:divBdr>
    </w:div>
    <w:div w:id="20073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andeepkumarlchauh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2E48-E8B4-4690-A49D-CEB66F23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 Chauhan</dc:creator>
  <cp:keywords/>
  <dc:description/>
  <cp:lastModifiedBy>Sandeepkumar Chauhan</cp:lastModifiedBy>
  <cp:revision>185</cp:revision>
  <dcterms:created xsi:type="dcterms:W3CDTF">2017-02-17T11:37:00Z</dcterms:created>
  <dcterms:modified xsi:type="dcterms:W3CDTF">2017-12-28T13:07:00Z</dcterms:modified>
</cp:coreProperties>
</file>