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23F5D"/>
          <w:sz w:val="34"/>
          <w:szCs w:val="34"/>
        </w:rPr>
        <w:t xml:space="preserve">Equipment Maintenance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Document ID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SOP-ENG-031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0.4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Engineering Operations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Approval date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provided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Effective date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provided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Next review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assigned</w:t>
            </w:r>
          </w:p>
        </w:tc>
      </w:tr>
    </w:tbl>
    <w:p>
      <w:pPr>
        <w:pStyle w:val="Heading1"/>
        <w:spacing w:after="120" w:before="260"/>
      </w:pPr>
      <w: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draft describes routine maintenance for the tablet-coating exhaust unit.</w:t>
      </w:r>
    </w:p>
    <w:p>
      <w:pPr>
        <w:pStyle w:val="Heading1"/>
        <w:spacing w:after="120" w:before="260"/>
      </w:pPr>
      <w:r>
        <w:t xml:space="preserve">2. Responsibilities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Engineering technicians perform maintenance.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shift supervisor schedules equipment access.</w:t>
      </w:r>
    </w:p>
    <w:p>
      <w:pPr>
        <w:pStyle w:val="Heading1"/>
        <w:spacing w:after="120" w:before="260"/>
      </w:pPr>
      <w:r>
        <w:t xml:space="preserve">3. Routine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Stop the unit and isolate electrical power.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Inspect belts, filters and visible electrical connections.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Replace worn components and record the work-order number.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Restart the unit and return it to production.</w:t>
            </w:r>
          </w:p>
        </w:tc>
      </w:tr>
    </w:tbl>
    <w:p>
      <w:pPr>
        <w:pStyle w:val="Heading1"/>
        <w:spacing w:after="120" w:before="260"/>
      </w:pPr>
      <w:r>
        <w:t xml:space="preserve">4. Open drafting notes</w:t>
      </w:r>
    </w:p>
    <w:p>
      <w:pPr>
        <w:shd w:fill="FCE8E8" w:val="clear"/>
      </w:pPr>
      <w:r>
        <w:rPr>
          <w:b/>
          <w:bCs/>
          <w:color w:val="9D2525"/>
        </w:rPr>
        <w:t xml:space="preserve">TODO: Add failure-recovery verification, escalation contacts, approval signatures, effective date and revision history before release.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Maintenance Procedure</dc:title>
  <dc:creator>Document Checker sample pack</dc:creator>
  <dc:description>Synthetic document created for demonstrating the Document Checker upload workflow.</dc:description>
  <cp:lastModifiedBy>Un-named</cp:lastModifiedBy>
  <cp:revision>1</cp:revision>
  <dcterms:created xsi:type="dcterms:W3CDTF">2026-09-04T12:35:42.607Z</dcterms:created>
  <dcterms:modified xsi:type="dcterms:W3CDTF">2026-09-04T12:35:42.607Z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