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6B2E"/>
          <w:sz w:val="52"/>
          <w:szCs w:val="52"/>
        </w:rPr>
        <w:t xml:space="preserve">🌾  KisanSetu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8"/>
          <w:szCs w:val="28"/>
        </w:rPr>
        <w:t xml:space="preserve">API Reference &amp; Technical Documentation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·  March 2026</w:t>
      </w:r>
    </w:p>
    <w:p>
      <w:pPr>
        <w:spacing w:after="300"/>
        <w:jc w:val="center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Base URL: https://kisansetu-advisory.preview.emergentagent.com/api</w:t>
      </w:r>
    </w:p>
    <w:p>
      <w:pPr>
        <w:pBdr>
          <w:bottom w:val="single" w:color="A5D6A7" w:sz="6" w:space="1"/>
        </w:pBdr>
        <w:spacing w:after="18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KisanSetu ("Bridge for Farmers") is an AI-powered agricultural advisory platform built for Indian farmers. It delivers real-time weather data, crop market prices, AI-driven crop advice, pest diagnosis from photos, and yield estimation — all accessible via a lightweight REST API and a mobile-friendly frontend.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backend is implemented in Python and served over HTTPS. All endpoints are prefixed with /api. The API accepts JSON bodies and returns JSON responses. No authentication is required for the current release.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</w:rPr>
        <w:t xml:space="preserve">Tech Stack: </w:t>
      </w:r>
      <w:r>
        <w:rPr>
          <w:rFonts w:ascii="Arial" w:cs="Arial" w:eastAsia="Arial" w:hAnsi="Arial"/>
          <w:color w:val="555555"/>
        </w:rPr>
        <w:t xml:space="preserve">Python (FastAPI) · JavaScript/React (frontend) · AI vision &amp; NLP models (advisory, scan) · Multilingual support (Hindi &amp; English)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</w:rPr>
        <w:t xml:space="preserve">Test Coverage: </w:t>
      </w:r>
      <w:r>
        <w:rPr>
          <w:rFonts w:ascii="Arial" w:cs="Arial" w:eastAsia="Arial" w:hAnsi="Arial"/>
          <w:b/>
          <w:bCs/>
          <w:color w:val="1B5E20"/>
        </w:rPr>
        <w:t xml:space="preserve">16 / 16 tests passing (100% success rate as of 2026-03-26)</w:t>
      </w:r>
    </w:p>
    <w:p>
      <w:pPr>
        <w:pBdr>
          <w:bottom w:val="single" w:color="A5D6A7" w:sz="6" w:space="1"/>
        </w:pBdr>
        <w:spacing w:after="18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2. API Endpoints at a Glance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 — confirms the API is running.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/dashboard-data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weather, mandi (market) prices, and alerts. Optionally filter by location.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/advisory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farming advice for a given crop and language.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/scan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pest &amp; disease diagnosis from a base64-encoded crop photo.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/yield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Estimated yield and revenue forecast for a crop and field area.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A5D6A7" w:sz="6" w:space="1"/>
        </w:pBdr>
        <w:spacing w:after="18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3. Endpoint Details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 GET /  — Health Check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simple ping to verify the API is live. No parameters required.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Response: </w:t>
      </w:r>
      <w:r>
        <w:rPr>
          <w:rFonts w:ascii="Arial" w:cs="Arial" w:eastAsia="Arial" w:hAnsi="Arial"/>
          <w:color w:val="555555"/>
        </w:rPr>
        <w:t xml:space="preserve">200 OK  with body </w:t>
      </w:r>
      <w:r>
        <w:rPr>
          <w:rFonts w:ascii="Courier New" w:cs="Courier New" w:eastAsia="Courier New" w:hAnsi="Courier New"/>
          <w:color w:val="1565C0"/>
        </w:rPr>
        <w:t xml:space="preserve">"OK"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 GET /dashboard-data  — Dashboard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a consolidated payload: current weather conditions, soil metrics, 8-crop mandi prices, and any active alerts. Pass an optional location query-string to get location-specific data.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Query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 name (e.g. pune, hubli, solapur, nashik). Defaults to generic data if omitted.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weather.temp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temperature in °C.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weather.humidity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 humidity (%).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weather.rain_chance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Probability of rain (%).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weather.ndvi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Normalized Difference Vegetation Index.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weather.soil_moisture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Soil moisture level (%).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weather.soil_status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Soil condition label (e.g. good, critical).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mandi_prices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of 8 crops with current market price and trend.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weather or pest alerts for the location.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Echo of the location used for the query.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 POST /advisory  — AI Crop Advisory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Accepts a natural-language farming question and returns an AI-generated advisory in the requested language. If no query is supplied the API returns a default daily tip.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Farmer's question (e.g. "Should I water my crops today?"). Omit for a daily tip.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Crop name (e.g. Paddy, Wheat, Cotton). Helps the AI tailor advice.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code: hi for Hindi, en for English. Defaults to Hindi.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advisory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advisory text in the requested language.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audio_ready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Indicates whether an audio version of the advisory is available.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relevant weather or pest alerts appended to the response.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3.4  POST /scan  — Pest &amp; Disease Scan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a photo of a crop (base64-encoded) and receive an AI diagnosis identifying pests, diseases, or nutrient deficiencies along with recommended treatments.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image_b64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Base64-encoded image of the crop leaf or affected area (PNG/JPG).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Crop type to provide additional context to the AI model.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for the diagnosis response (hi / en).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diagnosis text with identified issues and recommended treatment.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Echo of the crop type used for diagnosis.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C62828"/>
        </w:rPr>
        <w:t xml:space="preserve">Error: </w:t>
      </w:r>
      <w:r>
        <w:rPr>
          <w:rFonts w:ascii="Arial" w:cs="Arial" w:eastAsia="Arial" w:hAnsi="Arial"/>
          <w:color w:val="555555"/>
        </w:rPr>
        <w:t xml:space="preserve">422 Unprocessable Entity is returned if image_b64 is missing.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3.5  POST /yield  — Yield Estimation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Provides an AI-powered harvest forecast based on crop type and field size, including expected yield quantity and revenue estimate.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Crop to estimate (e.g. Paddy, Wheat, Tomato).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area_acres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size in acres. Supports decimals (e.g. 0.5).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for the response (hi / en). Defaults to Hindi.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estimated_yield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yield and revenue forecast in the requested language.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Echo of the crop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1FA2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Echo of the area in acres.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A5D6A7" w:sz="6" w:space="1"/>
        </w:pBdr>
        <w:spacing w:after="18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4. System Flow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diagram below illustrates how a client interacts with the KisanSetu API. The frontend (React app) sends requests to the Python backend, which fans out to AI models and data services before returning a unified response.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24"/>
                <w:szCs w:val="24"/>
              </w:rPr>
              <w:t xml:space="preserve">👨‍🌾  Farmer / Client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Frontend  ·  Mobile / Desktop Browser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  HTTPS Request (JSON)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🖥️  KisanSetu Backend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0"/>
                <w:szCs w:val="20"/>
              </w:rPr>
              <w:t xml:space="preserve">Python · FastAPI  ·  Base URL: /api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GET /   ·   GET /dashboard-data   ·   POST /advisory   ·   POST /scan   ·   POST /yield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  Internal calls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🌤 Weather &amp; Soil Service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Location-based weather data, NDVI, soil moisture</w:t>
            </w:r>
          </w:p>
          <w:p>
            <w:pPr>
              <w:spacing w:after="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🤖 AI Advisory &amp; Yield Engine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NLP model: multilingual crop advice &amp; harvest forecast</w:t>
            </w:r>
          </w:p>
          <w:p>
            <w:pPr>
              <w:spacing w:after="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🔬 Computer Vision (Scan)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Image model: pest &amp; disease detection from crop photos</w:t>
            </w:r>
          </w:p>
          <w:p>
            <w:pPr>
              <w:spacing w:after="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22"/>
                <w:szCs w:val="22"/>
              </w:rPr>
              <w:t xml:space="preserve">📈 Mandi Price Feed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Real-time market prices for 8 key crops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▲  JSON Response  ▲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E"/>
                <w:sz w:val="22"/>
                <w:szCs w:val="22"/>
              </w:rPr>
              <w:t xml:space="preserve">👨‍🌾  Farmer sees: Advisory · Diagnosis · Yield Estimate · Market Prices · Alerts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A5D6A7" w:sz="6" w:space="1"/>
        </w:pBdr>
        <w:spacing w:after="18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5. Error Handling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API uses standard HTTP status codes. The table below summarises the codes returned by KisanSetu endpoints.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succeeded; payload returned as JSON.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endpoint path does not exist.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field missing — e.g. image_b64 absent in /scan.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A5D6A7" w:sz="6" w:space="1"/>
        </w:pBdr>
        <w:spacing w:after="18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6B2E"/>
          <w:sz w:val="28"/>
          <w:szCs w:val="28"/>
        </w:rPr>
        <w:t xml:space="preserve">6. Quick-Start Examples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dashboard data for Pune</w:t>
      </w:r>
    </w:p>
    <w:p>
      <w:pPr>
        <w:pBdr>
          <w:left w:val="single" w:color="1565C0" w:sz="12" w:space="6"/>
        </w:pBdr>
        <w:shd w:fill="F0F4F8" w:val="clear"/>
        <w:spacing w:after="10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GET /api/dashboard-data?location=pune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AI advisory in Hindi for Paddy</w:t>
      </w:r>
    </w:p>
    <w:p>
      <w:pPr>
        <w:pBdr>
          <w:left w:val="single" w:color="7B1FA2" w:sz="12" w:space="6"/>
        </w:pBdr>
        <w:spacing w:after="60"/>
        <w:ind w:left="360"/>
      </w:pPr>
      <w:r>
        <w:rPr>
          <w:rFonts w:ascii="Courier New" w:cs="Courier New" w:eastAsia="Courier New" w:hAnsi="Courier New"/>
          <w:color w:val="7B1FA2"/>
          <w:sz w:val="20"/>
          <w:szCs w:val="20"/>
        </w:rPr>
        <w:t xml:space="preserve">POST /api/advisory</w:t>
      </w:r>
    </w:p>
    <w:p>
      <w:pPr>
        <w:pBdr>
          <w:left w:val="single" w:color="7B1FA2" w:sz="12" w:space="6"/>
        </w:pBd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{ "query": "Should I water today?", "crop": "Paddy", "lang": "hi" }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Estimate yield for 2 acres of Wheat</w:t>
      </w:r>
    </w:p>
    <w:p>
      <w:pPr>
        <w:pBdr>
          <w:left w:val="single" w:color="1A6B2E" w:sz="12" w:space="6"/>
        </w:pBdr>
        <w:spacing w:after="60"/>
        <w:ind w:left="360"/>
      </w:pPr>
      <w:r>
        <w:rPr>
          <w:rFonts w:ascii="Courier New" w:cs="Courier New" w:eastAsia="Courier New" w:hAnsi="Courier New"/>
          <w:color w:val="1A6B2E"/>
          <w:sz w:val="20"/>
          <w:szCs w:val="20"/>
        </w:rPr>
        <w:t xml:space="preserve">POST /api/yield</w:t>
      </w:r>
    </w:p>
    <w:p>
      <w:pPr>
        <w:pBdr>
          <w:left w:val="single" w:color="1A6B2E" w:sz="12" w:space="6"/>
        </w:pBdr>
        <w:spacing w:after="10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{ "crop": "Wheat", "area_acres": 2.0, "lang": "en" }</w:t>
      </w:r>
    </w:p>
    <w:p>
      <w:pPr>
        <w:spacing w:after="160"/>
      </w:pPr>
      <w:r>
        <w:t xml:space="preserve"/>
      </w:r>
    </w:p>
    <w:p>
      <w:pPr>
        <w:pBdr>
          <w:bottom w:val="single" w:color="A5D6A7" w:sz="6" w:space="1"/>
        </w:pBdr>
        <w:spacing w:after="180"/>
      </w:pPr>
    </w:p>
    <w:p>
      <w:pPr>
        <w:spacing w:after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KisanSetu API Documentation  ·  v1.0  ·  March 2026  ·  github.com/rajyyug1132/KisanSetu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Arial" w:cs="Arial" w:eastAsia="Arial" w:hAnsi="Arial"/>
      <w:b/>
      <w:bCs/>
      <w:color w:val="1A6B2E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2026-03-26T22:35:17.530Z</dcterms:created>
  <dcterms:modified xsi:type="dcterms:W3CDTF">2026-03-26T22:35:17.531Z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