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83E1" w14:textId="77777777" w:rsidR="000B55B7" w:rsidRDefault="000B55B7" w:rsidP="000B55B7">
      <w:r>
        <w:t>query: CanooInc company overview</w:t>
      </w:r>
    </w:p>
    <w:p w14:paraId="79061C23" w14:textId="77777777" w:rsidR="000B55B7" w:rsidRDefault="000B55B7" w:rsidP="000B55B7"/>
    <w:p w14:paraId="7A725CE7" w14:textId="77777777" w:rsidR="000B55B7" w:rsidRDefault="000B55B7" w:rsidP="000B55B7">
      <w:r>
        <w:t xml:space="preserve">url: </w:t>
      </w:r>
      <w:hyperlink r:id="rId4" w:history="1">
        <w:r>
          <w:rPr>
            <w:rStyle w:val="Hyperlink"/>
            <w:color w:val="000000"/>
            <w14:textFill>
              <w14:solidFill>
                <w14:srgbClr w14:val="000000"/>
              </w14:solidFill>
            </w14:textFill>
          </w:rPr>
          <w:t>https://example.com/overview</w:t>
        </w:r>
      </w:hyperlink>
    </w:p>
    <w:p w14:paraId="1063033B" w14:textId="77777777" w:rsidR="000B55B7" w:rsidRDefault="000B55B7" w:rsidP="000B55B7">
      <w:r>
        <w:t xml:space="preserve">Content: </w:t>
      </w:r>
    </w:p>
    <w:p w14:paraId="417FA4E8" w14:textId="77777777" w:rsidR="000B55B7" w:rsidRDefault="000B55B7" w:rsidP="000B55B7">
      <w:r>
        <w:t>Overview</w:t>
      </w:r>
    </w:p>
    <w:p w14:paraId="58E63424" w14:textId="77777777" w:rsidR="000B55B7" w:rsidRDefault="000B55B7" w:rsidP="000B55B7">
      <w:r>
        <w:t xml:space="preserve"> </w:t>
      </w:r>
    </w:p>
    <w:p w14:paraId="126B3D72" w14:textId="77777777" w:rsidR="000B55B7" w:rsidRDefault="000B55B7" w:rsidP="000B55B7">
      <w:r>
        <w:t>News &amp; Presentations</w:t>
      </w:r>
    </w:p>
    <w:p w14:paraId="3720F543" w14:textId="77777777" w:rsidR="000B55B7" w:rsidRDefault="000B55B7" w:rsidP="000B55B7">
      <w:r>
        <w:t xml:space="preserve"> </w:t>
      </w:r>
    </w:p>
    <w:p w14:paraId="066DE3AF" w14:textId="77777777" w:rsidR="000B55B7" w:rsidRDefault="000B55B7" w:rsidP="000B55B7">
      <w:r>
        <w:t>Company Info</w:t>
      </w:r>
    </w:p>
    <w:p w14:paraId="40C469F8" w14:textId="77777777" w:rsidR="000B55B7" w:rsidRDefault="000B55B7" w:rsidP="000B55B7">
      <w:r>
        <w:t xml:space="preserve"> </w:t>
      </w:r>
    </w:p>
    <w:p w14:paraId="4A222E2D" w14:textId="77777777" w:rsidR="000B55B7" w:rsidRDefault="000B55B7" w:rsidP="000B55B7">
      <w:r>
        <w:t>Financial Info</w:t>
      </w:r>
    </w:p>
    <w:p w14:paraId="1C526172" w14:textId="77777777" w:rsidR="000B55B7" w:rsidRDefault="000B55B7" w:rsidP="000B55B7">
      <w:r>
        <w:t xml:space="preserve"> </w:t>
      </w:r>
    </w:p>
    <w:p w14:paraId="1F7117E0" w14:textId="77777777" w:rsidR="000B55B7" w:rsidRDefault="000B55B7" w:rsidP="000B55B7">
      <w:r>
        <w:t>Stock Data</w:t>
      </w:r>
    </w:p>
    <w:p w14:paraId="50ADAE76" w14:textId="77777777" w:rsidR="000B55B7" w:rsidRDefault="000B55B7" w:rsidP="000B55B7">
      <w:r>
        <w:t xml:space="preserve"> </w:t>
      </w:r>
    </w:p>
    <w:p w14:paraId="320AC6A6" w14:textId="77777777" w:rsidR="000B55B7" w:rsidRDefault="000B55B7" w:rsidP="000B55B7">
      <w:r>
        <w:t>SEC Filings</w:t>
      </w:r>
    </w:p>
    <w:p w14:paraId="6273A9B7" w14:textId="77777777" w:rsidR="000B55B7" w:rsidRDefault="000B55B7" w:rsidP="000B55B7">
      <w:r>
        <w:t xml:space="preserve"> </w:t>
      </w:r>
    </w:p>
    <w:p w14:paraId="0A42C267" w14:textId="77777777" w:rsidR="000B55B7" w:rsidRDefault="000B55B7" w:rsidP="000B55B7">
      <w:r>
        <w:t>Governance</w:t>
      </w:r>
    </w:p>
    <w:p w14:paraId="3E2892A1" w14:textId="77777777" w:rsidR="000B55B7" w:rsidRDefault="000B55B7" w:rsidP="000B55B7">
      <w:r>
        <w:t>Investor Relations</w:t>
      </w:r>
    </w:p>
    <w:p w14:paraId="358E0095" w14:textId="77777777" w:rsidR="000B55B7" w:rsidRDefault="000B55B7" w:rsidP="000B55B7">
      <w:r>
        <w:t>Company Overview</w:t>
      </w:r>
    </w:p>
    <w:p w14:paraId="23B922A8" w14:textId="77777777" w:rsidR="000B55B7" w:rsidRDefault="000B55B7" w:rsidP="000B55B7">
      <w:r>
        <w:t>Canoo has developed breakthrough electric vehicles that are reinventing the automotive landscape with bold innovations in design, pioneering technologies, and a unique business model that defies traditional ownership to put customers first. Distinguished by its experienced team from leading technology and automotive companies, Canoo has designed a modular electric platform purpose-built to deliver maximum vehicle interior space that is customizable across all owners in the vehicle lifecycle to support a wide range of vehicle applications for consumers and businesses.</w:t>
      </w:r>
    </w:p>
    <w:p w14:paraId="1073484C" w14:textId="77777777" w:rsidR="000B55B7" w:rsidRDefault="000B55B7" w:rsidP="000B55B7"/>
    <w:p w14:paraId="31A9471B" w14:textId="77777777" w:rsidR="000B55B7" w:rsidRDefault="000B55B7" w:rsidP="000B55B7">
      <w:r>
        <w:t>Latest News</w:t>
      </w:r>
    </w:p>
    <w:p w14:paraId="461992D3" w14:textId="77777777" w:rsidR="000B55B7" w:rsidRDefault="000B55B7" w:rsidP="000B55B7">
      <w:r>
        <w:t>Feb 7, 2024 • 6:00am EST</w:t>
      </w:r>
    </w:p>
    <w:p w14:paraId="5E229572" w14:textId="77777777" w:rsidR="000B55B7" w:rsidRDefault="000B55B7" w:rsidP="000B55B7">
      <w:r>
        <w:t>Canoo Appoints Former NASA Chief Technology Officer Deborah Diaz and Veteran EV Transportation Leader James Chen to Board of Directors</w:t>
      </w:r>
    </w:p>
    <w:p w14:paraId="6FCC2CB9" w14:textId="77777777" w:rsidR="000B55B7" w:rsidRDefault="000B55B7" w:rsidP="000B55B7"/>
    <w:p w14:paraId="06DCAE25" w14:textId="77777777" w:rsidR="000B55B7" w:rsidRDefault="000B55B7" w:rsidP="000B55B7">
      <w:r>
        <w:t>READ PRESS RELEASE</w:t>
      </w:r>
    </w:p>
    <w:p w14:paraId="5B117B82" w14:textId="77777777" w:rsidR="000B55B7" w:rsidRDefault="000B55B7" w:rsidP="000B55B7">
      <w:r>
        <w:t>Jan 31, 2024 • 6:00am EST</w:t>
      </w:r>
    </w:p>
    <w:p w14:paraId="48BC21A9" w14:textId="77777777" w:rsidR="000B55B7" w:rsidRDefault="000B55B7" w:rsidP="000B55B7">
      <w:r>
        <w:lastRenderedPageBreak/>
        <w:t>Canoo Successfully Expands Zeeba’s Fleet with Electric Vehicles</w:t>
      </w:r>
    </w:p>
    <w:p w14:paraId="74643EC3" w14:textId="77777777" w:rsidR="000B55B7" w:rsidRDefault="000B55B7" w:rsidP="000B55B7"/>
    <w:p w14:paraId="44C8AE09" w14:textId="77777777" w:rsidR="000B55B7" w:rsidRDefault="000B55B7" w:rsidP="000B55B7">
      <w:r>
        <w:t>VIEW PRESS RELEASE</w:t>
      </w:r>
    </w:p>
    <w:p w14:paraId="61C95806" w14:textId="77777777" w:rsidR="000B55B7" w:rsidRDefault="000B55B7" w:rsidP="000B55B7">
      <w:r>
        <w:t>Jan 24, 2024 • 6:00am EST</w:t>
      </w:r>
    </w:p>
    <w:p w14:paraId="0442C655" w14:textId="77777777" w:rsidR="000B55B7" w:rsidRDefault="000B55B7" w:rsidP="000B55B7">
      <w:r>
        <w:t>Canoo Reaches Agreement with U.S. Postal Service for Purchase of Electric Vehicles</w:t>
      </w:r>
    </w:p>
    <w:p w14:paraId="10BF70CA" w14:textId="77777777" w:rsidR="000B55B7" w:rsidRDefault="000B55B7" w:rsidP="000B55B7"/>
    <w:p w14:paraId="1B56BAEB" w14:textId="77777777" w:rsidR="000B55B7" w:rsidRDefault="000B55B7" w:rsidP="000B55B7">
      <w:r>
        <w:t>VIEW PRESS RELEASE</w:t>
      </w:r>
    </w:p>
    <w:p w14:paraId="694D926D" w14:textId="77777777" w:rsidR="000B55B7" w:rsidRDefault="000B55B7" w:rsidP="000B55B7">
      <w:r>
        <w:t>Jan 17, 2024 • 7:00am EST</w:t>
      </w:r>
    </w:p>
    <w:p w14:paraId="5FF73D42" w14:textId="77777777" w:rsidR="000B55B7" w:rsidRDefault="000B55B7" w:rsidP="000B55B7">
      <w:r>
        <w:t>Canoo Delivered Electric Vehicles to Kingbee</w:t>
      </w:r>
    </w:p>
    <w:p w14:paraId="2AF5E8C4" w14:textId="77777777" w:rsidR="000B55B7" w:rsidRDefault="000B55B7" w:rsidP="000B55B7"/>
    <w:p w14:paraId="36EF6E3C" w14:textId="77777777" w:rsidR="000B55B7" w:rsidRDefault="000B55B7" w:rsidP="000B55B7">
      <w:r>
        <w:t>VIEW PRESS RELEASE</w:t>
      </w:r>
    </w:p>
    <w:p w14:paraId="1A64D522" w14:textId="77777777" w:rsidR="000B55B7" w:rsidRDefault="000B55B7" w:rsidP="000B55B7">
      <w:r>
        <w:t>Latest Financial Results</w:t>
      </w:r>
    </w:p>
    <w:p w14:paraId="29512AF5" w14:textId="77777777" w:rsidR="000B55B7" w:rsidRDefault="000B55B7" w:rsidP="000B55B7">
      <w:r>
        <w:t>Q3 2023</w:t>
      </w:r>
    </w:p>
    <w:p w14:paraId="29E9B5EC" w14:textId="77777777" w:rsidR="000B55B7" w:rsidRDefault="000B55B7" w:rsidP="000B55B7">
      <w:r>
        <w:t>Quarter Ended Sep 30, 2023</w:t>
      </w:r>
    </w:p>
    <w:p w14:paraId="05F4EC10" w14:textId="77777777" w:rsidR="000B55B7" w:rsidRDefault="000B55B7" w:rsidP="000B55B7"/>
    <w:p w14:paraId="2010E6AD" w14:textId="77777777" w:rsidR="000B55B7" w:rsidRDefault="000B55B7" w:rsidP="000B55B7">
      <w:r>
        <w:t>Earnings Release PDF HTML</w:t>
      </w:r>
    </w:p>
    <w:p w14:paraId="436E2B8D" w14:textId="77777777" w:rsidR="000B55B7" w:rsidRDefault="000B55B7" w:rsidP="000B55B7">
      <w:r>
        <w:t>10-QFiling PDF HTML</w:t>
      </w:r>
    </w:p>
    <w:p w14:paraId="74899C9B" w14:textId="77777777" w:rsidR="000B55B7" w:rsidRDefault="000B55B7" w:rsidP="000B55B7">
      <w:r>
        <w:t>XBRL</w:t>
      </w:r>
    </w:p>
    <w:p w14:paraId="5E49E516" w14:textId="77777777" w:rsidR="000B55B7" w:rsidRDefault="000B55B7" w:rsidP="000B55B7"/>
    <w:p w14:paraId="53E663B8" w14:textId="77777777" w:rsidR="000B55B7" w:rsidRDefault="000B55B7" w:rsidP="000B55B7">
      <w:r>
        <w:t>query: CanooInc company overview</w:t>
      </w:r>
    </w:p>
    <w:p w14:paraId="488C64CE" w14:textId="77777777" w:rsidR="000B55B7" w:rsidRDefault="000B55B7" w:rsidP="000B55B7"/>
    <w:p w14:paraId="4D04204E" w14:textId="77777777" w:rsidR="000B55B7" w:rsidRDefault="000B55B7" w:rsidP="000B55B7">
      <w:r>
        <w:t>url: https://www.canoo.com/</w:t>
      </w:r>
    </w:p>
    <w:p w14:paraId="325838A3" w14:textId="77777777" w:rsidR="000B55B7" w:rsidRDefault="000B55B7" w:rsidP="000B55B7">
      <w:r>
        <w:t>Content: Showroom</w:t>
      </w:r>
    </w:p>
    <w:p w14:paraId="7D81990E" w14:textId="77777777" w:rsidR="000B55B7" w:rsidRDefault="000B55B7" w:rsidP="000B55B7">
      <w:r>
        <w:t>Canoo Showroom</w:t>
      </w:r>
    </w:p>
    <w:p w14:paraId="6FD9B81A" w14:textId="77777777" w:rsidR="000B55B7" w:rsidRDefault="000B55B7" w:rsidP="000B55B7"/>
    <w:p w14:paraId="0E78ADC4" w14:textId="77777777" w:rsidR="000B55B7" w:rsidRDefault="000B55B7" w:rsidP="000B55B7">
      <w:r>
        <w:t>Engage with Canoo in an entirely new way, anytime and anywhere.</w:t>
      </w:r>
    </w:p>
    <w:p w14:paraId="46AEF678" w14:textId="77777777" w:rsidR="000B55B7" w:rsidRDefault="000B55B7" w:rsidP="000B55B7">
      <w:r>
        <w:t>DISCOVER NOW</w:t>
      </w:r>
    </w:p>
    <w:p w14:paraId="41323143" w14:textId="77777777" w:rsidR="000B55B7" w:rsidRDefault="000B55B7" w:rsidP="000B55B7">
      <w:r>
        <w:t>Canoo Reaches Agreement with U.S. Postal Service for Purchase of Electric Vehicles</w:t>
      </w:r>
    </w:p>
    <w:p w14:paraId="3D989EBF" w14:textId="77777777" w:rsidR="000B55B7" w:rsidRDefault="000B55B7" w:rsidP="000B55B7">
      <w:r>
        <w:t>Canoo delivers crew transportation vehicles to NASA for Artemis missions</w:t>
      </w:r>
    </w:p>
    <w:p w14:paraId="230EE333" w14:textId="77777777" w:rsidR="000B55B7" w:rsidRDefault="000B55B7" w:rsidP="000B55B7">
      <w:r>
        <w:t>Walmart has signed a definitive agreement to purchase 4,500 all-electric delivery vehicle</w:t>
      </w:r>
    </w:p>
    <w:p w14:paraId="0D2EDEE4" w14:textId="77777777" w:rsidR="000B55B7" w:rsidRDefault="000B55B7" w:rsidP="000B55B7">
      <w:r>
        <w:t>Zeeba has a signed binding agreement to purchase 3,000 Canoo electric vehicles</w:t>
      </w:r>
    </w:p>
    <w:p w14:paraId="5A298F9E" w14:textId="77777777" w:rsidR="000B55B7" w:rsidRDefault="000B55B7" w:rsidP="000B55B7">
      <w:r>
        <w:lastRenderedPageBreak/>
        <w:t>LDV 190</w:t>
      </w:r>
    </w:p>
    <w:p w14:paraId="0777827C" w14:textId="77777777" w:rsidR="000B55B7" w:rsidRDefault="000B55B7" w:rsidP="000B55B7"/>
    <w:p w14:paraId="0ED5799C" w14:textId="77777777" w:rsidR="000B55B7" w:rsidRDefault="000B55B7" w:rsidP="000B55B7">
      <w:r>
        <w:t>The LDV 190 is the latest addition to our fleet solutions lineup, with even more cargo space.</w:t>
      </w:r>
    </w:p>
    <w:p w14:paraId="2EA70FBE" w14:textId="77777777" w:rsidR="000B55B7" w:rsidRDefault="000B55B7" w:rsidP="000B55B7">
      <w:r>
        <w:t>DISCOVER NOW</w:t>
      </w:r>
    </w:p>
    <w:p w14:paraId="5A13BD18" w14:textId="77777777" w:rsidR="000B55B7" w:rsidRDefault="000B55B7" w:rsidP="000B55B7">
      <w:r>
        <w:t>LDV 130</w:t>
      </w:r>
    </w:p>
    <w:p w14:paraId="424A3017" w14:textId="77777777" w:rsidR="000B55B7" w:rsidRDefault="000B55B7" w:rsidP="000B55B7"/>
    <w:p w14:paraId="3323AB30" w14:textId="77777777" w:rsidR="000B55B7" w:rsidRDefault="000B55B7" w:rsidP="000B55B7">
      <w:r>
        <w:t>The LDV 130 is designed to be economical and to create efficiencies and return on investment in ways you never imagined.</w:t>
      </w:r>
    </w:p>
    <w:p w14:paraId="7A6B1931" w14:textId="77777777" w:rsidR="000B55B7" w:rsidRDefault="000B55B7" w:rsidP="000B55B7">
      <w:r>
        <w:t>DISCOVER NOW</w:t>
      </w:r>
    </w:p>
    <w:p w14:paraId="79B254F3" w14:textId="77777777" w:rsidR="000B55B7" w:rsidRDefault="000B55B7" w:rsidP="000B55B7">
      <w:r>
        <w:t>LV</w:t>
      </w:r>
    </w:p>
    <w:p w14:paraId="4971DAB3" w14:textId="77777777" w:rsidR="000B55B7" w:rsidRDefault="000B55B7" w:rsidP="000B55B7"/>
    <w:p w14:paraId="2FDFD893" w14:textId="77777777" w:rsidR="000B55B7" w:rsidRDefault="000B55B7" w:rsidP="000B55B7">
      <w:r>
        <w:t>The LV offers more utility inside and out for business, city explorers, families, and adventurers.</w:t>
      </w:r>
    </w:p>
    <w:p w14:paraId="3984472F" w14:textId="77777777" w:rsidR="000B55B7" w:rsidRDefault="000B55B7" w:rsidP="000B55B7">
      <w:r>
        <w:t>DISCOVER NOW</w:t>
      </w:r>
    </w:p>
    <w:p w14:paraId="22ABB05D" w14:textId="77777777" w:rsidR="000B55B7" w:rsidRDefault="000B55B7" w:rsidP="000B55B7">
      <w:r>
        <w:t>Pickup</w:t>
      </w:r>
    </w:p>
    <w:p w14:paraId="2F99B4E8" w14:textId="77777777" w:rsidR="000B55B7" w:rsidRDefault="000B55B7" w:rsidP="000B55B7"/>
    <w:p w14:paraId="36BDE8F2" w14:textId="77777777" w:rsidR="000B55B7" w:rsidRDefault="000B55B7" w:rsidP="000B55B7">
      <w:r>
        <w:t>DISCOVER NOW</w:t>
      </w:r>
    </w:p>
    <w:p w14:paraId="2E9E5C63" w14:textId="77777777" w:rsidR="000B55B7" w:rsidRDefault="000B55B7" w:rsidP="000B55B7">
      <w:r>
        <w:t>MPDV</w:t>
      </w:r>
    </w:p>
    <w:p w14:paraId="0C4B1EF4" w14:textId="77777777" w:rsidR="000B55B7" w:rsidRDefault="000B55B7" w:rsidP="000B55B7"/>
    <w:p w14:paraId="38EF3A14" w14:textId="77777777" w:rsidR="000B55B7" w:rsidRDefault="000B55B7" w:rsidP="000B55B7">
      <w:r>
        <w:t>DISCOVER NOW</w:t>
      </w:r>
    </w:p>
    <w:p w14:paraId="4C93D706" w14:textId="77777777" w:rsidR="000B55B7" w:rsidRDefault="000B55B7" w:rsidP="000B55B7">
      <w:r>
        <w:t>LDV 130</w:t>
      </w:r>
    </w:p>
    <w:p w14:paraId="5EACDF23" w14:textId="77777777" w:rsidR="000B55B7" w:rsidRDefault="000B55B7" w:rsidP="000B55B7">
      <w:r>
        <w:t>LDV 190</w:t>
      </w:r>
    </w:p>
    <w:p w14:paraId="28F93961" w14:textId="77777777" w:rsidR="000B55B7" w:rsidRDefault="000B55B7" w:rsidP="000B55B7">
      <w:r>
        <w:t>LV</w:t>
      </w:r>
    </w:p>
    <w:p w14:paraId="7C1AF4C8" w14:textId="77777777" w:rsidR="000B55B7" w:rsidRDefault="000B55B7" w:rsidP="000B55B7">
      <w:r>
        <w:t>PICKUP</w:t>
      </w:r>
    </w:p>
    <w:p w14:paraId="312DA5DA" w14:textId="77777777" w:rsidR="000B55B7" w:rsidRDefault="000B55B7" w:rsidP="000B55B7">
      <w:r>
        <w:t>MPDV</w:t>
      </w:r>
    </w:p>
    <w:p w14:paraId="3F406626" w14:textId="77777777" w:rsidR="000B55B7" w:rsidRDefault="000B55B7" w:rsidP="000B55B7">
      <w:r>
        <w:t>Home</w:t>
      </w:r>
    </w:p>
    <w:p w14:paraId="249BA45C" w14:textId="77777777" w:rsidR="000B55B7" w:rsidRDefault="000B55B7" w:rsidP="000B55B7">
      <w:r>
        <w:t>Fleet</w:t>
      </w:r>
    </w:p>
    <w:p w14:paraId="01FD2E20" w14:textId="77777777" w:rsidR="000B55B7" w:rsidRDefault="000B55B7" w:rsidP="000B55B7">
      <w:r>
        <w:t>Press</w:t>
      </w:r>
    </w:p>
    <w:p w14:paraId="68DF26CA" w14:textId="77777777" w:rsidR="000B55B7" w:rsidRDefault="000B55B7" w:rsidP="000B55B7">
      <w:r>
        <w:t>Store</w:t>
      </w:r>
    </w:p>
    <w:p w14:paraId="53DFF0D2" w14:textId="77777777" w:rsidR="000B55B7" w:rsidRDefault="000B55B7" w:rsidP="000B55B7">
      <w:r>
        <w:t>About</w:t>
      </w:r>
    </w:p>
    <w:p w14:paraId="5126862C" w14:textId="77777777" w:rsidR="000B55B7" w:rsidRDefault="000B55B7" w:rsidP="000B55B7">
      <w:r>
        <w:t>Careers</w:t>
      </w:r>
    </w:p>
    <w:p w14:paraId="4DF636AD" w14:textId="77777777" w:rsidR="000B55B7" w:rsidRDefault="000B55B7" w:rsidP="000B55B7">
      <w:r>
        <w:t>FAQ</w:t>
      </w:r>
    </w:p>
    <w:p w14:paraId="799C6BE0" w14:textId="77777777" w:rsidR="000B55B7" w:rsidRDefault="000B55B7" w:rsidP="000B55B7">
      <w:r>
        <w:t>Investor</w:t>
      </w:r>
    </w:p>
    <w:p w14:paraId="00E37933" w14:textId="77777777" w:rsidR="000B55B7" w:rsidRDefault="000B55B7" w:rsidP="000B55B7"/>
    <w:p w14:paraId="31AD40B7" w14:textId="77777777" w:rsidR="000B55B7" w:rsidRDefault="000B55B7" w:rsidP="000B55B7"/>
    <w:p w14:paraId="5E98863F" w14:textId="77777777" w:rsidR="000B55B7" w:rsidRDefault="000B55B7" w:rsidP="000B55B7"/>
    <w:p w14:paraId="1C62F518" w14:textId="77777777" w:rsidR="000B55B7" w:rsidRDefault="000B55B7" w:rsidP="000B55B7"/>
    <w:p w14:paraId="1B615F8E" w14:textId="77777777" w:rsidR="000B55B7" w:rsidRDefault="000B55B7" w:rsidP="000B55B7"/>
    <w:p w14:paraId="0866906E" w14:textId="77777777" w:rsidR="00624AC2" w:rsidRDefault="00624AC2"/>
    <w:sectPr w:rsidR="00624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51"/>
    <w:rsid w:val="000B55B7"/>
    <w:rsid w:val="00624AC2"/>
    <w:rsid w:val="00BE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0ADD5-9884-445D-9BAD-AABB5138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B7"/>
    <w:pPr>
      <w:spacing w:line="256" w:lineRule="auto"/>
    </w:pPr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5B7"/>
    <w:rPr>
      <w:rFonts w:ascii="Times New Roman" w:hAnsi="Times New Roman" w:cs="Times New Roman" w:hint="default"/>
      <w:color w:val="0563C1" w:themeColor="hyperlink"/>
      <w:u w:val="single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ample.com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Saahir Khan</dc:creator>
  <cp:keywords/>
  <dc:description/>
  <cp:lastModifiedBy>Saahir Khan</cp:lastModifiedBy>
  <cp:revision>2</cp:revision>
  <dcterms:created xsi:type="dcterms:W3CDTF">2024-02-19T13:08:00Z</dcterms:created>
  <dcterms:modified xsi:type="dcterms:W3CDTF">2024-02-19T13:08:00Z</dcterms:modified>
</cp:coreProperties>
</file>