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AWS SCENARIO BASED QUESTIONS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1.What is the boot time for an instance store-backed instance?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boot time for an Amazon Instance Store -Backed AMI is usually less than 5 minutes.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2.What is the total number of buckets that can be created in AWS by default?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100 buckets can be created in each of the AWS accounts. If additional buckets are required, increase the bucket limit by submitting a service limit increase.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3.What parameters will you consider when choosing the availability zone?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Performance, pricing, latency, and response time are factors to consider when selecting the availability zone.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4.What are some of the key best practices for security in Amazon EC2?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individual AWS IAM (Identity and Access Management) users to control access to your AWS recourses. Creating separate IAM users provides separate credentials for every user, making it possible to assign different permissions to each user based on the access requirements.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Secure the AWS Root account and its access keys.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Harden EC2  instances by disabling unnecessary services and applications by installing only necessary software and tools on EC2 instances.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Grant the least privileges by opening up permissions that are required to perform a specific task and not more than that. Additional permissions can be granted as required.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Define and review the security group rules regularly.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Have a well-defined, strong password policy for all users.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Deploy anti-virus software on the AWS network to protect it from Trojans, Viruses, etc.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6.Can you modify the private IP address of an EC2 instance while it is running in a VPC?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not possible to change the primary private IP addresses. However, secondary IP addresses can be assigned, unassigned, or moved between instances at any given point.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7.Summarize the S3 Lifecycle Policy.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AWS provides a Lifecycle Policy in S3 as a storage cost optimizer. In fact, it enables the establishment of data retention policies for S3 objects within buckets. It is possible to manage data securely and set up rules so that it moves between different object classes on a dynamic basis and is removed when it is no longer required.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8.Explain Geo Restriction in CloudFront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Geo-restriction feature helps you to prevent users of specific geographic locations from accessing content which you’re distributing through a CloudFront web distribution.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9.Are the Reserved Instances available for Multi-AZ Deployments?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Multi-AZ Deployments are only available for Cluster Compute instances types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Available for all instance types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Only available for M3 instance types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D. Not Available for Reserved Instances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Answer 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Explanation: Reserved Instances is a pricing model, which is available for all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instance types in EC2.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10.Is one Elastic IP address enough for every instance that I have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running?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Depends! Every instance comes with its own private and public address. The private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address is associated exclusively with the instance and is returned to Amazon EC2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only when it is stopped or terminated. Similarly, the public address is associated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exclusively with the instance until it is stopped or terminated. However, this can be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replaced by the Elastic IP address, which stays with the instance as long as the user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doesn’t manually detach it. But what if you are hosting multiple websites on your EC2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server, in that case you may require more than one Elastic IP address.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