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31B23" w14:textId="77777777" w:rsidR="007C1532" w:rsidRDefault="007C1532" w:rsidP="007C1532">
      <w:pPr>
        <w:pStyle w:val="NormalWeb"/>
      </w:pPr>
      <w:r>
        <w:rPr>
          <w:rStyle w:val="Strong"/>
        </w:rPr>
        <w:t>Data Exploration &amp; Cleaning</w:t>
      </w:r>
    </w:p>
    <w:p w14:paraId="3AC4D2F3" w14:textId="77777777" w:rsidR="007C1532" w:rsidRDefault="007C1532" w:rsidP="007C1532">
      <w:pPr>
        <w:pStyle w:val="NormalWeb"/>
      </w:pPr>
      <w:r>
        <w:t xml:space="preserve">I am using the </w:t>
      </w:r>
      <w:proofErr w:type="gramStart"/>
      <w:r>
        <w:rPr>
          <w:rStyle w:val="Strong"/>
        </w:rPr>
        <w:t>pandas</w:t>
      </w:r>
      <w:proofErr w:type="gramEnd"/>
      <w:r>
        <w:t xml:space="preserve"> library from Python for Data Exploration &amp; Cleaning.</w:t>
      </w:r>
    </w:p>
    <w:p w14:paraId="2BDD87D3" w14:textId="77777777" w:rsidR="007C1532" w:rsidRDefault="007C1532" w:rsidP="007C1532">
      <w:pPr>
        <w:pStyle w:val="Heading3"/>
      </w:pPr>
      <w:r>
        <w:t>Check "Task_</w:t>
      </w:r>
      <w:proofErr w:type="gramStart"/>
      <w:r>
        <w:t>1.ipynb</w:t>
      </w:r>
      <w:proofErr w:type="gramEnd"/>
      <w:r>
        <w:t>"</w:t>
      </w:r>
    </w:p>
    <w:p w14:paraId="6CB0716E" w14:textId="77777777" w:rsidR="007C1532" w:rsidRDefault="007C1532" w:rsidP="007C1532">
      <w:pPr>
        <w:pStyle w:val="NormalWeb"/>
      </w:pPr>
      <w:bookmarkStart w:id="0" w:name="_Hlk192096383"/>
      <w:r>
        <w:t xml:space="preserve">At first, I checked for any missing values, duplicates, or data type inconsistencies using the </w:t>
      </w:r>
      <w:proofErr w:type="spellStart"/>
      <w:proofErr w:type="gramStart"/>
      <w:r>
        <w:rPr>
          <w:rStyle w:val="HTMLCode"/>
        </w:rPr>
        <w:t>isnull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function from pandas. The dataset did not contain any duplicates or inconsistencies, nor any (necessary) missing values.</w:t>
      </w:r>
    </w:p>
    <w:p w14:paraId="47FC899D" w14:textId="77777777" w:rsidR="007C1532" w:rsidRDefault="007C1532" w:rsidP="007C1532">
      <w:pPr>
        <w:pStyle w:val="NormalWeb"/>
      </w:pPr>
      <w:r>
        <w:t xml:space="preserve">If any duplicate values were found, we could use </w:t>
      </w:r>
      <w:proofErr w:type="spellStart"/>
      <w:r>
        <w:rPr>
          <w:rStyle w:val="HTMLCode"/>
        </w:rPr>
        <w:t>drop_</w:t>
      </w:r>
      <w:proofErr w:type="gramStart"/>
      <w:r>
        <w:rPr>
          <w:rStyle w:val="HTMLCode"/>
        </w:rPr>
        <w:t>duplicates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  <w:r>
        <w:t xml:space="preserve"> to remove those extra rows. For missing values, we could use </w:t>
      </w:r>
      <w:proofErr w:type="gramStart"/>
      <w:r>
        <w:rPr>
          <w:rStyle w:val="HTMLCode"/>
        </w:rPr>
        <w:t>interpolate(</w:t>
      </w:r>
      <w:proofErr w:type="gramEnd"/>
      <w:r>
        <w:rPr>
          <w:rStyle w:val="HTMLCode"/>
        </w:rPr>
        <w:t>)</w:t>
      </w:r>
      <w:r>
        <w:t>, which applies a linear method based on surrounding data points to fill in missing values.</w:t>
      </w:r>
    </w:p>
    <w:p w14:paraId="3E38213B" w14:textId="77777777" w:rsidR="007C1532" w:rsidRDefault="007C1532" w:rsidP="007C1532">
      <w:pPr>
        <w:pStyle w:val="Heading4"/>
      </w:pPr>
      <w:r>
        <w:t>Dataset Summary:</w:t>
      </w:r>
    </w:p>
    <w:p w14:paraId="0A5F9C12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&lt;class '</w:t>
      </w:r>
      <w:proofErr w:type="spellStart"/>
      <w:proofErr w:type="gramStart"/>
      <w:r>
        <w:rPr>
          <w:rStyle w:val="HTMLCode"/>
        </w:rPr>
        <w:t>pandas.core</w:t>
      </w:r>
      <w:proofErr w:type="gramEnd"/>
      <w:r>
        <w:rPr>
          <w:rStyle w:val="HTMLCode"/>
        </w:rPr>
        <w:t>.frame.DataFrame</w:t>
      </w:r>
      <w:proofErr w:type="spellEnd"/>
      <w:r>
        <w:rPr>
          <w:rStyle w:val="HTMLCode"/>
        </w:rPr>
        <w:t>'&gt;</w:t>
      </w:r>
    </w:p>
    <w:p w14:paraId="10F30488" w14:textId="77777777" w:rsidR="007C1532" w:rsidRDefault="007C1532" w:rsidP="007C153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RangeIndex</w:t>
      </w:r>
      <w:proofErr w:type="spellEnd"/>
      <w:r>
        <w:rPr>
          <w:rStyle w:val="HTMLCode"/>
        </w:rPr>
        <w:t>: 20000 entries, 0 to 19999</w:t>
      </w:r>
    </w:p>
    <w:p w14:paraId="56018C67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Data columns (total 14 columns):</w:t>
      </w:r>
    </w:p>
    <w:p w14:paraId="147431B3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 xml:space="preserve"> #   Column             Non-Null </w:t>
      </w:r>
      <w:proofErr w:type="gramStart"/>
      <w:r>
        <w:rPr>
          <w:rStyle w:val="HTMLCode"/>
        </w:rPr>
        <w:t xml:space="preserve">Count  </w:t>
      </w:r>
      <w:proofErr w:type="spellStart"/>
      <w:r>
        <w:rPr>
          <w:rStyle w:val="HTMLCode"/>
        </w:rPr>
        <w:t>Dtype</w:t>
      </w:r>
      <w:proofErr w:type="spellEnd"/>
      <w:proofErr w:type="gramEnd"/>
    </w:p>
    <w:p w14:paraId="48A3512E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---  ------             --------------  -----</w:t>
      </w:r>
    </w:p>
    <w:p w14:paraId="3C6E318B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 xml:space="preserve"> 0   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           20000 non-</w:t>
      </w:r>
      <w:proofErr w:type="gramStart"/>
      <w:r>
        <w:rPr>
          <w:rStyle w:val="HTMLCode"/>
        </w:rPr>
        <w:t>null  int</w:t>
      </w:r>
      <w:proofErr w:type="gramEnd"/>
      <w:r>
        <w:rPr>
          <w:rStyle w:val="HTMLCode"/>
        </w:rPr>
        <w:t>64</w:t>
      </w:r>
    </w:p>
    <w:p w14:paraId="6A6F878C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 xml:space="preserve"> 1   </w:t>
      </w:r>
      <w:proofErr w:type="spellStart"/>
      <w:r>
        <w:rPr>
          <w:rStyle w:val="HTMLCode"/>
        </w:rPr>
        <w:t>install_date</w:t>
      </w:r>
      <w:proofErr w:type="spellEnd"/>
      <w:r>
        <w:rPr>
          <w:rStyle w:val="HTMLCode"/>
        </w:rPr>
        <w:t xml:space="preserve">       20000 non-</w:t>
      </w:r>
      <w:proofErr w:type="gramStart"/>
      <w:r>
        <w:rPr>
          <w:rStyle w:val="HTMLCode"/>
        </w:rPr>
        <w:t>null  object</w:t>
      </w:r>
      <w:proofErr w:type="gramEnd"/>
    </w:p>
    <w:p w14:paraId="53AFEED5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 xml:space="preserve"> 2   </w:t>
      </w:r>
      <w:proofErr w:type="spellStart"/>
      <w:r>
        <w:rPr>
          <w:rStyle w:val="HTMLCode"/>
        </w:rPr>
        <w:t>last_active_date</w:t>
      </w:r>
      <w:proofErr w:type="spellEnd"/>
      <w:r>
        <w:rPr>
          <w:rStyle w:val="HTMLCode"/>
        </w:rPr>
        <w:t xml:space="preserve">   20000 non-</w:t>
      </w:r>
      <w:proofErr w:type="gramStart"/>
      <w:r>
        <w:rPr>
          <w:rStyle w:val="HTMLCode"/>
        </w:rPr>
        <w:t>null  object</w:t>
      </w:r>
      <w:proofErr w:type="gramEnd"/>
    </w:p>
    <w:p w14:paraId="1F6A4D94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 xml:space="preserve"> 3   </w:t>
      </w:r>
      <w:proofErr w:type="spellStart"/>
      <w:r>
        <w:rPr>
          <w:rStyle w:val="HTMLCode"/>
        </w:rPr>
        <w:t>subscription_</w:t>
      </w:r>
      <w:proofErr w:type="gramStart"/>
      <w:r>
        <w:rPr>
          <w:rStyle w:val="HTMLCode"/>
        </w:rPr>
        <w:t>type</w:t>
      </w:r>
      <w:proofErr w:type="spellEnd"/>
      <w:r>
        <w:rPr>
          <w:rStyle w:val="HTMLCode"/>
        </w:rPr>
        <w:t xml:space="preserve">  20000</w:t>
      </w:r>
      <w:proofErr w:type="gramEnd"/>
      <w:r>
        <w:rPr>
          <w:rStyle w:val="HTMLCode"/>
        </w:rPr>
        <w:t xml:space="preserve"> non-null  object</w:t>
      </w:r>
    </w:p>
    <w:p w14:paraId="4C2EE555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 xml:space="preserve"> 4   country            20000 non-</w:t>
      </w:r>
      <w:proofErr w:type="gramStart"/>
      <w:r>
        <w:rPr>
          <w:rStyle w:val="HTMLCode"/>
        </w:rPr>
        <w:t>null  object</w:t>
      </w:r>
      <w:proofErr w:type="gramEnd"/>
    </w:p>
    <w:p w14:paraId="3E20BB0E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 xml:space="preserve"> 5   </w:t>
      </w:r>
      <w:proofErr w:type="spellStart"/>
      <w:r>
        <w:rPr>
          <w:rStyle w:val="HTMLCode"/>
        </w:rPr>
        <w:t>total_sessions</w:t>
      </w:r>
      <w:proofErr w:type="spellEnd"/>
      <w:r>
        <w:rPr>
          <w:rStyle w:val="HTMLCode"/>
        </w:rPr>
        <w:t xml:space="preserve">     20000 non-</w:t>
      </w:r>
      <w:proofErr w:type="gramStart"/>
      <w:r>
        <w:rPr>
          <w:rStyle w:val="HTMLCode"/>
        </w:rPr>
        <w:t>null  int</w:t>
      </w:r>
      <w:proofErr w:type="gramEnd"/>
      <w:r>
        <w:rPr>
          <w:rStyle w:val="HTMLCode"/>
        </w:rPr>
        <w:t>64</w:t>
      </w:r>
    </w:p>
    <w:p w14:paraId="08B4E560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 xml:space="preserve"> 6   </w:t>
      </w:r>
      <w:proofErr w:type="spellStart"/>
      <w:r>
        <w:rPr>
          <w:rStyle w:val="HTMLCode"/>
        </w:rPr>
        <w:t>page_views</w:t>
      </w:r>
      <w:proofErr w:type="spellEnd"/>
      <w:r>
        <w:rPr>
          <w:rStyle w:val="HTMLCode"/>
        </w:rPr>
        <w:t xml:space="preserve">         20000 non-</w:t>
      </w:r>
      <w:proofErr w:type="gramStart"/>
      <w:r>
        <w:rPr>
          <w:rStyle w:val="HTMLCode"/>
        </w:rPr>
        <w:t>null  int</w:t>
      </w:r>
      <w:proofErr w:type="gramEnd"/>
      <w:r>
        <w:rPr>
          <w:rStyle w:val="HTMLCode"/>
        </w:rPr>
        <w:t>64</w:t>
      </w:r>
    </w:p>
    <w:p w14:paraId="1ED04CD3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 xml:space="preserve"> 7   </w:t>
      </w:r>
      <w:proofErr w:type="spellStart"/>
      <w:r>
        <w:rPr>
          <w:rStyle w:val="HTMLCode"/>
        </w:rPr>
        <w:t>download_clicks</w:t>
      </w:r>
      <w:proofErr w:type="spellEnd"/>
      <w:r>
        <w:rPr>
          <w:rStyle w:val="HTMLCode"/>
        </w:rPr>
        <w:t xml:space="preserve">    20000 non-</w:t>
      </w:r>
      <w:proofErr w:type="gramStart"/>
      <w:r>
        <w:rPr>
          <w:rStyle w:val="HTMLCode"/>
        </w:rPr>
        <w:t>null  int</w:t>
      </w:r>
      <w:proofErr w:type="gramEnd"/>
      <w:r>
        <w:rPr>
          <w:rStyle w:val="HTMLCode"/>
        </w:rPr>
        <w:t>64</w:t>
      </w:r>
    </w:p>
    <w:p w14:paraId="381FEFED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 xml:space="preserve"> 8   </w:t>
      </w:r>
      <w:proofErr w:type="spellStart"/>
      <w:r>
        <w:rPr>
          <w:rStyle w:val="HTMLCode"/>
        </w:rPr>
        <w:t>activation_</w:t>
      </w:r>
      <w:proofErr w:type="gramStart"/>
      <w:r>
        <w:rPr>
          <w:rStyle w:val="HTMLCode"/>
        </w:rPr>
        <w:t>status</w:t>
      </w:r>
      <w:proofErr w:type="spellEnd"/>
      <w:r>
        <w:rPr>
          <w:rStyle w:val="HTMLCode"/>
        </w:rPr>
        <w:t xml:space="preserve">  20000</w:t>
      </w:r>
      <w:proofErr w:type="gramEnd"/>
      <w:r>
        <w:rPr>
          <w:rStyle w:val="HTMLCode"/>
        </w:rPr>
        <w:t xml:space="preserve"> non-null  int64</w:t>
      </w:r>
    </w:p>
    <w:p w14:paraId="3C44368F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 xml:space="preserve"> 9   </w:t>
      </w:r>
      <w:proofErr w:type="spellStart"/>
      <w:r>
        <w:rPr>
          <w:rStyle w:val="HTMLCode"/>
        </w:rPr>
        <w:t>days_active</w:t>
      </w:r>
      <w:proofErr w:type="spellEnd"/>
      <w:r>
        <w:rPr>
          <w:rStyle w:val="HTMLCode"/>
        </w:rPr>
        <w:t xml:space="preserve">        20000 non-</w:t>
      </w:r>
      <w:proofErr w:type="gramStart"/>
      <w:r>
        <w:rPr>
          <w:rStyle w:val="HTMLCode"/>
        </w:rPr>
        <w:t>null  int</w:t>
      </w:r>
      <w:proofErr w:type="gramEnd"/>
      <w:r>
        <w:rPr>
          <w:rStyle w:val="HTMLCode"/>
        </w:rPr>
        <w:t>64</w:t>
      </w:r>
    </w:p>
    <w:p w14:paraId="1FEDCF2A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10  </w:t>
      </w:r>
      <w:proofErr w:type="spellStart"/>
      <w:r>
        <w:rPr>
          <w:rStyle w:val="HTMLCode"/>
        </w:rPr>
        <w:t>pro</w:t>
      </w:r>
      <w:proofErr w:type="gramEnd"/>
      <w:r>
        <w:rPr>
          <w:rStyle w:val="HTMLCode"/>
        </w:rPr>
        <w:t>_upgrade_date</w:t>
      </w:r>
      <w:proofErr w:type="spellEnd"/>
      <w:r>
        <w:rPr>
          <w:rStyle w:val="HTMLCode"/>
        </w:rPr>
        <w:t xml:space="preserve">   20000 non-null  object</w:t>
      </w:r>
    </w:p>
    <w:p w14:paraId="01312F1D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11  </w:t>
      </w:r>
      <w:proofErr w:type="spellStart"/>
      <w:r>
        <w:rPr>
          <w:rStyle w:val="HTMLCode"/>
        </w:rPr>
        <w:t>plan</w:t>
      </w:r>
      <w:proofErr w:type="gramEnd"/>
      <w:r>
        <w:rPr>
          <w:rStyle w:val="HTMLCode"/>
        </w:rPr>
        <w:t>_type</w:t>
      </w:r>
      <w:proofErr w:type="spellEnd"/>
      <w:r>
        <w:rPr>
          <w:rStyle w:val="HTMLCode"/>
        </w:rPr>
        <w:t xml:space="preserve">          20000 non-null  object</w:t>
      </w:r>
    </w:p>
    <w:p w14:paraId="56E92F7E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 xml:space="preserve">12  </w:t>
      </w:r>
      <w:proofErr w:type="spellStart"/>
      <w:r>
        <w:rPr>
          <w:rStyle w:val="HTMLCode"/>
        </w:rPr>
        <w:t>monthly</w:t>
      </w:r>
      <w:proofErr w:type="gramEnd"/>
      <w:r>
        <w:rPr>
          <w:rStyle w:val="HTMLCode"/>
        </w:rPr>
        <w:t>_revenue</w:t>
      </w:r>
      <w:proofErr w:type="spellEnd"/>
      <w:r>
        <w:rPr>
          <w:rStyle w:val="HTMLCode"/>
        </w:rPr>
        <w:t xml:space="preserve">    20000 non-null  int64</w:t>
      </w:r>
    </w:p>
    <w:p w14:paraId="4ACFEB50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 xml:space="preserve"> </w:t>
      </w:r>
      <w:proofErr w:type="gramStart"/>
      <w:r>
        <w:rPr>
          <w:rStyle w:val="HTMLCode"/>
        </w:rPr>
        <w:t>13  churned</w:t>
      </w:r>
      <w:proofErr w:type="gramEnd"/>
      <w:r>
        <w:rPr>
          <w:rStyle w:val="HTMLCode"/>
        </w:rPr>
        <w:t xml:space="preserve">            20000 non-null  int64</w:t>
      </w:r>
    </w:p>
    <w:p w14:paraId="258328A4" w14:textId="77777777" w:rsidR="007C1532" w:rsidRDefault="007C1532" w:rsidP="007C153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dtypes</w:t>
      </w:r>
      <w:proofErr w:type="spellEnd"/>
      <w:r>
        <w:rPr>
          <w:rStyle w:val="HTMLCode"/>
        </w:rPr>
        <w:t xml:space="preserve">: int64(8), </w:t>
      </w:r>
      <w:proofErr w:type="gramStart"/>
      <w:r>
        <w:rPr>
          <w:rStyle w:val="HTMLCode"/>
        </w:rPr>
        <w:t>object(</w:t>
      </w:r>
      <w:proofErr w:type="gramEnd"/>
      <w:r>
        <w:rPr>
          <w:rStyle w:val="HTMLCode"/>
        </w:rPr>
        <w:t>6)</w:t>
      </w:r>
    </w:p>
    <w:p w14:paraId="33BAE77B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memory usage: 2.1+ MB</w:t>
      </w:r>
    </w:p>
    <w:p w14:paraId="244F3399" w14:textId="77777777" w:rsidR="007C1532" w:rsidRDefault="007C1532" w:rsidP="007C1532">
      <w:pPr>
        <w:pStyle w:val="Heading4"/>
      </w:pPr>
      <w:r>
        <w:t>Distribution of Free vs. Pro Users:</w:t>
      </w:r>
    </w:p>
    <w:p w14:paraId="0D7B4D3A" w14:textId="77777777" w:rsidR="007C1532" w:rsidRDefault="007C1532" w:rsidP="007C153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subscription_type</w:t>
      </w:r>
      <w:proofErr w:type="spellEnd"/>
    </w:p>
    <w:p w14:paraId="4E4E58FA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Free    79.855%</w:t>
      </w:r>
    </w:p>
    <w:p w14:paraId="2EB83D6C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Pro     20.145%</w:t>
      </w:r>
    </w:p>
    <w:p w14:paraId="6D192076" w14:textId="77777777" w:rsidR="007C1532" w:rsidRDefault="007C1532" w:rsidP="007C1532">
      <w:r>
        <w:pict w14:anchorId="26D70849">
          <v:rect id="_x0000_i1046" style="width:0;height:1.5pt" o:hralign="center" o:hrstd="t" o:hr="t" fillcolor="#a0a0a0" stroked="f"/>
        </w:pict>
      </w:r>
      <w:bookmarkEnd w:id="0"/>
    </w:p>
    <w:p w14:paraId="77FF52F6" w14:textId="77777777" w:rsidR="007C1532" w:rsidRDefault="007C1532" w:rsidP="007C1532">
      <w:pPr>
        <w:pStyle w:val="Heading3"/>
      </w:pPr>
      <w:r>
        <w:t>Check "Task_</w:t>
      </w:r>
      <w:proofErr w:type="gramStart"/>
      <w:r>
        <w:t>2.ipynb</w:t>
      </w:r>
      <w:proofErr w:type="gramEnd"/>
      <w:r>
        <w:t>"</w:t>
      </w:r>
    </w:p>
    <w:p w14:paraId="191EB090" w14:textId="77777777" w:rsidR="007C1532" w:rsidRDefault="007C1532" w:rsidP="007C1532">
      <w:pPr>
        <w:pStyle w:val="Heading4"/>
      </w:pPr>
      <w:bookmarkStart w:id="1" w:name="_Hlk192096434"/>
      <w:r>
        <w:t>Average Number of Sessions for Free vs. Pro Users:</w:t>
      </w:r>
    </w:p>
    <w:p w14:paraId="49684E44" w14:textId="77777777" w:rsidR="007C1532" w:rsidRDefault="007C1532" w:rsidP="007C153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subscription_type</w:t>
      </w:r>
      <w:proofErr w:type="spellEnd"/>
    </w:p>
    <w:p w14:paraId="418F6B42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Free     76.08</w:t>
      </w:r>
    </w:p>
    <w:p w14:paraId="361293AD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Pro     154.68</w:t>
      </w:r>
    </w:p>
    <w:p w14:paraId="01B81F61" w14:textId="77777777" w:rsidR="007C1532" w:rsidRDefault="007C1532" w:rsidP="007C1532">
      <w:pPr>
        <w:pStyle w:val="Heading4"/>
      </w:pPr>
      <w:r>
        <w:t>Top 5 Most Active Users Based on Total Sessions:</w:t>
      </w:r>
    </w:p>
    <w:p w14:paraId="0F988350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    </w:t>
      </w:r>
      <w:proofErr w:type="spellStart"/>
      <w:r>
        <w:rPr>
          <w:rStyle w:val="HTMLCode"/>
        </w:rPr>
        <w:t>user_</w:t>
      </w:r>
      <w:proofErr w:type="gramStart"/>
      <w:r>
        <w:rPr>
          <w:rStyle w:val="HTMLCode"/>
        </w:rPr>
        <w:t>id</w:t>
      </w:r>
      <w:proofErr w:type="spellEnd"/>
      <w:r>
        <w:rPr>
          <w:rStyle w:val="HTMLCode"/>
        </w:rPr>
        <w:t xml:space="preserve">  </w:t>
      </w:r>
      <w:proofErr w:type="spellStart"/>
      <w:r>
        <w:rPr>
          <w:rStyle w:val="HTMLCode"/>
        </w:rPr>
        <w:t>total</w:t>
      </w:r>
      <w:proofErr w:type="gramEnd"/>
      <w:r>
        <w:rPr>
          <w:rStyle w:val="HTMLCode"/>
        </w:rPr>
        <w:t>_sessions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subscription_type</w:t>
      </w:r>
      <w:proofErr w:type="spellEnd"/>
    </w:p>
    <w:p w14:paraId="68F25AF2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188       189             300               Pro</w:t>
      </w:r>
    </w:p>
    <w:p w14:paraId="3497E050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821       822             300               Pro</w:t>
      </w:r>
    </w:p>
    <w:p w14:paraId="41853434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1571     1572             300               Pro</w:t>
      </w:r>
    </w:p>
    <w:p w14:paraId="2E30923F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2456     2457             300               Pro</w:t>
      </w:r>
    </w:p>
    <w:p w14:paraId="18674F2F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3348     3349             300               Pro</w:t>
      </w:r>
    </w:p>
    <w:p w14:paraId="4E557ED0" w14:textId="77777777" w:rsidR="007C1532" w:rsidRDefault="007C1532" w:rsidP="007C1532">
      <w:pPr>
        <w:pStyle w:val="Heading4"/>
      </w:pPr>
      <w:r>
        <w:t>Top 5 Countries with the Highest Engagement:</w:t>
      </w:r>
    </w:p>
    <w:p w14:paraId="40EEC901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country</w:t>
      </w:r>
    </w:p>
    <w:p w14:paraId="23A2043B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India      272,202</w:t>
      </w:r>
    </w:p>
    <w:p w14:paraId="19890F3F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Germany    266,319</w:t>
      </w:r>
    </w:p>
    <w:p w14:paraId="3A1AA620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Canada     264,217</w:t>
      </w:r>
    </w:p>
    <w:p w14:paraId="2B63E2FB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USA        261,635</w:t>
      </w:r>
    </w:p>
    <w:p w14:paraId="32078A5B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France     259,495</w:t>
      </w:r>
    </w:p>
    <w:p w14:paraId="6653905C" w14:textId="77777777" w:rsidR="007C1532" w:rsidRDefault="007C1532" w:rsidP="007C1532">
      <w:r>
        <w:pict w14:anchorId="2265A6AC">
          <v:rect id="_x0000_i1047" style="width:0;height:1.5pt" o:hralign="center" o:hrstd="t" o:hr="t" fillcolor="#a0a0a0" stroked="f"/>
        </w:pict>
      </w:r>
      <w:bookmarkEnd w:id="1"/>
    </w:p>
    <w:p w14:paraId="2ED60851" w14:textId="77777777" w:rsidR="007C1532" w:rsidRDefault="007C1532" w:rsidP="007C1532">
      <w:pPr>
        <w:pStyle w:val="Heading3"/>
      </w:pPr>
      <w:r>
        <w:t>Check "Task_</w:t>
      </w:r>
      <w:proofErr w:type="gramStart"/>
      <w:r>
        <w:t>3.ipynb</w:t>
      </w:r>
      <w:proofErr w:type="gramEnd"/>
      <w:r>
        <w:t>"</w:t>
      </w:r>
    </w:p>
    <w:p w14:paraId="6409DEAB" w14:textId="77777777" w:rsidR="007C1532" w:rsidRDefault="007C1532" w:rsidP="007C1532">
      <w:pPr>
        <w:pStyle w:val="Heading4"/>
      </w:pPr>
      <w:bookmarkStart w:id="2" w:name="_Hlk192096496"/>
      <w:r>
        <w:t>Overall Churn Rate for Free vs. Pro Users:</w:t>
      </w:r>
    </w:p>
    <w:p w14:paraId="69B03EC1" w14:textId="77777777" w:rsidR="007C1532" w:rsidRDefault="007C1532" w:rsidP="007C153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subscription_type</w:t>
      </w:r>
      <w:proofErr w:type="spellEnd"/>
    </w:p>
    <w:p w14:paraId="29645CE3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Free    28.60%</w:t>
      </w:r>
    </w:p>
    <w:p w14:paraId="0A4C4417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Pro     28.25%</w:t>
      </w:r>
    </w:p>
    <w:p w14:paraId="2ADCCEBE" w14:textId="77777777" w:rsidR="007C1532" w:rsidRDefault="007C1532" w:rsidP="007C1532">
      <w:pPr>
        <w:pStyle w:val="Heading4"/>
      </w:pPr>
      <w:r>
        <w:t>Correlation of Features with Churn:</w:t>
      </w:r>
    </w:p>
    <w:p w14:paraId="73F42530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churned              1.000000</w:t>
      </w:r>
    </w:p>
    <w:p w14:paraId="78439E4A" w14:textId="77777777" w:rsidR="007C1532" w:rsidRDefault="007C1532" w:rsidP="007C153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 xml:space="preserve">              0.012038</w:t>
      </w:r>
    </w:p>
    <w:p w14:paraId="551C86D3" w14:textId="77777777" w:rsidR="007C1532" w:rsidRDefault="007C1532" w:rsidP="007C153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download_clicks</w:t>
      </w:r>
      <w:proofErr w:type="spellEnd"/>
      <w:r>
        <w:rPr>
          <w:rStyle w:val="HTMLCode"/>
        </w:rPr>
        <w:t xml:space="preserve">      0.000974</w:t>
      </w:r>
    </w:p>
    <w:p w14:paraId="426D35ED" w14:textId="77777777" w:rsidR="007C1532" w:rsidRDefault="007C1532" w:rsidP="007C153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total_sessions</w:t>
      </w:r>
      <w:proofErr w:type="spellEnd"/>
      <w:r>
        <w:rPr>
          <w:rStyle w:val="HTMLCode"/>
        </w:rPr>
        <w:t xml:space="preserve">      -0.000273</w:t>
      </w:r>
    </w:p>
    <w:p w14:paraId="72BAA6CD" w14:textId="77777777" w:rsidR="007C1532" w:rsidRDefault="007C1532" w:rsidP="007C153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page_views</w:t>
      </w:r>
      <w:proofErr w:type="spellEnd"/>
      <w:r>
        <w:rPr>
          <w:rStyle w:val="HTMLCode"/>
        </w:rPr>
        <w:t xml:space="preserve">          -0.005605</w:t>
      </w:r>
    </w:p>
    <w:p w14:paraId="7D9E0147" w14:textId="77777777" w:rsidR="007C1532" w:rsidRDefault="007C1532" w:rsidP="007C153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activation_status</w:t>
      </w:r>
      <w:proofErr w:type="spellEnd"/>
      <w:r>
        <w:rPr>
          <w:rStyle w:val="HTMLCode"/>
        </w:rPr>
        <w:t xml:space="preserve">   -0.005823</w:t>
      </w:r>
    </w:p>
    <w:p w14:paraId="31A3F5E8" w14:textId="77777777" w:rsidR="007C1532" w:rsidRDefault="007C1532" w:rsidP="007C153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monthly_revenue</w:t>
      </w:r>
      <w:proofErr w:type="spellEnd"/>
      <w:r>
        <w:rPr>
          <w:rStyle w:val="HTMLCode"/>
        </w:rPr>
        <w:t xml:space="preserve">     -0.008328</w:t>
      </w:r>
    </w:p>
    <w:p w14:paraId="7A1D9B85" w14:textId="77777777" w:rsidR="007C1532" w:rsidRDefault="007C1532" w:rsidP="007C1532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days_active</w:t>
      </w:r>
      <w:proofErr w:type="spellEnd"/>
      <w:r>
        <w:rPr>
          <w:rStyle w:val="HTMLCode"/>
        </w:rPr>
        <w:t xml:space="preserve">         -0.617213</w:t>
      </w:r>
    </w:p>
    <w:p w14:paraId="5CE44024" w14:textId="77777777" w:rsidR="007C1532" w:rsidRDefault="007C1532" w:rsidP="007C1532">
      <w:pPr>
        <w:pStyle w:val="Heading4"/>
      </w:pPr>
      <w:r>
        <w:t>Top 3 Factors Contributing to Churn:</w:t>
      </w:r>
    </w:p>
    <w:p w14:paraId="3B7D849D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['</w:t>
      </w:r>
      <w:proofErr w:type="spellStart"/>
      <w:r>
        <w:rPr>
          <w:rStyle w:val="HTMLCode"/>
        </w:rPr>
        <w:t>user_id</w:t>
      </w:r>
      <w:proofErr w:type="spellEnd"/>
      <w:r>
        <w:rPr>
          <w:rStyle w:val="HTMLCode"/>
        </w:rPr>
        <w:t>', '</w:t>
      </w:r>
      <w:proofErr w:type="spellStart"/>
      <w:r>
        <w:rPr>
          <w:rStyle w:val="HTMLCode"/>
        </w:rPr>
        <w:t>download_clicks</w:t>
      </w:r>
      <w:proofErr w:type="spellEnd"/>
      <w:r>
        <w:rPr>
          <w:rStyle w:val="HTMLCode"/>
        </w:rPr>
        <w:t>', '</w:t>
      </w:r>
      <w:proofErr w:type="spellStart"/>
      <w:r>
        <w:rPr>
          <w:rStyle w:val="HTMLCode"/>
        </w:rPr>
        <w:t>total_sessions</w:t>
      </w:r>
      <w:proofErr w:type="spellEnd"/>
      <w:r>
        <w:rPr>
          <w:rStyle w:val="HTMLCode"/>
        </w:rPr>
        <w:t>']</w:t>
      </w:r>
    </w:p>
    <w:p w14:paraId="59554537" w14:textId="77777777" w:rsidR="007C1532" w:rsidRDefault="007C1532" w:rsidP="007C1532">
      <w:r>
        <w:pict w14:anchorId="30B7D945">
          <v:rect id="_x0000_i1048" style="width:0;height:1.5pt" o:hralign="center" o:hrstd="t" o:hr="t" fillcolor="#a0a0a0" stroked="f"/>
        </w:pict>
      </w:r>
      <w:bookmarkEnd w:id="2"/>
    </w:p>
    <w:p w14:paraId="374D2214" w14:textId="77777777" w:rsidR="007C1532" w:rsidRDefault="007C1532" w:rsidP="007C1532">
      <w:pPr>
        <w:pStyle w:val="Heading3"/>
      </w:pPr>
      <w:r>
        <w:t>Check "Task_</w:t>
      </w:r>
      <w:proofErr w:type="gramStart"/>
      <w:r>
        <w:t>4.ipynb</w:t>
      </w:r>
      <w:proofErr w:type="gramEnd"/>
      <w:r>
        <w:t>"</w:t>
      </w:r>
    </w:p>
    <w:p w14:paraId="25211D9A" w14:textId="77777777" w:rsidR="007C1532" w:rsidRDefault="007C1532" w:rsidP="007C1532">
      <w:pPr>
        <w:pStyle w:val="Heading4"/>
      </w:pPr>
      <w:bookmarkStart w:id="3" w:name="_Hlk192096679"/>
      <w:r>
        <w:t xml:space="preserve">Percentage of Users Who Upgraded from Free to Pro: </w:t>
      </w:r>
      <w:r>
        <w:rPr>
          <w:rStyle w:val="Strong"/>
          <w:b/>
          <w:bCs/>
        </w:rPr>
        <w:t>20.14%</w:t>
      </w:r>
    </w:p>
    <w:p w14:paraId="0279699A" w14:textId="77777777" w:rsidR="007C1532" w:rsidRDefault="007C1532" w:rsidP="007C1532">
      <w:pPr>
        <w:pStyle w:val="Heading4"/>
      </w:pPr>
      <w:r>
        <w:t xml:space="preserve">Total Monthly Revenue from Pro Users: </w:t>
      </w:r>
      <w:r>
        <w:rPr>
          <w:rStyle w:val="Strong"/>
          <w:b/>
          <w:bCs/>
        </w:rPr>
        <w:t>$235,481.00</w:t>
      </w:r>
    </w:p>
    <w:p w14:paraId="06D4E575" w14:textId="77777777" w:rsidR="007C1532" w:rsidRDefault="007C1532" w:rsidP="007C1532">
      <w:pPr>
        <w:pStyle w:val="Heading4"/>
      </w:pPr>
      <w:r>
        <w:t>Average Time to Upgrade (in Days) by Country:</w:t>
      </w:r>
    </w:p>
    <w:p w14:paraId="307368F0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UK           87.90</w:t>
      </w:r>
    </w:p>
    <w:p w14:paraId="568D88D5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USA          90.24</w:t>
      </w:r>
    </w:p>
    <w:p w14:paraId="0EC7332E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France       91.16</w:t>
      </w:r>
    </w:p>
    <w:p w14:paraId="0B0314C6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Germany      91.53</w:t>
      </w:r>
    </w:p>
    <w:p w14:paraId="1040B817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India        92.58</w:t>
      </w:r>
    </w:p>
    <w:p w14:paraId="1DE2FAC3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Canada       93.57</w:t>
      </w:r>
    </w:p>
    <w:p w14:paraId="27BACB5B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>Australia    93.68</w:t>
      </w:r>
    </w:p>
    <w:p w14:paraId="44182498" w14:textId="77777777" w:rsidR="007C1532" w:rsidRDefault="007C1532" w:rsidP="007C1532">
      <w:r>
        <w:pict w14:anchorId="1816FC2B">
          <v:rect id="_x0000_i1049" style="width:0;height:1.5pt" o:hralign="center" o:hrstd="t" o:hr="t" fillcolor="#a0a0a0" stroked="f"/>
        </w:pict>
      </w:r>
      <w:bookmarkEnd w:id="3"/>
    </w:p>
    <w:p w14:paraId="6D40C072" w14:textId="77777777" w:rsidR="007C1532" w:rsidRDefault="007C1532" w:rsidP="007C1532">
      <w:pPr>
        <w:pStyle w:val="Heading3"/>
      </w:pPr>
      <w:r>
        <w:t>Check "Task_</w:t>
      </w:r>
      <w:proofErr w:type="gramStart"/>
      <w:r>
        <w:t>5.ipynb</w:t>
      </w:r>
      <w:proofErr w:type="gramEnd"/>
      <w:r>
        <w:t>"</w:t>
      </w:r>
    </w:p>
    <w:p w14:paraId="6823BE76" w14:textId="77777777" w:rsidR="007C1532" w:rsidRDefault="007C1532" w:rsidP="007C1532">
      <w:pPr>
        <w:pStyle w:val="Heading4"/>
      </w:pPr>
      <w:r>
        <w:t>Strategies to Reduce Churn:</w:t>
      </w:r>
    </w:p>
    <w:p w14:paraId="3E4EA82F" w14:textId="77777777" w:rsidR="007C1532" w:rsidRDefault="007C1532" w:rsidP="007C1532">
      <w:pPr>
        <w:pStyle w:val="NormalWeb"/>
      </w:pPr>
      <w:r>
        <w:t xml:space="preserve">Users are categorized into </w:t>
      </w:r>
      <w:r>
        <w:rPr>
          <w:rStyle w:val="Strong"/>
        </w:rPr>
        <w:t>Low Engagement, Medium Engagement, and High Engagement</w:t>
      </w:r>
      <w:r>
        <w:t xml:space="preserve"> based on </w:t>
      </w:r>
      <w:proofErr w:type="spellStart"/>
      <w:r>
        <w:rPr>
          <w:rStyle w:val="HTMLCode"/>
        </w:rPr>
        <w:t>total_sessions</w:t>
      </w:r>
      <w:proofErr w:type="spellEnd"/>
      <w:r>
        <w:t xml:space="preserve">, </w:t>
      </w:r>
      <w:proofErr w:type="spellStart"/>
      <w:r>
        <w:rPr>
          <w:rStyle w:val="HTMLCode"/>
        </w:rPr>
        <w:t>page_views</w:t>
      </w:r>
      <w:proofErr w:type="spellEnd"/>
      <w:r>
        <w:t xml:space="preserve">, and </w:t>
      </w:r>
      <w:proofErr w:type="spellStart"/>
      <w:r>
        <w:rPr>
          <w:rStyle w:val="HTMLCode"/>
        </w:rPr>
        <w:t>days_active</w:t>
      </w:r>
      <w:proofErr w:type="spellEnd"/>
      <w:r>
        <w:t>:</w:t>
      </w:r>
    </w:p>
    <w:p w14:paraId="6A96DB74" w14:textId="77777777" w:rsidR="007C1532" w:rsidRDefault="007C1532" w:rsidP="007C153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Low Engagement Users:</w:t>
      </w:r>
      <w:r>
        <w:t xml:space="preserve"> Need re-engagement campaigns (e.g., personalized emails, notifications).</w:t>
      </w:r>
    </w:p>
    <w:p w14:paraId="386DDCD0" w14:textId="77777777" w:rsidR="007C1532" w:rsidRDefault="007C1532" w:rsidP="007C153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Medium Engagement Users:</w:t>
      </w:r>
      <w:r>
        <w:t xml:space="preserve"> Can be targeted for upselling.</w:t>
      </w:r>
    </w:p>
    <w:p w14:paraId="69BCF213" w14:textId="77777777" w:rsidR="007C1532" w:rsidRDefault="007C1532" w:rsidP="007C1532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rStyle w:val="Strong"/>
        </w:rPr>
        <w:t>High Engagement Users:</w:t>
      </w:r>
      <w:r>
        <w:t xml:space="preserve"> Likely churned due to pricing or feature gaps; feedback collection is crucial.</w:t>
      </w:r>
    </w:p>
    <w:p w14:paraId="109FACEE" w14:textId="77777777" w:rsidR="007C1532" w:rsidRDefault="007C1532" w:rsidP="007C1532">
      <w:pPr>
        <w:pStyle w:val="Heading4"/>
      </w:pPr>
      <w:r>
        <w:t>Ways to Increase Free-to-Pro Conversions:</w:t>
      </w:r>
    </w:p>
    <w:p w14:paraId="58B9DAC2" w14:textId="55F81637" w:rsidR="007C1532" w:rsidRDefault="007C1532" w:rsidP="007C153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 xml:space="preserve">Target users with Pro-like </w:t>
      </w:r>
      <w:r w:rsidR="001C67D8">
        <w:t>behaviour</w:t>
      </w:r>
      <w:r>
        <w:t xml:space="preserve"> but who haven't upgraded.</w:t>
      </w:r>
    </w:p>
    <w:p w14:paraId="6D0A3C6F" w14:textId="77777777" w:rsidR="007C1532" w:rsidRDefault="007C1532" w:rsidP="007C153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Highlight Pro features.</w:t>
      </w:r>
    </w:p>
    <w:p w14:paraId="3CBD671C" w14:textId="77777777" w:rsidR="007C1532" w:rsidRDefault="007C1532" w:rsidP="007C153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Offer time-limited discounts or free trials.</w:t>
      </w:r>
    </w:p>
    <w:p w14:paraId="49296F85" w14:textId="77777777" w:rsidR="007C1532" w:rsidRDefault="007C1532" w:rsidP="007C153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Simplify the upgrade process.</w:t>
      </w:r>
    </w:p>
    <w:p w14:paraId="55A80CB1" w14:textId="77777777" w:rsidR="007C1532" w:rsidRDefault="007C1532" w:rsidP="007C153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Use exit-intent pop-ups.</w:t>
      </w:r>
    </w:p>
    <w:p w14:paraId="2AFBD82A" w14:textId="77777777" w:rsidR="007C1532" w:rsidRDefault="007C1532" w:rsidP="007C1532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t>Showcase testimonials from Pro users.</w:t>
      </w:r>
    </w:p>
    <w:p w14:paraId="1AA09262" w14:textId="77777777" w:rsidR="007C1532" w:rsidRDefault="007C1532" w:rsidP="007C1532">
      <w:pPr>
        <w:pStyle w:val="Heading4"/>
      </w:pPr>
      <w:r>
        <w:t>Market Expansion Opportunities:</w:t>
      </w:r>
    </w:p>
    <w:p w14:paraId="1D1C8C40" w14:textId="77777777" w:rsidR="007C1532" w:rsidRDefault="007C1532" w:rsidP="007C1532">
      <w:pPr>
        <w:pStyle w:val="Heading5"/>
      </w:pPr>
      <w:r>
        <w:rPr>
          <w:rStyle w:val="Strong"/>
          <w:b w:val="0"/>
          <w:bCs w:val="0"/>
        </w:rPr>
        <w:t>Top 5 High-Engagement Countries:</w:t>
      </w:r>
    </w:p>
    <w:p w14:paraId="6B3D3423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India, Germany, Canada, USA, France</w:t>
      </w:r>
    </w:p>
    <w:p w14:paraId="26060818" w14:textId="77777777" w:rsidR="007C1532" w:rsidRDefault="007C1532" w:rsidP="007C1532">
      <w:pPr>
        <w:pStyle w:val="Heading5"/>
      </w:pPr>
      <w:r>
        <w:rPr>
          <w:rStyle w:val="Strong"/>
          <w:b w:val="0"/>
          <w:bCs w:val="0"/>
        </w:rPr>
        <w:t>Top 5 Underpenetrated Markets:</w:t>
      </w:r>
    </w:p>
    <w:p w14:paraId="5071516A" w14:textId="77777777" w:rsidR="007C1532" w:rsidRDefault="007C1532" w:rsidP="007C1532">
      <w:pPr>
        <w:pStyle w:val="HTMLPreformatted"/>
        <w:rPr>
          <w:rStyle w:val="HTMLCode"/>
        </w:rPr>
      </w:pPr>
      <w:r>
        <w:rPr>
          <w:rStyle w:val="HTMLCode"/>
        </w:rPr>
        <w:t>Australia, UK, France, USA, Canada</w:t>
      </w:r>
    </w:p>
    <w:p w14:paraId="264D4167" w14:textId="77777777" w:rsidR="007C1532" w:rsidRDefault="007C1532" w:rsidP="007C1532">
      <w:pPr>
        <w:pStyle w:val="NormalWeb"/>
      </w:pPr>
      <w:r>
        <w:rPr>
          <w:rStyle w:val="Strong"/>
        </w:rPr>
        <w:t>Actions:</w:t>
      </w:r>
    </w:p>
    <w:p w14:paraId="7CD2C37D" w14:textId="77777777" w:rsidR="007C1532" w:rsidRDefault="007C1532" w:rsidP="007C153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Invest in localized marketing.</w:t>
      </w:r>
    </w:p>
    <w:p w14:paraId="3CA27FA8" w14:textId="77777777" w:rsidR="007C1532" w:rsidRDefault="007C1532" w:rsidP="007C153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Partner with local influencers.</w:t>
      </w:r>
    </w:p>
    <w:p w14:paraId="41082394" w14:textId="77777777" w:rsidR="007C1532" w:rsidRDefault="007C1532" w:rsidP="007C1532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t>Offer region-specific pricing &amp; features.</w:t>
      </w:r>
    </w:p>
    <w:p w14:paraId="7049AC8B" w14:textId="77777777" w:rsidR="007C1532" w:rsidRDefault="007C1532" w:rsidP="007C1532">
      <w:pPr>
        <w:spacing w:after="0"/>
      </w:pPr>
      <w:r>
        <w:pict w14:anchorId="44D4B7C4">
          <v:rect id="_x0000_i1050" style="width:0;height:1.5pt" o:hralign="center" o:hrstd="t" o:hr="t" fillcolor="#a0a0a0" stroked="f"/>
        </w:pict>
      </w:r>
    </w:p>
    <w:p w14:paraId="556D5126" w14:textId="77777777" w:rsidR="007C1532" w:rsidRDefault="007C1532" w:rsidP="007C1532">
      <w:pPr>
        <w:pStyle w:val="Heading3"/>
      </w:pPr>
      <w:r>
        <w:t>Check "Task_</w:t>
      </w:r>
      <w:proofErr w:type="gramStart"/>
      <w:r>
        <w:t>6.ipynb</w:t>
      </w:r>
      <w:proofErr w:type="gramEnd"/>
      <w:r>
        <w:t>"</w:t>
      </w:r>
    </w:p>
    <w:p w14:paraId="5DCEF3FF" w14:textId="77777777" w:rsidR="007C1532" w:rsidRDefault="007C1532" w:rsidP="007C1532">
      <w:pPr>
        <w:pStyle w:val="Heading4"/>
      </w:pPr>
      <w:bookmarkStart w:id="4" w:name="_Hlk192096836"/>
      <w:r>
        <w:t>Impact of a 10% Increase in Landing Page Conversion Rate:</w:t>
      </w:r>
    </w:p>
    <w:p w14:paraId="67736BA1" w14:textId="77777777" w:rsidR="007C1532" w:rsidRDefault="007C1532" w:rsidP="007C153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Current Conversion Rate:</w:t>
      </w:r>
      <w:r>
        <w:t xml:space="preserve"> 40.29%</w:t>
      </w:r>
    </w:p>
    <w:p w14:paraId="51F4F234" w14:textId="77777777" w:rsidR="007C1532" w:rsidRDefault="007C1532" w:rsidP="007C153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New Conversion Rate:</w:t>
      </w:r>
      <w:r>
        <w:t xml:space="preserve"> 44.32%</w:t>
      </w:r>
    </w:p>
    <w:p w14:paraId="3CFC9240" w14:textId="77777777" w:rsidR="007C1532" w:rsidRDefault="007C1532" w:rsidP="007C1532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rStyle w:val="Strong"/>
        </w:rPr>
        <w:t>Estimated Additional Pro Upgrades:</w:t>
      </w:r>
      <w:r>
        <w:t xml:space="preserve"> 403</w:t>
      </w:r>
    </w:p>
    <w:p w14:paraId="40838787" w14:textId="77777777" w:rsidR="007C1532" w:rsidRDefault="007C1532" w:rsidP="007C1532">
      <w:pPr>
        <w:pStyle w:val="Heading4"/>
      </w:pPr>
      <w:r>
        <w:t>A/B Test Ideas to Improve Conversion Rate:</w:t>
      </w:r>
    </w:p>
    <w:p w14:paraId="10F31D90" w14:textId="77777777" w:rsidR="007C1532" w:rsidRDefault="007C1532" w:rsidP="007C153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CTA Button Design &amp; Placement:</w:t>
      </w:r>
      <w:r>
        <w:t xml:space="preserve"> Test different </w:t>
      </w:r>
      <w:proofErr w:type="spellStart"/>
      <w:r>
        <w:t>colors</w:t>
      </w:r>
      <w:proofErr w:type="spellEnd"/>
      <w:r>
        <w:t>, sizes, and placements.</w:t>
      </w:r>
    </w:p>
    <w:p w14:paraId="59C1D6C8" w14:textId="77777777" w:rsidR="007C1532" w:rsidRDefault="007C1532" w:rsidP="007C153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Simplified vs. Detailed Pricing Page:</w:t>
      </w:r>
      <w:r>
        <w:t xml:space="preserve"> Test a minimal version with FAQs.</w:t>
      </w:r>
    </w:p>
    <w:p w14:paraId="7C599CB5" w14:textId="77777777" w:rsidR="007C1532" w:rsidRDefault="007C1532" w:rsidP="007C1532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rStyle w:val="Strong"/>
        </w:rPr>
        <w:t>Social Proof &amp; Testimonials Placement:</w:t>
      </w:r>
      <w:r>
        <w:t xml:space="preserve"> Add reviews near CTAs.</w:t>
      </w:r>
    </w:p>
    <w:p w14:paraId="14DDB4BB" w14:textId="77777777" w:rsidR="007C1532" w:rsidRDefault="007C1532" w:rsidP="007C1532">
      <w:pPr>
        <w:pStyle w:val="NormalWeb"/>
      </w:pPr>
      <w:r>
        <w:rPr>
          <w:rStyle w:val="Strong"/>
        </w:rPr>
        <w:t>Key Performance Indicators (KPIs):</w:t>
      </w:r>
    </w:p>
    <w:p w14:paraId="186B2FD8" w14:textId="77777777" w:rsidR="007C1532" w:rsidRDefault="007C1532" w:rsidP="007C153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Churn Rate:</w:t>
      </w:r>
      <w:r>
        <w:t xml:space="preserve"> 28.52%</w:t>
      </w:r>
    </w:p>
    <w:p w14:paraId="63173700" w14:textId="77777777" w:rsidR="007C1532" w:rsidRDefault="007C1532" w:rsidP="007C153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Conversion Rate (Free to Pro):</w:t>
      </w:r>
      <w:r>
        <w:t xml:space="preserve"> 25.23%</w:t>
      </w:r>
    </w:p>
    <w:p w14:paraId="0CA5EA6C" w14:textId="77777777" w:rsidR="007C1532" w:rsidRDefault="007C1532" w:rsidP="007C1532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rStyle w:val="Strong"/>
        </w:rPr>
        <w:t>Customer Lifetime Value (CLV):</w:t>
      </w:r>
      <w:r>
        <w:t xml:space="preserve"> $701.36</w:t>
      </w:r>
    </w:p>
    <w:p w14:paraId="541EE888" w14:textId="77777777" w:rsidR="007C1532" w:rsidRDefault="007C1532" w:rsidP="007C1532">
      <w:pPr>
        <w:spacing w:after="0"/>
      </w:pPr>
      <w:r>
        <w:pict w14:anchorId="2F9AB23F">
          <v:rect id="_x0000_i1051" style="width:0;height:1.5pt" o:hralign="center" o:hrstd="t" o:hr="t" fillcolor="#a0a0a0" stroked="f"/>
        </w:pict>
      </w:r>
    </w:p>
    <w:bookmarkEnd w:id="4"/>
    <w:p w14:paraId="40CB8532" w14:textId="77777777" w:rsidR="007C1532" w:rsidRDefault="007C1532" w:rsidP="007C1532">
      <w:pPr>
        <w:pStyle w:val="Heading3"/>
      </w:pPr>
      <w:r>
        <w:t>Check "Task_</w:t>
      </w:r>
      <w:proofErr w:type="gramStart"/>
      <w:r>
        <w:t>7.ipynb</w:t>
      </w:r>
      <w:proofErr w:type="gramEnd"/>
      <w:r>
        <w:t>"</w:t>
      </w:r>
    </w:p>
    <w:p w14:paraId="5AC19632" w14:textId="77777777" w:rsidR="007C1532" w:rsidRDefault="007C1532" w:rsidP="007C1532">
      <w:pPr>
        <w:pStyle w:val="Heading4"/>
      </w:pPr>
      <w:bookmarkStart w:id="5" w:name="_Hlk192098664"/>
      <w:r>
        <w:t>Key Performance Indicators (KPIs):</w:t>
      </w:r>
    </w:p>
    <w:p w14:paraId="4FABDD7F" w14:textId="77777777" w:rsidR="007C1532" w:rsidRDefault="007C1532" w:rsidP="007C153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Churn Rate:</w:t>
      </w:r>
      <w:r>
        <w:t xml:space="preserve"> 28.52%</w:t>
      </w:r>
    </w:p>
    <w:p w14:paraId="0F5D291B" w14:textId="77777777" w:rsidR="007C1532" w:rsidRDefault="007C1532" w:rsidP="007C153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Conversion Rate (Free to Pro):</w:t>
      </w:r>
      <w:r>
        <w:t xml:space="preserve"> 25.23%</w:t>
      </w:r>
    </w:p>
    <w:p w14:paraId="03FEADBB" w14:textId="77777777" w:rsidR="007C1532" w:rsidRDefault="007C1532" w:rsidP="007C1532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rStyle w:val="Strong"/>
        </w:rPr>
        <w:t>Customer Lifetime Value (CLV):</w:t>
      </w:r>
      <w:r>
        <w:t xml:space="preserve"> $701.36</w:t>
      </w:r>
    </w:p>
    <w:p w14:paraId="5C5B85E5" w14:textId="77777777" w:rsidR="007C1532" w:rsidRDefault="007C1532" w:rsidP="007C1532">
      <w:pPr>
        <w:pStyle w:val="Heading4"/>
      </w:pPr>
      <w:bookmarkStart w:id="6" w:name="_Hlk192098725"/>
      <w:bookmarkEnd w:id="5"/>
      <w:r>
        <w:t>Actionable Growth Strategies:</w:t>
      </w:r>
    </w:p>
    <w:p w14:paraId="3E2C8D6A" w14:textId="77777777" w:rsidR="007C1532" w:rsidRDefault="007C1532" w:rsidP="007C1532">
      <w:pPr>
        <w:pStyle w:val="NormalWeb"/>
        <w:numPr>
          <w:ilvl w:val="0"/>
          <w:numId w:val="18"/>
        </w:numPr>
      </w:pPr>
      <w:r>
        <w:rPr>
          <w:rStyle w:val="Strong"/>
        </w:rPr>
        <w:t>Improve Onboarding &amp; Activation:</w:t>
      </w:r>
    </w:p>
    <w:p w14:paraId="4E39F293" w14:textId="77777777" w:rsidR="007C1532" w:rsidRDefault="007C1532" w:rsidP="007C153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Simplify activation with clear instructions.</w:t>
      </w:r>
    </w:p>
    <w:p w14:paraId="201BCDCB" w14:textId="77777777" w:rsidR="007C1532" w:rsidRDefault="007C1532" w:rsidP="007C153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Use pop-ups and emails to guide activation.</w:t>
      </w:r>
    </w:p>
    <w:p w14:paraId="65B296CC" w14:textId="77777777" w:rsidR="007C1532" w:rsidRDefault="007C1532" w:rsidP="007C153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Offer incentives (free trials, discounts).</w:t>
      </w:r>
    </w:p>
    <w:p w14:paraId="0F4FF6D7" w14:textId="77777777" w:rsidR="007C1532" w:rsidRDefault="007C1532" w:rsidP="007C1532">
      <w:pPr>
        <w:pStyle w:val="NormalWeb"/>
        <w:numPr>
          <w:ilvl w:val="0"/>
          <w:numId w:val="18"/>
        </w:numPr>
      </w:pPr>
      <w:r>
        <w:rPr>
          <w:rStyle w:val="Strong"/>
        </w:rPr>
        <w:t>Targeted Upselling Campaigns:</w:t>
      </w:r>
    </w:p>
    <w:p w14:paraId="09BD4AB5" w14:textId="77777777" w:rsidR="007C1532" w:rsidRDefault="007C1532" w:rsidP="007C153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Email campaigns for users who clicked "Upgrade to Pro."</w:t>
      </w:r>
    </w:p>
    <w:p w14:paraId="3DE7C8DC" w14:textId="77777777" w:rsidR="007C1532" w:rsidRDefault="007C1532" w:rsidP="007C153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Exit-intent pop-ups.</w:t>
      </w:r>
    </w:p>
    <w:p w14:paraId="0011883A" w14:textId="77777777" w:rsidR="007C1532" w:rsidRDefault="007C1532" w:rsidP="007C1532">
      <w:pPr>
        <w:pStyle w:val="NormalWeb"/>
        <w:numPr>
          <w:ilvl w:val="0"/>
          <w:numId w:val="18"/>
        </w:numPr>
      </w:pPr>
      <w:bookmarkStart w:id="7" w:name="_Hlk192098792"/>
      <w:bookmarkEnd w:id="6"/>
      <w:r>
        <w:rPr>
          <w:rStyle w:val="Strong"/>
        </w:rPr>
        <w:t>Measuring Success:</w:t>
      </w:r>
    </w:p>
    <w:p w14:paraId="3BA3C68D" w14:textId="77777777" w:rsidR="007C1532" w:rsidRDefault="007C1532" w:rsidP="007C153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Compare activation &amp; churn rates before and after implementation.</w:t>
      </w:r>
    </w:p>
    <w:p w14:paraId="1504F2E2" w14:textId="77777777" w:rsidR="007C1532" w:rsidRDefault="007C1532" w:rsidP="007C153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Use A/B testing.</w:t>
      </w:r>
    </w:p>
    <w:p w14:paraId="79E6792D" w14:textId="77777777" w:rsidR="007C1532" w:rsidRDefault="007C1532" w:rsidP="007C1532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Track revenue and CTR over time.</w:t>
      </w:r>
    </w:p>
    <w:bookmarkEnd w:id="7"/>
    <w:p w14:paraId="19C3B294" w14:textId="77777777" w:rsidR="007C1532" w:rsidRDefault="007C1532" w:rsidP="007C1532">
      <w:pPr>
        <w:spacing w:after="0"/>
      </w:pPr>
      <w:r>
        <w:pict w14:anchorId="5CB4DEC5">
          <v:rect id="_x0000_i1052" style="width:0;height:1.5pt" o:hralign="center" o:hrstd="t" o:hr="t" fillcolor="#a0a0a0" stroked="f"/>
        </w:pict>
      </w:r>
    </w:p>
    <w:p w14:paraId="03A69BBB" w14:textId="77777777" w:rsidR="007C1532" w:rsidRDefault="007C1532" w:rsidP="007C1532">
      <w:pPr>
        <w:pStyle w:val="NormalWeb"/>
      </w:pPr>
      <w:r>
        <w:t xml:space="preserve">This structured summary ensures clarity and ease of reading, making it suitable for pasting into MS Word. </w:t>
      </w:r>
      <w:r>
        <w:rPr>
          <w:rFonts w:ascii="Segoe UI Emoji" w:hAnsi="Segoe UI Emoji" w:cs="Segoe UI Emoji"/>
        </w:rPr>
        <w:t>🚀</w:t>
      </w:r>
    </w:p>
    <w:p w14:paraId="254C72BE" w14:textId="77777777" w:rsidR="003E4FA6" w:rsidRDefault="003E4FA6"/>
    <w:sectPr w:rsidR="003E4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04A2F"/>
    <w:multiLevelType w:val="multilevel"/>
    <w:tmpl w:val="4BFEC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B2DBF"/>
    <w:multiLevelType w:val="multilevel"/>
    <w:tmpl w:val="8A5C9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43484"/>
    <w:multiLevelType w:val="multilevel"/>
    <w:tmpl w:val="B796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5811C6"/>
    <w:multiLevelType w:val="multilevel"/>
    <w:tmpl w:val="132CD3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7CA5F6E"/>
    <w:multiLevelType w:val="multilevel"/>
    <w:tmpl w:val="892E4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F82D8E"/>
    <w:multiLevelType w:val="multilevel"/>
    <w:tmpl w:val="CF1E5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C04B2"/>
    <w:multiLevelType w:val="multilevel"/>
    <w:tmpl w:val="B6CAE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E25B67"/>
    <w:multiLevelType w:val="multilevel"/>
    <w:tmpl w:val="845C6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25FA5"/>
    <w:multiLevelType w:val="multilevel"/>
    <w:tmpl w:val="E99A5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495E2F"/>
    <w:multiLevelType w:val="multilevel"/>
    <w:tmpl w:val="E280F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AD1968"/>
    <w:multiLevelType w:val="multilevel"/>
    <w:tmpl w:val="DCBCD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186E80"/>
    <w:multiLevelType w:val="multilevel"/>
    <w:tmpl w:val="F1A85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6707F4C"/>
    <w:multiLevelType w:val="multilevel"/>
    <w:tmpl w:val="96720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627DFF"/>
    <w:multiLevelType w:val="multilevel"/>
    <w:tmpl w:val="F6C81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8555C11"/>
    <w:multiLevelType w:val="multilevel"/>
    <w:tmpl w:val="A3FC9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5E6FC2"/>
    <w:multiLevelType w:val="multilevel"/>
    <w:tmpl w:val="75B07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C50C77"/>
    <w:multiLevelType w:val="multilevel"/>
    <w:tmpl w:val="B71A1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D0795E"/>
    <w:multiLevelType w:val="multilevel"/>
    <w:tmpl w:val="DF82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4"/>
  </w:num>
  <w:num w:numId="3">
    <w:abstractNumId w:val="14"/>
  </w:num>
  <w:num w:numId="4">
    <w:abstractNumId w:val="10"/>
  </w:num>
  <w:num w:numId="5">
    <w:abstractNumId w:val="11"/>
  </w:num>
  <w:num w:numId="6">
    <w:abstractNumId w:val="6"/>
  </w:num>
  <w:num w:numId="7">
    <w:abstractNumId w:val="2"/>
  </w:num>
  <w:num w:numId="8">
    <w:abstractNumId w:val="1"/>
  </w:num>
  <w:num w:numId="9">
    <w:abstractNumId w:val="13"/>
  </w:num>
  <w:num w:numId="10">
    <w:abstractNumId w:val="5"/>
  </w:num>
  <w:num w:numId="11">
    <w:abstractNumId w:val="3"/>
  </w:num>
  <w:num w:numId="12">
    <w:abstractNumId w:val="0"/>
  </w:num>
  <w:num w:numId="13">
    <w:abstractNumId w:val="8"/>
  </w:num>
  <w:num w:numId="14">
    <w:abstractNumId w:val="17"/>
  </w:num>
  <w:num w:numId="15">
    <w:abstractNumId w:val="15"/>
  </w:num>
  <w:num w:numId="16">
    <w:abstractNumId w:val="9"/>
  </w:num>
  <w:num w:numId="17">
    <w:abstractNumId w:val="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2C2"/>
    <w:rsid w:val="001C67D8"/>
    <w:rsid w:val="003E4FA6"/>
    <w:rsid w:val="0065366F"/>
    <w:rsid w:val="007C1532"/>
    <w:rsid w:val="00E94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86354"/>
  <w15:chartTrackingRefBased/>
  <w15:docId w15:val="{96915B14-5BFF-4D8B-8EC5-2109E82B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942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 w:bidi="bn-BD"/>
    </w:rPr>
  </w:style>
  <w:style w:type="paragraph" w:styleId="Heading4">
    <w:name w:val="heading 4"/>
    <w:basedOn w:val="Normal"/>
    <w:link w:val="Heading4Char"/>
    <w:uiPriority w:val="9"/>
    <w:qFormat/>
    <w:rsid w:val="00E942C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 w:bidi="bn-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5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942C2"/>
    <w:rPr>
      <w:rFonts w:ascii="Times New Roman" w:eastAsia="Times New Roman" w:hAnsi="Times New Roman" w:cs="Times New Roman"/>
      <w:b/>
      <w:bCs/>
      <w:sz w:val="27"/>
      <w:szCs w:val="27"/>
      <w:lang w:eastAsia="en-GB" w:bidi="bn-BD"/>
    </w:rPr>
  </w:style>
  <w:style w:type="character" w:customStyle="1" w:styleId="Heading4Char">
    <w:name w:val="Heading 4 Char"/>
    <w:basedOn w:val="DefaultParagraphFont"/>
    <w:link w:val="Heading4"/>
    <w:uiPriority w:val="9"/>
    <w:rsid w:val="00E942C2"/>
    <w:rPr>
      <w:rFonts w:ascii="Times New Roman" w:eastAsia="Times New Roman" w:hAnsi="Times New Roman" w:cs="Times New Roman"/>
      <w:b/>
      <w:bCs/>
      <w:sz w:val="24"/>
      <w:szCs w:val="24"/>
      <w:lang w:eastAsia="en-GB" w:bidi="bn-BD"/>
    </w:rPr>
  </w:style>
  <w:style w:type="paragraph" w:styleId="NormalWeb">
    <w:name w:val="Normal (Web)"/>
    <w:basedOn w:val="Normal"/>
    <w:uiPriority w:val="99"/>
    <w:semiHidden/>
    <w:unhideWhenUsed/>
    <w:rsid w:val="00E94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 w:bidi="bn-BD"/>
    </w:rPr>
  </w:style>
  <w:style w:type="character" w:styleId="Strong">
    <w:name w:val="Strong"/>
    <w:basedOn w:val="DefaultParagraphFont"/>
    <w:uiPriority w:val="22"/>
    <w:qFormat/>
    <w:rsid w:val="00E942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942C2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2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 w:bidi="bn-B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2C2"/>
    <w:rPr>
      <w:rFonts w:ascii="Courier New" w:eastAsia="Times New Roman" w:hAnsi="Courier New" w:cs="Courier New"/>
      <w:sz w:val="20"/>
      <w:szCs w:val="20"/>
      <w:lang w:eastAsia="en-GB" w:bidi="bn-B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53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7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781</Words>
  <Characters>4454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 Islam</dc:creator>
  <cp:keywords/>
  <dc:description/>
  <cp:lastModifiedBy>Sajid Islam</cp:lastModifiedBy>
  <cp:revision>3</cp:revision>
  <dcterms:created xsi:type="dcterms:W3CDTF">2025-03-05T13:37:00Z</dcterms:created>
  <dcterms:modified xsi:type="dcterms:W3CDTF">2025-03-05T16:16:00Z</dcterms:modified>
</cp:coreProperties>
</file>