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 of Hourly Merged Companies Stock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excel file is a Hourly Merged Companies Stock time series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used API of alpha vantage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Companies Included: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1686746987951"/>
        <w:gridCol w:w="3005.5945521215294"/>
        <w:gridCol w:w="1431.702462022001"/>
        <w:gridCol w:w="4020.534311157674"/>
        <w:tblGridChange w:id="0">
          <w:tblGrid>
            <w:gridCol w:w="902.1686746987951"/>
            <w:gridCol w:w="3005.5945521215294"/>
            <w:gridCol w:w="1431.702462022001"/>
            <w:gridCol w:w="4020.5343111576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AAPL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Apple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Technology / Consumer Tech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TSLA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Tesla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Consumer Discretionary / Auto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Intel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Technology / Semiconductors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Advanced Micro Devices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Technology / Semiconductors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NVDA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NVIDIA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Technology / Semiconductors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Ford Motor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Consumer Discretionary / Auto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General Motors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Consumer Discretionary / Auto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Whirlpool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Consumer Discretionary / Home Appliances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Nike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Consumer Discretionary / Apparel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Caterpillar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Industrials / Machinery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Boeing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Industrials / Aerospace &amp; Defense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BABA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Alibaba Group Holding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Technology / E-commerce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JD.com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Technology / E-commerce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PDD Holdings Inc. (Pinduoduo)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Technology / E-commerce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