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Assure Hackathon</w:t>
        <w:br/>
        <w:t>AI Marketing Intelligence &amp; Automation Platform</w:t>
      </w:r>
    </w:p>
    <w:p>
      <w:pPr>
        <w:jc w:val="center"/>
      </w:pPr>
      <w:r>
        <w:rPr>
          <w:b/>
          <w:sz w:val="24"/>
        </w:rPr>
        <w:t>Team Project Generator &amp; Technical Proposal</w:t>
      </w:r>
    </w:p>
    <w:p/>
    <w:p>
      <w:pPr>
        <w:pStyle w:val="Heading1"/>
      </w:pPr>
      <w:r>
        <w:t>1. Project Overview</w:t>
      </w:r>
    </w:p>
    <w:p>
      <w:r>
        <w:t>We propose to build an AI-powered Marketing Intelligence and Content Automation System for JA Assure. The system will not simply generate social-media captions. It will provide an end-to-end agentic workflow that researches, understands, generates, validates, gets human approval, publishes, and learns from feedback.</w:t>
      </w:r>
    </w:p>
    <w:p>
      <w:r>
        <w:t>Core loop:</w:t>
      </w:r>
    </w:p>
    <w:p>
      <w:r>
        <w:t>Research → Understand → Generate → Validate → Human Review → Approve → Publish → Analyze → Learn</w:t>
      </w:r>
    </w:p>
    <w:p>
      <w:pPr>
        <w:pStyle w:val="Heading1"/>
      </w:pPr>
      <w:r>
        <w:t>2. Problem Statement</w:t>
      </w:r>
    </w:p>
    <w:p>
      <w:r>
        <w:t>Marketing for a specialised InsurTech company involves more than generating social-media content. Teams need to monitor competitors and market changes, create content for different brands and platforms, localise content, check insurance-related claims for compliance, identify prospects, personalise outreach, and learn from previous human corrections.</w:t>
      </w:r>
    </w:p>
    <w:p>
      <w:r>
        <w:t>Our problem statement:</w:t>
      </w:r>
    </w:p>
    <w:p>
      <w:r>
        <w:rPr>
          <w:b/>
        </w:rPr>
        <w:t>How can we build an AI system that helps JA Assure continuously research, create, validate and improve marketing content and lead-generation activities while keeping humans in control of every important decision?</w:t>
      </w:r>
    </w:p>
    <w:p>
      <w:pPr>
        <w:pStyle w:val="Heading1"/>
      </w:pPr>
      <w:r>
        <w:t>3. Proposed Solution</w:t>
      </w:r>
    </w:p>
    <w:p>
      <w:r>
        <w:t>The proposed system uses specialised AI agents connected through a central database and a human approval layer.</w:t>
      </w:r>
    </w:p>
    <w:p>
      <w:pPr>
        <w:pStyle w:val="ListNumber"/>
      </w:pPr>
      <w:r>
        <w:t>Research Agent — monitors competitors, market information, public social content and relevant trends.</w:t>
      </w:r>
    </w:p>
    <w:p>
      <w:pPr>
        <w:pStyle w:val="ListNumber"/>
      </w:pPr>
      <w:r>
        <w:t>Content Agent — converts research into brand-specific and platform-specific content.</w:t>
      </w:r>
    </w:p>
    <w:p>
      <w:pPr>
        <w:pStyle w:val="ListNumber"/>
      </w:pPr>
      <w:r>
        <w:t>Compliance Agent — checks generated content against an insurance-marketing compliance rubric.</w:t>
      </w:r>
    </w:p>
    <w:p>
      <w:pPr>
        <w:pStyle w:val="ListNumber"/>
      </w:pPr>
      <w:r>
        <w:t>Human Review Dashboard — allows users to edit, approve or reject generated assets.</w:t>
      </w:r>
    </w:p>
    <w:p>
      <w:pPr>
        <w:pStyle w:val="ListNumber"/>
      </w:pPr>
      <w:r>
        <w:t>Feedback/Learning Layer — stores human corrections and rejection reasons for future generations.</w:t>
      </w:r>
    </w:p>
    <w:p>
      <w:pPr>
        <w:pStyle w:val="ListNumber"/>
      </w:pPr>
      <w:r>
        <w:t>Lead Agent — discovers, enriches and scores potential prospects and drafts personalised outreach.</w:t>
      </w:r>
    </w:p>
    <w:p>
      <w:pPr>
        <w:pStyle w:val="ListNumber"/>
      </w:pPr>
      <w:r>
        <w:t>Optional Publishing Layer — publishes only human-approved assets and returns analytics.</w:t>
      </w:r>
    </w:p>
    <w:p>
      <w:pPr>
        <w:pStyle w:val="Heading1"/>
      </w:pPr>
      <w:r>
        <w:t>4. System Architecture</w:t>
      </w:r>
    </w:p>
    <w:p>
      <w:pPr>
        <w:jc w:val="center"/>
      </w:pPr>
      <w:r>
        <w:rPr>
          <w:rFonts w:ascii="Consolas" w:hAnsi="Consolas"/>
        </w:rPr>
        <w:t>Market / Business Information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Research Agent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Content Strategy / Context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Content Agent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Compliance Agent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Human Review: Edit / Approve / Reject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Approved Content Queue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Publish / Schedule (Optional Bonus)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Analytics / Results</w:t>
      </w:r>
    </w:p>
    <w:p>
      <w:pPr>
        <w:jc w:val="center"/>
      </w:pPr>
      <w:r>
        <w:rPr>
          <w:rFonts w:ascii="Consolas" w:hAnsi="Consolas"/>
        </w:rPr>
        <w:t xml:space="preserve">        ↓</w:t>
      </w:r>
    </w:p>
    <w:p>
      <w:pPr>
        <w:jc w:val="center"/>
      </w:pPr>
      <w:r>
        <w:rPr>
          <w:rFonts w:ascii="Consolas" w:hAnsi="Consolas"/>
        </w:rPr>
        <w:t>Feedback / Learning → Content Agent</w:t>
      </w:r>
    </w:p>
    <w:p>
      <w:pPr>
        <w:pStyle w:val="Heading1"/>
      </w:pPr>
      <w:r>
        <w:t>5. Core Agents</w:t>
      </w:r>
    </w:p>
    <w:p>
      <w:pPr>
        <w:pStyle w:val="Heading2"/>
      </w:pPr>
      <w:r>
        <w:t>5.1 Research Agent</w:t>
      </w:r>
    </w:p>
    <w:p>
      <w:r>
        <w:t>Purpose: understand the market before content is generated.</w:t>
      </w:r>
    </w:p>
    <w:p>
      <w:pPr>
        <w:pStyle w:val="ListBullet"/>
      </w:pPr>
      <w:r>
        <w:t>Monitor competitor websites and publicly available social content.</w:t>
      </w:r>
    </w:p>
    <w:p>
      <w:pPr>
        <w:pStyle w:val="ListBullet"/>
      </w:pPr>
      <w:r>
        <w:t>Identify relevant changes, industry topics and opportunities.</w:t>
      </w:r>
    </w:p>
    <w:p>
      <w:pPr>
        <w:pStyle w:val="ListBullet"/>
      </w:pPr>
      <w:r>
        <w:t>Create a structured research digest.</w:t>
      </w:r>
    </w:p>
    <w:p>
      <w:pPr>
        <w:pStyle w:val="ListBullet"/>
      </w:pPr>
      <w:r>
        <w:t>Maintain source information, dates and reasons for relevance.</w:t>
      </w:r>
    </w:p>
    <w:p>
      <w:pPr>
        <w:pStyle w:val="Heading2"/>
      </w:pPr>
      <w:r>
        <w:t>5.2 Content Agent</w:t>
      </w:r>
    </w:p>
    <w:p>
      <w:r>
        <w:t>Purpose: convert approved research/context into useful marketing content.</w:t>
      </w:r>
    </w:p>
    <w:p>
      <w:pPr>
        <w:pStyle w:val="ListBullet"/>
      </w:pPr>
      <w:r>
        <w:t>Support different JA Assure brands with appropriate brand voice.</w:t>
      </w:r>
    </w:p>
    <w:p>
      <w:pPr>
        <w:pStyle w:val="ListBullet"/>
      </w:pPr>
      <w:r>
        <w:t>Generate platform-specific content for LinkedIn, Instagram and X.</w:t>
      </w:r>
    </w:p>
    <w:p>
      <w:pPr>
        <w:pStyle w:val="ListBullet"/>
      </w:pPr>
      <w:r>
        <w:t>Repurpose one idea into multiple formats such as blogs, carousels, posts and video scripts.</w:t>
      </w:r>
    </w:p>
    <w:p>
      <w:pPr>
        <w:pStyle w:val="ListBullet"/>
      </w:pPr>
      <w:r>
        <w:t>Generate A/B variations where useful.</w:t>
      </w:r>
    </w:p>
    <w:p>
      <w:pPr>
        <w:pStyle w:val="Heading2"/>
      </w:pPr>
      <w:r>
        <w:t>5.3 Compliance Agent</w:t>
      </w:r>
    </w:p>
    <w:p>
      <w:r>
        <w:t>Purpose: provide a dedicated compliance gate before content becomes publish-ready.</w:t>
      </w:r>
    </w:p>
    <w:p>
      <w:pPr>
        <w:pStyle w:val="ListBullet"/>
      </w:pPr>
      <w:r>
        <w:t>Check for unsupported or potentially misleading insurance claims.</w:t>
      </w:r>
    </w:p>
    <w:p>
      <w:pPr>
        <w:pStyle w:val="ListBullet"/>
      </w:pPr>
      <w:r>
        <w:t>Detect guarantee-based or overly absolute wording.</w:t>
      </w:r>
    </w:p>
    <w:p>
      <w:pPr>
        <w:pStyle w:val="ListBullet"/>
      </w:pPr>
      <w:r>
        <w:t>Return PASS/FAIL with reasons and suggested corrections.</w:t>
      </w:r>
    </w:p>
    <w:p>
      <w:pPr>
        <w:pStyle w:val="ListBullet"/>
      </w:pPr>
      <w:r>
        <w:t>Keep the compliance result attached to the content record.</w:t>
      </w:r>
    </w:p>
    <w:p>
      <w:pPr>
        <w:pStyle w:val="Heading2"/>
      </w:pPr>
      <w:r>
        <w:t>5.4 Human Review Dashboard</w:t>
      </w:r>
    </w:p>
    <w:p>
      <w:pPr>
        <w:pStyle w:val="ListBullet"/>
      </w:pPr>
      <w:r>
        <w:t>Preview generated content.</w:t>
      </w:r>
    </w:p>
    <w:p>
      <w:pPr>
        <w:pStyle w:val="ListBullet"/>
      </w:pPr>
      <w:r>
        <w:t>View research/source context.</w:t>
      </w:r>
    </w:p>
    <w:p>
      <w:pPr>
        <w:pStyle w:val="ListBullet"/>
      </w:pPr>
      <w:r>
        <w:t>View compliance results and reasons.</w:t>
      </w:r>
    </w:p>
    <w:p>
      <w:pPr>
        <w:pStyle w:val="ListBullet"/>
      </w:pPr>
      <w:r>
        <w:t>Edit individual sections inline.</w:t>
      </w:r>
    </w:p>
    <w:p>
      <w:pPr>
        <w:pStyle w:val="ListBullet"/>
      </w:pPr>
      <w:r>
        <w:t>Approve or reject content.</w:t>
      </w:r>
    </w:p>
    <w:p>
      <w:pPr>
        <w:pStyle w:val="ListBullet"/>
      </w:pPr>
      <w:r>
        <w:t>Record feedback tags and notes.</w:t>
      </w:r>
    </w:p>
    <w:p>
      <w:pPr>
        <w:pStyle w:val="Heading2"/>
      </w:pPr>
      <w:r>
        <w:t>5.5 Feedback and Learning</w:t>
      </w:r>
    </w:p>
    <w:p>
      <w:r>
        <w:t>Every human edit or rejection becomes a lesson that can be reused by the Content Agent.</w:t>
      </w:r>
    </w:p>
    <w:p>
      <w:pPr>
        <w:pStyle w:val="ListBullet"/>
      </w:pPr>
      <w:r>
        <w:t>Store reason tags such as too salesy, inaccurate claim, off-brand tone or wrong CTA.</w:t>
      </w:r>
    </w:p>
    <w:p>
      <w:pPr>
        <w:pStyle w:val="ListBullet"/>
      </w:pPr>
      <w:r>
        <w:t>Retrieve relevant previous corrections during future generation.</w:t>
      </w:r>
    </w:p>
    <w:p>
      <w:pPr>
        <w:pStyle w:val="ListBullet"/>
      </w:pPr>
      <w:r>
        <w:t>Track rejection rate and degree of human editing over time.</w:t>
      </w:r>
    </w:p>
    <w:p>
      <w:pPr>
        <w:pStyle w:val="ListBullet"/>
      </w:pPr>
      <w:r>
        <w:t>Use simple prompt-based examples/few-shot guidance initially; consider model fine-tuning only after enough feedback exists.</w:t>
      </w:r>
    </w:p>
    <w:p>
      <w:pPr>
        <w:pStyle w:val="Heading2"/>
      </w:pPr>
      <w:r>
        <w:t>5.6 Lead Generation Agent</w:t>
      </w:r>
    </w:p>
    <w:p>
      <w:pPr>
        <w:pStyle w:val="ListBullet"/>
      </w:pPr>
      <w:r>
        <w:t>Find potential prospects from public sources.</w:t>
      </w:r>
    </w:p>
    <w:p>
      <w:pPr>
        <w:pStyle w:val="ListBullet"/>
      </w:pPr>
      <w:r>
        <w:t>Enrich available business information.</w:t>
      </w:r>
    </w:p>
    <w:p>
      <w:pPr>
        <w:pStyle w:val="ListBullet"/>
      </w:pPr>
      <w:r>
        <w:t>Score prospects by fit.</w:t>
      </w:r>
    </w:p>
    <w:p>
      <w:pPr>
        <w:pStyle w:val="ListBullet"/>
      </w:pPr>
      <w:r>
        <w:t>Draft personalised outreach.</w:t>
      </w:r>
    </w:p>
    <w:p>
      <w:pPr>
        <w:pStyle w:val="ListBullet"/>
      </w:pPr>
      <w:r>
        <w:t>Send nothing automatically without the required human approval.</w:t>
      </w:r>
    </w:p>
    <w:p>
      <w:pPr>
        <w:pStyle w:val="Heading1"/>
      </w:pPr>
      <w:r>
        <w:t>6. Multilingual Layer</w:t>
      </w:r>
    </w:p>
    <w:p>
      <w:r>
        <w:t>The system should support localisation for English, Malay, Bahasa Indonesia, Thai and Chinese. The objective is localisation rather than simple word-for-word translation.</w:t>
      </w:r>
    </w:p>
    <w:p>
      <w:pPr>
        <w:pStyle w:val="Heading1"/>
      </w:pPr>
      <w:r>
        <w:t>7. Database and Approval Queue</w:t>
      </w:r>
    </w:p>
    <w:p>
      <w:r>
        <w:t>Suggested content lifecycle:</w:t>
      </w:r>
    </w:p>
    <w:p>
      <w:pPr>
        <w:jc w:val="center"/>
      </w:pPr>
      <w:r>
        <w:rPr>
          <w:b/>
        </w:rPr>
        <w:t>DRAFT → COMPLIANCE_CHECK → PENDING_REVIEW → APPROVED → SCHEDULED → PUBLISHED</w:t>
      </w:r>
    </w:p>
    <w:p>
      <w:r>
        <w:t>Rejected assets retain feedback so that future generations can use the lessons learned.</w:t>
      </w:r>
    </w:p>
    <w:p>
      <w:pPr>
        <w:pStyle w:val="Heading1"/>
      </w:pPr>
      <w:r>
        <w:t>8. Optional Project 2 — The Hands</w:t>
      </w:r>
    </w:p>
    <w:p>
      <w:r>
        <w:t>Automatic publishing is a bonus layer. Once an asset is approved, a background worker can send it to a posting API, store the returned post ID/status, and retrieve engagement data. The system must never bypass human approval.</w:t>
      </w:r>
    </w:p>
    <w:p>
      <w:pPr>
        <w:pStyle w:val="Heading1"/>
      </w:pPr>
      <w:r>
        <w:t>9. Suggested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Suggested Options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+ FastAPI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Gemini, OpenAI, or another suitable model</w:t>
            </w:r>
          </w:p>
        </w:tc>
      </w:tr>
      <w:tr>
        <w:tc>
          <w:tcPr>
            <w:tcW w:type="dxa" w:w="5040"/>
          </w:tcPr>
          <w:p>
            <w:r>
              <w:t>Agent orchestration</w:t>
            </w:r>
          </w:p>
        </w:tc>
        <w:tc>
          <w:tcPr>
            <w:tcW w:type="dxa" w:w="5040"/>
          </w:tcPr>
          <w:p>
            <w:r>
              <w:t>LangGraph, CrewAI, Google ADK, or function calling</w:t>
            </w:r>
          </w:p>
        </w:tc>
      </w:tr>
      <w:tr>
        <w:tc>
          <w:tcPr>
            <w:tcW w:type="dxa" w:w="5040"/>
          </w:tcPr>
          <w:p>
            <w:r>
              <w:t>Research</w:t>
            </w:r>
          </w:p>
        </w:tc>
        <w:tc>
          <w:tcPr>
            <w:tcW w:type="dxa" w:w="5040"/>
          </w:tcPr>
          <w:p>
            <w:r>
              <w:t>Playwright, Crawl4AI, Firecrawl, Tavily or Serper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or SQLite</w:t>
            </w:r>
          </w:p>
        </w:tc>
      </w:tr>
      <w:tr>
        <w:tc>
          <w:tcPr>
            <w:tcW w:type="dxa" w:w="5040"/>
          </w:tcPr>
          <w:p>
            <w:r>
              <w:t>Image</w:t>
            </w:r>
          </w:p>
        </w:tc>
        <w:tc>
          <w:tcPr>
            <w:tcW w:type="dxa" w:w="5040"/>
          </w:tcPr>
          <w:p>
            <w:r>
              <w:t>Gemini/Imagen, DALL·E or another suitable model</w:t>
            </w:r>
          </w:p>
        </w:tc>
      </w:tr>
      <w:tr>
        <w:tc>
          <w:tcPr>
            <w:tcW w:type="dxa" w:w="5040"/>
          </w:tcPr>
          <w:p>
            <w:r>
              <w:t>Video</w:t>
            </w:r>
          </w:p>
        </w:tc>
        <w:tc>
          <w:tcPr>
            <w:tcW w:type="dxa" w:w="5040"/>
          </w:tcPr>
          <w:p>
            <w:r>
              <w:t>Veo, Runway, Pika, FFmpeg/MoviePy + TTS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React web UI</w:t>
            </w:r>
          </w:p>
        </w:tc>
      </w:tr>
      <w:tr>
        <w:tc>
          <w:tcPr>
            <w:tcW w:type="dxa" w:w="5040"/>
          </w:tcPr>
          <w:p>
            <w:r>
              <w:t>Publishing</w:t>
            </w:r>
          </w:p>
        </w:tc>
        <w:tc>
          <w:tcPr>
            <w:tcW w:type="dxa" w:w="5040"/>
          </w:tcPr>
          <w:p>
            <w:r>
              <w:t>Buffer API/Ayrshare or suitable social APIs</w:t>
            </w:r>
          </w:p>
        </w:tc>
      </w:tr>
    </w:tbl>
    <w:p>
      <w:r>
        <w:t>These technologies are suggestions. The hackathon brief allows teams to choose tools that fit the implementation.</w:t>
      </w:r>
    </w:p>
    <w:p>
      <w:pPr>
        <w:pStyle w:val="Heading1"/>
      </w:pPr>
      <w:r>
        <w:t>10. Design Principles</w:t>
      </w:r>
    </w:p>
    <w:p>
      <w:pPr>
        <w:pStyle w:val="ListBullet"/>
      </w:pPr>
      <w:r>
        <w:t>AI drafts; humans make important decisions.</w:t>
      </w:r>
    </w:p>
    <w:p>
      <w:pPr>
        <w:pStyle w:val="ListBullet"/>
      </w:pPr>
      <w:r>
        <w:t>Use proven tools for execution rather than rebuilding mature technologies.</w:t>
      </w:r>
    </w:p>
    <w:p>
      <w:pPr>
        <w:pStyle w:val="ListBullet"/>
      </w:pPr>
      <w:r>
        <w:t>Keep outputs traceable to the research/context that produced them.</w:t>
      </w:r>
    </w:p>
    <w:p>
      <w:pPr>
        <w:pStyle w:val="ListBullet"/>
      </w:pPr>
      <w:r>
        <w:t>Do not overclaim what an automated system can guarantee.</w:t>
      </w:r>
    </w:p>
    <w:p>
      <w:pPr>
        <w:pStyle w:val="ListBullet"/>
      </w:pPr>
      <w:r>
        <w:t>Build the differentiated core first, prove it, then expand.</w:t>
      </w:r>
    </w:p>
    <w:p>
      <w:pPr>
        <w:pStyle w:val="ListBullet"/>
      </w:pPr>
      <w:r>
        <w:t>Keep secrets in environment variables and never hard-code API keys.</w:t>
      </w:r>
    </w:p>
    <w:p>
      <w:pPr>
        <w:pStyle w:val="ListBullet"/>
      </w:pPr>
      <w:r>
        <w:t>Prefer a working end-to-end prototype over many unfinished features.</w:t>
      </w:r>
    </w:p>
    <w:p>
      <w:pPr>
        <w:pStyle w:val="Heading1"/>
      </w:pPr>
      <w:r>
        <w:t>11. Traceability</w:t>
      </w:r>
    </w:p>
    <w:p>
      <w:r>
        <w:t>Every generated content asset should maintain a traceable chain:</w:t>
      </w:r>
    </w:p>
    <w:p>
      <w:pPr>
        <w:jc w:val="center"/>
      </w:pPr>
      <w:r>
        <w:rPr>
          <w:b/>
        </w:rPr>
        <w:t>Research Source → Reason → Brand → Platform → Content → Compliance → Human Decision → Feedback</w:t>
      </w:r>
    </w:p>
    <w:p>
      <w:r>
        <w:t>This allows a reviewer to understand where content came from, why it was generated, what compliance checks were applied, what the human changed, and what lesson was stored.</w:t>
      </w:r>
    </w:p>
    <w:p>
      <w:pPr>
        <w:pStyle w:val="Heading1"/>
      </w:pPr>
      <w:r>
        <w:t>12. Working Prototype / Demo Flow</w:t>
      </w:r>
    </w:p>
    <w:p>
      <w:pPr>
        <w:pStyle w:val="ListNumber"/>
      </w:pPr>
      <w:r>
        <w:t>Trigger the Research Agent and show a structured market/competitor insight.</w:t>
      </w:r>
    </w:p>
    <w:p>
      <w:pPr>
        <w:pStyle w:val="ListNumber"/>
      </w:pPr>
      <w:r>
        <w:t>Generate a single idea into LinkedIn, Instagram and X formats.</w:t>
      </w:r>
    </w:p>
    <w:p>
      <w:pPr>
        <w:pStyle w:val="ListNumber"/>
      </w:pPr>
      <w:r>
        <w:t>Run the Compliance Agent and deliberately demonstrate a flagged claim or wording.</w:t>
      </w:r>
    </w:p>
    <w:p>
      <w:pPr>
        <w:pStyle w:val="ListNumber"/>
      </w:pPr>
      <w:r>
        <w:t>Open the Human Review Dashboard.</w:t>
      </w:r>
    </w:p>
    <w:p>
      <w:pPr>
        <w:pStyle w:val="ListNumber"/>
      </w:pPr>
      <w:r>
        <w:t>Edit or reject the flagged content and record the reason.</w:t>
      </w:r>
    </w:p>
    <w:p>
      <w:pPr>
        <w:pStyle w:val="ListNumber"/>
      </w:pPr>
      <w:r>
        <w:t>Approve the corrected content.</w:t>
      </w:r>
    </w:p>
    <w:p>
      <w:pPr>
        <w:pStyle w:val="ListNumber"/>
      </w:pPr>
      <w:r>
        <w:t>Show the approved asset entering the database queue.</w:t>
      </w:r>
    </w:p>
    <w:p>
      <w:pPr>
        <w:pStyle w:val="ListNumber"/>
      </w:pPr>
      <w:r>
        <w:t>Optionally demonstrate publishing/scheduling.</w:t>
      </w:r>
    </w:p>
    <w:p>
      <w:pPr>
        <w:pStyle w:val="ListNumber"/>
      </w:pPr>
      <w:r>
        <w:t>Show the feedback record and how it becomes guidance for the next generation.</w:t>
      </w:r>
    </w:p>
    <w:p>
      <w:r>
        <w:t>The demo story should be: Research → Generate → Check → Human → Approve → Publish → Learn.</w:t>
      </w:r>
    </w:p>
    <w:p>
      <w:pPr>
        <w:pStyle w:val="Heading1"/>
      </w:pPr>
      <w:r>
        <w:t>13. Hackathon Evaluation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Evaluation Area</w:t>
            </w:r>
          </w:p>
        </w:tc>
        <w:tc>
          <w:tcPr>
            <w:tcW w:type="dxa" w:w="5040"/>
          </w:tcPr>
          <w:p>
            <w:r>
              <w:t>What We Will Demonstrate</w:t>
            </w:r>
          </w:p>
        </w:tc>
      </w:tr>
      <w:tr>
        <w:tc>
          <w:tcPr>
            <w:tcW w:type="dxa" w:w="5040"/>
          </w:tcPr>
          <w:p>
            <w:r>
              <w:t>Problem Statement</w:t>
            </w:r>
          </w:p>
        </w:tc>
        <w:tc>
          <w:tcPr>
            <w:tcW w:type="dxa" w:w="5040"/>
          </w:tcPr>
          <w:p>
            <w:r>
              <w:t>A real marketing, compliance and lead-generation workflow problem.</w:t>
            </w:r>
          </w:p>
        </w:tc>
      </w:tr>
      <w:tr>
        <w:tc>
          <w:tcPr>
            <w:tcW w:type="dxa" w:w="5040"/>
          </w:tcPr>
          <w:p>
            <w:r>
              <w:t>Proposed Solution</w:t>
            </w:r>
          </w:p>
        </w:tc>
        <w:tc>
          <w:tcPr>
            <w:tcW w:type="dxa" w:w="5040"/>
          </w:tcPr>
          <w:p>
            <w:r>
              <w:t>End-to-end multi-agent workflow with human approval.</w:t>
            </w:r>
          </w:p>
        </w:tc>
      </w:tr>
      <w:tr>
        <w:tc>
          <w:tcPr>
            <w:tcW w:type="dxa" w:w="5040"/>
          </w:tcPr>
          <w:p>
            <w:r>
              <w:t>Innovation / Uniqueness</w:t>
            </w:r>
          </w:p>
        </w:tc>
        <w:tc>
          <w:tcPr>
            <w:tcW w:type="dxa" w:w="5040"/>
          </w:tcPr>
          <w:p>
            <w:r>
              <w:t>Compliance-first generation, traceability and closed-loop feedback learning.</w:t>
            </w:r>
          </w:p>
        </w:tc>
      </w:tr>
      <w:tr>
        <w:tc>
          <w:tcPr>
            <w:tcW w:type="dxa" w:w="5040"/>
          </w:tcPr>
          <w:p>
            <w:r>
              <w:t>Technology / Tools</w:t>
            </w:r>
          </w:p>
        </w:tc>
        <w:tc>
          <w:tcPr>
            <w:tcW w:type="dxa" w:w="5040"/>
          </w:tcPr>
          <w:p>
            <w:r>
              <w:t>Agents, LLM, backend, database, research tools and dashboard.</w:t>
            </w:r>
          </w:p>
        </w:tc>
      </w:tr>
      <w:tr>
        <w:tc>
          <w:tcPr>
            <w:tcW w:type="dxa" w:w="5040"/>
          </w:tcPr>
          <w:p>
            <w:r>
              <w:t>Working Prototype / Demo</w:t>
            </w:r>
          </w:p>
        </w:tc>
        <w:tc>
          <w:tcPr>
            <w:tcW w:type="dxa" w:w="5040"/>
          </w:tcPr>
          <w:p>
            <w:r>
              <w:t>Real research → generation → compliance → human approval flow.</w:t>
            </w:r>
          </w:p>
        </w:tc>
      </w:tr>
      <w:tr>
        <w:tc>
          <w:tcPr>
            <w:tcW w:type="dxa" w:w="5040"/>
          </w:tcPr>
          <w:p>
            <w:r>
              <w:t>Real-world Impact &amp; Future Scope</w:t>
            </w:r>
          </w:p>
        </w:tc>
        <w:tc>
          <w:tcPr>
            <w:tcW w:type="dxa" w:w="5040"/>
          </w:tcPr>
          <w:p>
            <w:r>
              <w:t>Marketing efficiency, qualified leads, localisation, analytics and optional publishing.</w:t>
            </w:r>
          </w:p>
        </w:tc>
      </w:tr>
    </w:tbl>
    <w:p>
      <w:pPr>
        <w:pStyle w:val="Heading1"/>
      </w:pPr>
      <w:r>
        <w:t>14. Development Phases</w:t>
      </w:r>
    </w:p>
    <w:p>
      <w:pPr>
        <w:pStyle w:val="Heading2"/>
      </w:pPr>
      <w:r>
        <w:t>Phase 1 — Core MVP</w:t>
      </w:r>
    </w:p>
    <w:p>
      <w:pPr>
        <w:pStyle w:val="ListBullet"/>
      </w:pPr>
      <w:r>
        <w:t>Research Agent</w:t>
      </w:r>
    </w:p>
    <w:p>
      <w:pPr>
        <w:pStyle w:val="ListBullet"/>
      </w:pPr>
      <w:r>
        <w:t>Content Agent</w:t>
      </w:r>
    </w:p>
    <w:p>
      <w:pPr>
        <w:pStyle w:val="ListBullet"/>
      </w:pPr>
      <w:r>
        <w:t>Compliance Agent</w:t>
      </w:r>
    </w:p>
    <w:p>
      <w:pPr>
        <w:pStyle w:val="ListBullet"/>
      </w:pPr>
      <w:r>
        <w:t>Human Review Dashboard</w:t>
      </w:r>
    </w:p>
    <w:p>
      <w:pPr>
        <w:pStyle w:val="ListBullet"/>
      </w:pPr>
      <w:r>
        <w:t>Database</w:t>
      </w:r>
    </w:p>
    <w:p>
      <w:pPr>
        <w:pStyle w:val="ListBullet"/>
      </w:pPr>
      <w:r>
        <w:t>Feedback/Learning Loop</w:t>
      </w:r>
    </w:p>
    <w:p>
      <w:pPr>
        <w:pStyle w:val="Heading2"/>
      </w:pPr>
      <w:r>
        <w:t>Phase 2 — Lead Generation</w:t>
      </w:r>
    </w:p>
    <w:p>
      <w:pPr>
        <w:pStyle w:val="ListBullet"/>
      </w:pPr>
      <w:r>
        <w:t>Prospect discovery</w:t>
      </w:r>
    </w:p>
    <w:p>
      <w:pPr>
        <w:pStyle w:val="ListBullet"/>
      </w:pPr>
      <w:r>
        <w:t>Enrichment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Outreach drafting</w:t>
      </w:r>
    </w:p>
    <w:p>
      <w:pPr>
        <w:pStyle w:val="ListBullet"/>
      </w:pPr>
      <w:r>
        <w:t>Human review</w:t>
      </w:r>
    </w:p>
    <w:p>
      <w:pPr>
        <w:pStyle w:val="Heading2"/>
      </w:pPr>
      <w:r>
        <w:t>Phase 3 — Media</w:t>
      </w:r>
    </w:p>
    <w:p>
      <w:pPr>
        <w:pStyle w:val="ListBullet"/>
      </w:pPr>
      <w:r>
        <w:t>Image generation</w:t>
      </w:r>
    </w:p>
    <w:p>
      <w:pPr>
        <w:pStyle w:val="ListBullet"/>
      </w:pPr>
      <w:r>
        <w:t>Reel/video script</w:t>
      </w:r>
    </w:p>
    <w:p>
      <w:pPr>
        <w:pStyle w:val="ListBullet"/>
      </w:pPr>
      <w:r>
        <w:t>Voiceover/captions</w:t>
      </w:r>
    </w:p>
    <w:p>
      <w:pPr>
        <w:pStyle w:val="ListBullet"/>
      </w:pPr>
      <w:r>
        <w:t>Multi-format assets</w:t>
      </w:r>
    </w:p>
    <w:p>
      <w:pPr>
        <w:pStyle w:val="Heading2"/>
      </w:pPr>
      <w:r>
        <w:t>Phase 4 — The Hands</w:t>
      </w:r>
    </w:p>
    <w:p>
      <w:pPr>
        <w:pStyle w:val="ListBullet"/>
      </w:pPr>
      <w:r>
        <w:t>Automated scheduling/publishing</w:t>
      </w:r>
    </w:p>
    <w:p>
      <w:pPr>
        <w:pStyle w:val="ListBullet"/>
      </w:pPr>
      <w:r>
        <w:t>Post status tracking</w:t>
      </w:r>
    </w:p>
    <w:p>
      <w:pPr>
        <w:pStyle w:val="ListBullet"/>
      </w:pPr>
      <w:r>
        <w:t>Engagement analytics</w:t>
      </w:r>
    </w:p>
    <w:p>
      <w:pPr>
        <w:pStyle w:val="ListBullet"/>
      </w:pPr>
      <w:r>
        <w:t>Analytics feedback into future content</w:t>
      </w:r>
    </w:p>
    <w:p>
      <w:pPr>
        <w:pStyle w:val="Heading1"/>
      </w:pPr>
      <w:r>
        <w:t>15. Final Project Vision</w:t>
      </w:r>
    </w:p>
    <w:p>
      <w:r>
        <w:rPr>
          <w:b/>
        </w:rPr>
        <w:t>An AI-powered marketing intelligence and automation platform that researches opportunities, creates compliant multi-platform content, generates qualified leads, keeps humans in control, and continuously improves from feedback.</w:t>
      </w:r>
    </w:p>
    <w:p/>
    <w:p>
      <w:pPr>
        <w:jc w:val="center"/>
      </w:pPr>
      <w:r>
        <w:rPr>
          <w:b/>
          <w:sz w:val="26"/>
        </w:rPr>
        <w:t>AI does the heavy work.</w:t>
        <w:br/>
        <w:t>Humans make the important decisions.</w:t>
        <w:br/>
        <w:t>Every decision creates feedback.</w:t>
        <w:br/>
        <w:t>Every feedback makes the system better.</w:t>
      </w:r>
    </w:p>
    <w:p/>
    <w:p>
      <w:r>
        <w:t>Source basis: JA Assure Hackathon Brief and the provided JA Assure AI Testing Agent Project Scope Document. This proposal preserves the hackathon's required Project 1/Project 2 structure and adapts the human-in-the-loop, traceability, tool-orchestration and phased-build principles visible in the AI Testing Agent scope.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