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9EE" w14:textId="77777777" w:rsidR="004C2BC3" w:rsidRDefault="00000000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УНІВЕРСИТЕТ  імені ТАРАСА ШЕВЧЕНКА </w:t>
      </w:r>
    </w:p>
    <w:p w14:paraId="0A858796" w14:textId="77777777" w:rsidR="004C2BC3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3FAF3AD7" w14:textId="77777777" w:rsidR="004C2BC3" w:rsidRDefault="00000000">
      <w:pPr>
        <w:spacing w:after="580"/>
        <w:ind w:left="1667"/>
      </w:pPr>
      <w:r>
        <w:rPr>
          <w:noProof/>
        </w:rPr>
        <w:drawing>
          <wp:inline distT="0" distB="0" distL="0" distR="0" wp14:anchorId="544A1181" wp14:editId="388E7507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088" w14:textId="77777777" w:rsidR="004C2BC3" w:rsidRDefault="00000000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14:paraId="515FB6DC" w14:textId="77777777" w:rsidR="004C2BC3" w:rsidRDefault="00000000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6ED83" w14:textId="77777777" w:rsidR="004C2BC3" w:rsidRDefault="00000000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прикладних інформаційних систем </w:t>
      </w:r>
    </w:p>
    <w:p w14:paraId="1F02A165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2F65B42" w14:textId="77777777" w:rsidR="004C2BC3" w:rsidRDefault="00000000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0017DC54" w14:textId="7B3CCA43" w:rsidR="00880417" w:rsidRPr="002A5AF5" w:rsidRDefault="00000000">
      <w:pPr>
        <w:pStyle w:val="1"/>
      </w:pPr>
      <w:r>
        <w:t>Звіт до лабораторної роботи №</w:t>
      </w:r>
      <w:r w:rsidR="002A5AF5" w:rsidRPr="002A5AF5">
        <w:t>7</w:t>
      </w:r>
    </w:p>
    <w:p w14:paraId="2E6C44D4" w14:textId="77777777" w:rsidR="004C2BC3" w:rsidRDefault="00000000" w:rsidP="00880417">
      <w:pPr>
        <w:pStyle w:val="1"/>
        <w:jc w:val="center"/>
      </w:pPr>
      <w:r>
        <w:rPr>
          <w:sz w:val="32"/>
        </w:rPr>
        <w:t>з курсу</w:t>
      </w:r>
    </w:p>
    <w:p w14:paraId="0A994958" w14:textId="5433406E" w:rsidR="004C2BC3" w:rsidRDefault="008E4696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14:paraId="359F6B4B" w14:textId="77777777" w:rsidR="004C2BC3" w:rsidRDefault="00000000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3FE3EA2C" w14:textId="77777777" w:rsidR="004C2BC3" w:rsidRDefault="00000000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14:paraId="259B703B" w14:textId="76D50DD7" w:rsidR="004C2BC3" w:rsidRDefault="00000000" w:rsidP="0011266A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 w:rsidR="006E014C"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групи ПП-22 </w:t>
      </w:r>
    </w:p>
    <w:p w14:paraId="572D3D88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спеціальності 122 «Комп'ютерні науки» </w:t>
      </w:r>
    </w:p>
    <w:p w14:paraId="7D9E69C9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ОП «Прикладне програмування» </w:t>
      </w:r>
    </w:p>
    <w:p w14:paraId="414D4CFD" w14:textId="77777777" w:rsidR="004C2BC3" w:rsidRDefault="00000000" w:rsidP="0011266A">
      <w:pPr>
        <w:spacing w:after="22" w:line="360" w:lineRule="auto"/>
        <w:ind w:left="38" w:right="76"/>
        <w:jc w:val="right"/>
      </w:pPr>
      <w:r>
        <w:rPr>
          <w:rFonts w:ascii="Times New Roman" w:eastAsia="Times New Roman" w:hAnsi="Times New Roman" w:cs="Times New Roman"/>
          <w:sz w:val="28"/>
        </w:rPr>
        <w:t>Самчук Анастасії Олександрівни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D8F613F" w14:textId="77777777" w:rsidR="004C2BC3" w:rsidRDefault="00000000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109297D7" w14:textId="77777777" w:rsidR="004C2BC3" w:rsidRDefault="00000000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89560C9" w14:textId="77777777" w:rsidR="006E014C" w:rsidRDefault="00000000" w:rsidP="0011266A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Викладач: </w:t>
      </w:r>
    </w:p>
    <w:p w14:paraId="62D7C06F" w14:textId="35E91F3A" w:rsidR="004C2BC3" w:rsidRDefault="008E4696" w:rsidP="006E014C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>Білий Р.О</w:t>
      </w:r>
      <w:r w:rsidR="006E014C"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. </w:t>
      </w:r>
      <w:r w:rsidR="006E014C"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9FE5E69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E788DD3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1E5D3E1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8FE653D" w14:textId="77777777" w:rsidR="004C2BC3" w:rsidRDefault="00000000" w:rsidP="0011266A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14:paraId="727E8A6E" w14:textId="77777777" w:rsidR="004C2BC3" w:rsidRDefault="00000000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B91A3C8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1D451962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7EEB8376" w14:textId="77777777" w:rsidR="00880417" w:rsidRDefault="00880417">
      <w:pPr>
        <w:spacing w:after="18"/>
        <w:ind w:left="560"/>
        <w:jc w:val="center"/>
      </w:pPr>
    </w:p>
    <w:p w14:paraId="2C1F5548" w14:textId="77777777" w:rsidR="004C2BC3" w:rsidRDefault="00000000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917781B" w14:textId="77777777" w:rsidR="004C2BC3" w:rsidRDefault="00000000">
      <w:pPr>
        <w:tabs>
          <w:tab w:val="center" w:pos="4680"/>
          <w:tab w:val="center" w:pos="827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Київ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2467928E" w14:textId="0A85DC4D" w:rsidR="004C2BC3" w:rsidRPr="008E4696" w:rsidRDefault="00000000" w:rsidP="00180EDA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53745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 голосування</w:t>
      </w:r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6E16E5" w14:textId="085AE082" w:rsidR="004C2BC3" w:rsidRPr="008E4696" w:rsidRDefault="00000000" w:rsidP="00180EDA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53745">
        <w:rPr>
          <w:rFonts w:ascii="Times New Roman" w:eastAsia="Times New Roman" w:hAnsi="Times New Roman" w:cs="Times New Roman"/>
          <w:sz w:val="28"/>
          <w:szCs w:val="28"/>
          <w:lang w:val="uk-UA"/>
        </w:rPr>
        <w:t>Вивчення методів голосування і дослідження їх властивостей; опанування методикою обробки профілів колективного голосування, знаходження переможця та відновлення колективного ранжування</w:t>
      </w:r>
      <w:r w:rsidR="004E5F1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27C5A1" w14:textId="4C3BBCFC" w:rsidR="001562CB" w:rsidRPr="0011252A" w:rsidRDefault="00000000" w:rsidP="0011252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14:paraId="36F3934D" w14:textId="5BA35E23" w:rsidR="00B35225" w:rsidRDefault="00B35225" w:rsidP="00B35225">
      <w:pPr>
        <w:widowControl w:val="0"/>
        <w:spacing w:after="19" w:line="360" w:lineRule="auto"/>
        <w:ind w:right="109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  <w:t xml:space="preserve">Задача </w:t>
      </w:r>
      <w:r w:rsidR="001D2209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  <w:t>5</w:t>
      </w:r>
    </w:p>
    <w:p w14:paraId="2740F273" w14:textId="031B6F9C" w:rsidR="00B35225" w:rsidRDefault="00D53745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Список проектів-кандидатів:</w:t>
      </w:r>
    </w:p>
    <w:p w14:paraId="54AE6DF6" w14:textId="4E3C57B9" w:rsidR="00D53745" w:rsidRDefault="00D53745" w:rsidP="00D53745">
      <w:pPr>
        <w:pStyle w:val="a3"/>
        <w:widowControl w:val="0"/>
        <w:numPr>
          <w:ilvl w:val="0"/>
          <w:numId w:val="23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відновлення смертної кари</w:t>
      </w:r>
    </w:p>
    <w:p w14:paraId="5F61E93D" w14:textId="6825B5E3" w:rsidR="00D53745" w:rsidRDefault="00D53745" w:rsidP="00D53745">
      <w:pPr>
        <w:pStyle w:val="a3"/>
        <w:widowControl w:val="0"/>
        <w:numPr>
          <w:ilvl w:val="0"/>
          <w:numId w:val="23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легалізація наркотиків</w:t>
      </w:r>
    </w:p>
    <w:p w14:paraId="1C234D66" w14:textId="57CC9133" w:rsidR="00D53745" w:rsidRDefault="00D53745" w:rsidP="00D53745">
      <w:pPr>
        <w:pStyle w:val="a3"/>
        <w:widowControl w:val="0"/>
        <w:numPr>
          <w:ilvl w:val="0"/>
          <w:numId w:val="23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заборона алкогольної реклами на ТВ</w:t>
      </w:r>
    </w:p>
    <w:p w14:paraId="253B80AC" w14:textId="60D76042" w:rsidR="00D53745" w:rsidRPr="00D53745" w:rsidRDefault="00D53745" w:rsidP="00D53745">
      <w:pPr>
        <w:pStyle w:val="a3"/>
        <w:widowControl w:val="0"/>
        <w:numPr>
          <w:ilvl w:val="0"/>
          <w:numId w:val="23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реєстрація гомосексуальних шлюбів</w:t>
      </w:r>
    </w:p>
    <w:p w14:paraId="32FA456A" w14:textId="215A59CB" w:rsidR="001D2209" w:rsidRDefault="00D53745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Варіант 1</w:t>
      </w:r>
      <w:r w:rsidR="0064210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2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1754"/>
        <w:gridCol w:w="1754"/>
        <w:gridCol w:w="1754"/>
        <w:gridCol w:w="1755"/>
      </w:tblGrid>
      <w:tr w:rsidR="00D53745" w14:paraId="54E04B09" w14:textId="77777777" w:rsidTr="00D53745">
        <w:tc>
          <w:tcPr>
            <w:tcW w:w="2405" w:type="dxa"/>
          </w:tcPr>
          <w:p w14:paraId="66FCF132" w14:textId="2FD4A2EA" w:rsidR="00D53745" w:rsidRDefault="00D53745" w:rsidP="00D53745">
            <w:pPr>
              <w:widowControl w:val="0"/>
              <w:spacing w:after="19"/>
              <w:ind w:right="109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Кількість голосів</w:t>
            </w:r>
          </w:p>
        </w:tc>
        <w:tc>
          <w:tcPr>
            <w:tcW w:w="1754" w:type="dxa"/>
            <w:vAlign w:val="center"/>
          </w:tcPr>
          <w:p w14:paraId="10BDF903" w14:textId="2D1DC364" w:rsidR="00D53745" w:rsidRPr="00E37D27" w:rsidRDefault="00E37D27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7</w:t>
            </w:r>
          </w:p>
        </w:tc>
        <w:tc>
          <w:tcPr>
            <w:tcW w:w="1754" w:type="dxa"/>
            <w:vAlign w:val="center"/>
          </w:tcPr>
          <w:p w14:paraId="6306A681" w14:textId="2F934B9E" w:rsidR="00D53745" w:rsidRPr="00642103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7</w:t>
            </w:r>
          </w:p>
        </w:tc>
        <w:tc>
          <w:tcPr>
            <w:tcW w:w="1754" w:type="dxa"/>
            <w:vAlign w:val="center"/>
          </w:tcPr>
          <w:p w14:paraId="112E8878" w14:textId="6C95DB71" w:rsidR="00D53745" w:rsidRPr="00642103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755" w:type="dxa"/>
            <w:vAlign w:val="center"/>
          </w:tcPr>
          <w:p w14:paraId="413622C2" w14:textId="6A4C231D" w:rsidR="00D53745" w:rsidRPr="00E37D27" w:rsidRDefault="00E37D27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3</w:t>
            </w:r>
          </w:p>
        </w:tc>
      </w:tr>
      <w:tr w:rsidR="00D53745" w14:paraId="0D0BFFE4" w14:textId="77777777" w:rsidTr="00D53745">
        <w:tc>
          <w:tcPr>
            <w:tcW w:w="2405" w:type="dxa"/>
            <w:vMerge w:val="restart"/>
            <w:vAlign w:val="center"/>
          </w:tcPr>
          <w:p w14:paraId="3BAB7AF3" w14:textId="47117B89" w:rsidR="00D53745" w:rsidRDefault="00D53745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Впорядкування кандидатів</w:t>
            </w:r>
          </w:p>
        </w:tc>
        <w:tc>
          <w:tcPr>
            <w:tcW w:w="1754" w:type="dxa"/>
            <w:vAlign w:val="center"/>
          </w:tcPr>
          <w:p w14:paraId="3C989E95" w14:textId="49C6129F" w:rsidR="00D53745" w:rsidRPr="00D53745" w:rsidRDefault="00E37D27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  <w:tc>
          <w:tcPr>
            <w:tcW w:w="1754" w:type="dxa"/>
            <w:vAlign w:val="center"/>
          </w:tcPr>
          <w:p w14:paraId="46089FF5" w14:textId="1CF68DBD" w:rsidR="00D53745" w:rsidRPr="00D53745" w:rsidRDefault="00D53745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1754" w:type="dxa"/>
            <w:vAlign w:val="center"/>
          </w:tcPr>
          <w:p w14:paraId="53ED4E13" w14:textId="77FE267A" w:rsidR="00D53745" w:rsidRPr="00D53745" w:rsidRDefault="00B41E0F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1755" w:type="dxa"/>
            <w:vAlign w:val="center"/>
          </w:tcPr>
          <w:p w14:paraId="51D90119" w14:textId="38DBD439" w:rsidR="00D53745" w:rsidRPr="00D53745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D53745" w14:paraId="6F31A0D5" w14:textId="77777777" w:rsidTr="00D53745">
        <w:tc>
          <w:tcPr>
            <w:tcW w:w="2405" w:type="dxa"/>
            <w:vMerge/>
          </w:tcPr>
          <w:p w14:paraId="20647F35" w14:textId="77777777" w:rsidR="00D53745" w:rsidRDefault="00D53745" w:rsidP="00D53745">
            <w:pPr>
              <w:widowControl w:val="0"/>
              <w:spacing w:after="19"/>
              <w:ind w:right="109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</w:p>
        </w:tc>
        <w:tc>
          <w:tcPr>
            <w:tcW w:w="1754" w:type="dxa"/>
            <w:vAlign w:val="center"/>
          </w:tcPr>
          <w:p w14:paraId="4A70E2A1" w14:textId="4BA9F6C6" w:rsidR="00D53745" w:rsidRPr="00D53745" w:rsidRDefault="00D53745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1754" w:type="dxa"/>
            <w:vAlign w:val="center"/>
          </w:tcPr>
          <w:p w14:paraId="67B3142D" w14:textId="7561A5D7" w:rsidR="00D53745" w:rsidRPr="00642103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  <w:tc>
          <w:tcPr>
            <w:tcW w:w="1754" w:type="dxa"/>
            <w:vAlign w:val="center"/>
          </w:tcPr>
          <w:p w14:paraId="5C19EC72" w14:textId="26FC5453" w:rsidR="00D53745" w:rsidRPr="00D53745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1755" w:type="dxa"/>
            <w:vAlign w:val="center"/>
          </w:tcPr>
          <w:p w14:paraId="6990B30B" w14:textId="47076A19" w:rsidR="00D53745" w:rsidRPr="00D53745" w:rsidRDefault="00B41E0F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D53745" w14:paraId="3626601C" w14:textId="77777777" w:rsidTr="00D53745">
        <w:tc>
          <w:tcPr>
            <w:tcW w:w="2405" w:type="dxa"/>
            <w:vMerge/>
          </w:tcPr>
          <w:p w14:paraId="5DF40489" w14:textId="77777777" w:rsidR="00D53745" w:rsidRDefault="00D53745" w:rsidP="00D53745">
            <w:pPr>
              <w:widowControl w:val="0"/>
              <w:spacing w:after="19"/>
              <w:ind w:right="109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</w:p>
        </w:tc>
        <w:tc>
          <w:tcPr>
            <w:tcW w:w="1754" w:type="dxa"/>
            <w:vAlign w:val="center"/>
          </w:tcPr>
          <w:p w14:paraId="755EF108" w14:textId="526CE245" w:rsidR="00D53745" w:rsidRPr="00D53745" w:rsidRDefault="00D53745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D</w:t>
            </w:r>
          </w:p>
        </w:tc>
        <w:tc>
          <w:tcPr>
            <w:tcW w:w="1754" w:type="dxa"/>
            <w:vAlign w:val="center"/>
          </w:tcPr>
          <w:p w14:paraId="5651A402" w14:textId="0D1DAFBB" w:rsidR="00D53745" w:rsidRPr="00D53745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1754" w:type="dxa"/>
            <w:vAlign w:val="center"/>
          </w:tcPr>
          <w:p w14:paraId="150DD458" w14:textId="45FE5F15" w:rsidR="00D53745" w:rsidRPr="00D53745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D</w:t>
            </w:r>
          </w:p>
        </w:tc>
        <w:tc>
          <w:tcPr>
            <w:tcW w:w="1755" w:type="dxa"/>
            <w:vAlign w:val="center"/>
          </w:tcPr>
          <w:p w14:paraId="4E97F1DC" w14:textId="39BA4198" w:rsidR="00D53745" w:rsidRPr="00D53745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</w:tr>
      <w:tr w:rsidR="00D53745" w14:paraId="5AE7F629" w14:textId="77777777" w:rsidTr="00D53745">
        <w:tc>
          <w:tcPr>
            <w:tcW w:w="2405" w:type="dxa"/>
            <w:vMerge/>
          </w:tcPr>
          <w:p w14:paraId="7941EE2E" w14:textId="77777777" w:rsidR="00D53745" w:rsidRDefault="00D53745" w:rsidP="00D53745">
            <w:pPr>
              <w:widowControl w:val="0"/>
              <w:spacing w:after="19"/>
              <w:ind w:right="109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</w:p>
        </w:tc>
        <w:tc>
          <w:tcPr>
            <w:tcW w:w="1754" w:type="dxa"/>
            <w:vAlign w:val="center"/>
          </w:tcPr>
          <w:p w14:paraId="715B5D02" w14:textId="7CF61781" w:rsidR="00D53745" w:rsidRPr="00D53745" w:rsidRDefault="00E37D27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1754" w:type="dxa"/>
            <w:vAlign w:val="center"/>
          </w:tcPr>
          <w:p w14:paraId="590C1122" w14:textId="4DCAB3B3" w:rsidR="00D53745" w:rsidRPr="00D53745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D</w:t>
            </w:r>
          </w:p>
        </w:tc>
        <w:tc>
          <w:tcPr>
            <w:tcW w:w="1754" w:type="dxa"/>
            <w:vAlign w:val="center"/>
          </w:tcPr>
          <w:p w14:paraId="3EFA257C" w14:textId="7416AB12" w:rsidR="00D53745" w:rsidRPr="00D53745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  <w:tc>
          <w:tcPr>
            <w:tcW w:w="1755" w:type="dxa"/>
            <w:vAlign w:val="center"/>
          </w:tcPr>
          <w:p w14:paraId="1D7CE19D" w14:textId="143201DC" w:rsidR="00D53745" w:rsidRPr="00D53745" w:rsidRDefault="00642103" w:rsidP="00D53745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D</w:t>
            </w:r>
          </w:p>
        </w:tc>
      </w:tr>
    </w:tbl>
    <w:p w14:paraId="20E4CF12" w14:textId="77777777" w:rsidR="00D53745" w:rsidRDefault="00D53745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</w:p>
    <w:p w14:paraId="0109437A" w14:textId="6AFAE475" w:rsidR="00D53745" w:rsidRDefault="00D53745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За заданим профілем задачі голосування визначити переможця за правилами:</w:t>
      </w:r>
    </w:p>
    <w:p w14:paraId="4EE389FD" w14:textId="7134CD0B" w:rsidR="00D53745" w:rsidRDefault="00D53745" w:rsidP="00D53745">
      <w:pPr>
        <w:pStyle w:val="a3"/>
        <w:widowControl w:val="0"/>
        <w:numPr>
          <w:ilvl w:val="0"/>
          <w:numId w:val="24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абсолютної більшості</w:t>
      </w:r>
    </w:p>
    <w:p w14:paraId="69328361" w14:textId="19D54869" w:rsidR="00D53745" w:rsidRDefault="00D53745" w:rsidP="00D53745">
      <w:pPr>
        <w:pStyle w:val="a3"/>
        <w:widowControl w:val="0"/>
        <w:numPr>
          <w:ilvl w:val="0"/>
          <w:numId w:val="24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відносної більшості</w:t>
      </w:r>
    </w:p>
    <w:p w14:paraId="24093B01" w14:textId="3F076D35" w:rsidR="00D53745" w:rsidRDefault="00D53745" w:rsidP="00D53745">
      <w:pPr>
        <w:pStyle w:val="a3"/>
        <w:widowControl w:val="0"/>
        <w:numPr>
          <w:ilvl w:val="0"/>
          <w:numId w:val="24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Борда</w:t>
      </w:r>
    </w:p>
    <w:p w14:paraId="5116B506" w14:textId="253AD825" w:rsidR="00D53745" w:rsidRDefault="00D53745" w:rsidP="00D53745">
      <w:pPr>
        <w:pStyle w:val="a3"/>
        <w:widowControl w:val="0"/>
        <w:numPr>
          <w:ilvl w:val="0"/>
          <w:numId w:val="24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Кондорсе</w:t>
      </w:r>
    </w:p>
    <w:p w14:paraId="7C95F12F" w14:textId="7529AA12" w:rsidR="00D53745" w:rsidRDefault="00D53745" w:rsidP="00D53745">
      <w:pPr>
        <w:pStyle w:val="a3"/>
        <w:widowControl w:val="0"/>
        <w:numPr>
          <w:ilvl w:val="0"/>
          <w:numId w:val="24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Копленда</w:t>
      </w:r>
    </w:p>
    <w:p w14:paraId="5BE8BE87" w14:textId="4E5AFCE0" w:rsidR="00D53745" w:rsidRPr="00D53745" w:rsidRDefault="00D53745" w:rsidP="00D53745">
      <w:pPr>
        <w:pStyle w:val="a3"/>
        <w:widowControl w:val="0"/>
        <w:numPr>
          <w:ilvl w:val="0"/>
          <w:numId w:val="24"/>
        </w:numPr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Сімпсона</w:t>
      </w:r>
    </w:p>
    <w:p w14:paraId="781CDD46" w14:textId="386087BC" w:rsidR="00D53745" w:rsidRDefault="00D53745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За знайденими результатами скласти таблицю «переможців».</w:t>
      </w:r>
    </w:p>
    <w:p w14:paraId="50E7C220" w14:textId="59665B40" w:rsidR="00D53745" w:rsidRDefault="00D53745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За знайденим профілем визначити колективний порядок.</w:t>
      </w:r>
    </w:p>
    <w:p w14:paraId="54D14E86" w14:textId="7CBE469D" w:rsidR="00840E3D" w:rsidRDefault="0095186F" w:rsidP="00840E3D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За знайденими колективними порядками скласти таблицю та порівняти результати між собою.</w:t>
      </w:r>
    </w:p>
    <w:p w14:paraId="151EC158" w14:textId="77777777" w:rsidR="00D53745" w:rsidRPr="00B35225" w:rsidRDefault="00D53745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</w:p>
    <w:p w14:paraId="01BA22CA" w14:textId="77777777" w:rsidR="004C2BC3" w:rsidRPr="008E4696" w:rsidRDefault="00000000" w:rsidP="0011266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Хід виконання: </w:t>
      </w:r>
    </w:p>
    <w:p w14:paraId="543332E2" w14:textId="6C1F711F" w:rsidR="00A44B41" w:rsidRDefault="0095186F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Правило абсолютної більшості</w:t>
      </w:r>
      <w:r w:rsidR="001562CB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4094BB0" w14:textId="6EDE39A0" w:rsidR="0095186F" w:rsidRDefault="00642103" w:rsidP="00642103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21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55939A" wp14:editId="140C6B1E">
            <wp:extent cx="3934374" cy="1133633"/>
            <wp:effectExtent l="0" t="0" r="9525" b="9525"/>
            <wp:docPr id="71593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30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C71C" w14:textId="37AE6821" w:rsidR="00642103" w:rsidRDefault="00642103" w:rsidP="00642103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21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DD951A" wp14:editId="27ADDB7E">
            <wp:extent cx="1943371" cy="1314633"/>
            <wp:effectExtent l="0" t="0" r="0" b="0"/>
            <wp:docPr id="175881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13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46FF" w14:textId="50C9F746" w:rsidR="00BB3205" w:rsidRDefault="00BB3205" w:rsidP="00BB3205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другий тур проходять кандидати </w:t>
      </w:r>
      <w:r w:rsidR="00B41E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3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5B5363" w14:textId="73B48751" w:rsidR="00642103" w:rsidRDefault="00642103" w:rsidP="00642103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21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B81FA4" wp14:editId="05A2C21B">
            <wp:extent cx="1619476" cy="1133633"/>
            <wp:effectExtent l="0" t="0" r="0" b="9525"/>
            <wp:docPr id="110889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4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1F64" w14:textId="0FC1C90D" w:rsidR="00840E3D" w:rsidRPr="00A54F09" w:rsidRDefault="00A54F09" w:rsidP="00642103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Перемага</w:t>
      </w:r>
      <w:r w:rsidR="00642103">
        <w:rPr>
          <w:rFonts w:ascii="Times New Roman" w:hAnsi="Times New Roman" w:cs="Times New Roman"/>
          <w:sz w:val="28"/>
          <w:szCs w:val="28"/>
          <w:lang w:val="uk-UA"/>
        </w:rPr>
        <w:t>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кандидат</w:t>
      </w:r>
      <w:r w:rsidR="00642103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E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2103">
        <w:rPr>
          <w:rFonts w:ascii="Times New Roman" w:hAnsi="Times New Roman" w:cs="Times New Roman"/>
          <w:sz w:val="28"/>
          <w:szCs w:val="28"/>
          <w:lang w:val="uk-UA"/>
        </w:rPr>
        <w:t xml:space="preserve"> та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42103">
        <w:rPr>
          <w:rFonts w:ascii="Times New Roman" w:hAnsi="Times New Roman" w:cs="Times New Roman"/>
          <w:sz w:val="28"/>
          <w:szCs w:val="28"/>
          <w:lang w:val="uk-UA"/>
        </w:rPr>
        <w:t>оскільки набрали однакову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голосів.</w:t>
      </w:r>
    </w:p>
    <w:p w14:paraId="25D54188" w14:textId="105331C8" w:rsidR="0095186F" w:rsidRDefault="00A54F09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Правило відносної більшості:</w:t>
      </w:r>
    </w:p>
    <w:p w14:paraId="1AB87D9A" w14:textId="0E1C6E07" w:rsidR="00A54F09" w:rsidRDefault="00642103" w:rsidP="00642103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21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B5AA54" wp14:editId="1B5443AA">
            <wp:extent cx="3943900" cy="1133633"/>
            <wp:effectExtent l="0" t="0" r="0" b="9525"/>
            <wp:docPr id="206143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34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1CF" w14:textId="180D3C88" w:rsidR="00642103" w:rsidRDefault="00642103" w:rsidP="00642103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21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D7FDCE" wp14:editId="4F309DDA">
            <wp:extent cx="1952898" cy="1114581"/>
            <wp:effectExtent l="0" t="0" r="9525" b="9525"/>
            <wp:docPr id="2199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9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42AC" w14:textId="1C70BEA0" w:rsidR="00B41E0F" w:rsidRDefault="00B41E0F" w:rsidP="00A54F09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Перемага</w:t>
      </w:r>
      <w:r w:rsidR="00642103">
        <w:rPr>
          <w:rFonts w:ascii="Times New Roman" w:hAnsi="Times New Roman" w:cs="Times New Roman"/>
          <w:sz w:val="28"/>
          <w:szCs w:val="28"/>
          <w:lang w:val="uk-UA"/>
        </w:rPr>
        <w:t>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кандидат</w:t>
      </w:r>
      <w:r w:rsidR="00642103">
        <w:rPr>
          <w:rFonts w:ascii="Times New Roman" w:hAnsi="Times New Roman" w:cs="Times New Roman"/>
          <w:sz w:val="28"/>
          <w:szCs w:val="28"/>
          <w:lang w:val="uk-UA"/>
        </w:rPr>
        <w:t>и 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42103">
        <w:rPr>
          <w:rFonts w:ascii="Times New Roman" w:hAnsi="Times New Roman" w:cs="Times New Roman"/>
          <w:sz w:val="28"/>
          <w:szCs w:val="28"/>
          <w:lang w:val="uk-UA"/>
        </w:rPr>
        <w:t>оскільки за них проголосувало однакову кількість виборців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802464" w14:textId="77777777" w:rsidR="00840E3D" w:rsidRPr="00B41E0F" w:rsidRDefault="00840E3D" w:rsidP="00A54F09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962285" w14:textId="121A31BD" w:rsidR="00A54F09" w:rsidRDefault="00B41E0F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Правило Борда:</w:t>
      </w:r>
    </w:p>
    <w:p w14:paraId="2E32B984" w14:textId="67C77223" w:rsidR="00B41E0F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728925" wp14:editId="6A0447E0">
            <wp:extent cx="3972479" cy="1381318"/>
            <wp:effectExtent l="0" t="0" r="0" b="9525"/>
            <wp:docPr id="66484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40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73F" w14:textId="6D66256A" w:rsidR="00B41E0F" w:rsidRDefault="00B41E0F" w:rsidP="00B41E0F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</w:t>
      </w:r>
    </w:p>
    <w:p w14:paraId="40AE4A38" w14:textId="6C41D59B" w:rsidR="00116EF4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AC8063" wp14:editId="58C63127">
            <wp:extent cx="1914792" cy="1124107"/>
            <wp:effectExtent l="0" t="0" r="9525" b="0"/>
            <wp:docPr id="669852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52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CC8B" w14:textId="770CD3FE" w:rsidR="00B41E0F" w:rsidRDefault="00F64AE7" w:rsidP="00B41E0F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Перемагає кандидат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набрав найбільшу кількість балів.</w:t>
      </w:r>
    </w:p>
    <w:p w14:paraId="0AB65C2C" w14:textId="77777777" w:rsidR="00840E3D" w:rsidRPr="00F64AE7" w:rsidRDefault="00840E3D" w:rsidP="00B41E0F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881996" w14:textId="71097E53" w:rsidR="00B41E0F" w:rsidRDefault="00F64AE7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Правило Кондорсе:</w:t>
      </w:r>
    </w:p>
    <w:p w14:paraId="7EBFAF63" w14:textId="0B096439" w:rsidR="00F64AE7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568500" wp14:editId="4C38FD82">
            <wp:extent cx="3972479" cy="1124107"/>
            <wp:effectExtent l="0" t="0" r="0" b="0"/>
            <wp:docPr id="128140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26CE" w14:textId="156A07AB" w:rsidR="00F64AE7" w:rsidRDefault="00F64AE7" w:rsidP="00F64AE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Попарне порівняння:</w:t>
      </w:r>
    </w:p>
    <w:p w14:paraId="7058C1D5" w14:textId="10EBFDC1" w:rsidR="00116EF4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7283CB" wp14:editId="6C36E2CD">
            <wp:extent cx="4648849" cy="1629002"/>
            <wp:effectExtent l="0" t="0" r="0" b="9525"/>
            <wp:docPr id="209354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45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83A6" w14:textId="5094910B" w:rsidR="00F64AE7" w:rsidRPr="00116EF4" w:rsidRDefault="008A5C9B" w:rsidP="00F64AE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Перемага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 xml:space="preserve">ють </w:t>
      </w:r>
      <w:r>
        <w:rPr>
          <w:rFonts w:ascii="Times New Roman" w:hAnsi="Times New Roman" w:cs="Times New Roman"/>
          <w:sz w:val="28"/>
          <w:szCs w:val="28"/>
          <w:lang w:val="uk-UA"/>
        </w:rPr>
        <w:t>кандидат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16EF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>і є рівними в своїх перемогах.</w:t>
      </w:r>
    </w:p>
    <w:p w14:paraId="7590EE8A" w14:textId="77777777" w:rsidR="00E0573F" w:rsidRDefault="00E0573F" w:rsidP="00F64AE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14631A" w14:textId="0E3D3348" w:rsidR="00F64AE7" w:rsidRDefault="008A5C9B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Правило Копленда:</w:t>
      </w:r>
    </w:p>
    <w:p w14:paraId="59936527" w14:textId="317ECFA1" w:rsidR="008A5C9B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F02DA0" wp14:editId="611340AB">
            <wp:extent cx="4001058" cy="1086002"/>
            <wp:effectExtent l="0" t="0" r="0" b="0"/>
            <wp:docPr id="709228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8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E442" w14:textId="637947A5" w:rsidR="008A5C9B" w:rsidRDefault="0097414E" w:rsidP="008A5C9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Копленда:</w:t>
      </w:r>
    </w:p>
    <w:p w14:paraId="5FB4FF0D" w14:textId="74DA0250" w:rsidR="00116EF4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97A1C2" wp14:editId="5625827E">
            <wp:extent cx="1638529" cy="1428949"/>
            <wp:effectExtent l="0" t="0" r="0" b="0"/>
            <wp:docPr id="1184802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02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B97" w14:textId="0D212B7D" w:rsidR="0097414E" w:rsidRDefault="0097414E" w:rsidP="008A5C9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найвищ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оцінк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кандидат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 xml:space="preserve"> та С</w:t>
      </w:r>
      <w:r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>они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є переможц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>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Коплендом.</w:t>
      </w:r>
    </w:p>
    <w:p w14:paraId="675509A0" w14:textId="77777777" w:rsidR="00840E3D" w:rsidRPr="0097414E" w:rsidRDefault="00840E3D" w:rsidP="008A5C9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3A38FD" w14:textId="3EFBB9AF" w:rsidR="008A5C9B" w:rsidRDefault="0097414E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Правило Сімпсона:</w:t>
      </w:r>
    </w:p>
    <w:p w14:paraId="198D42D6" w14:textId="1555951E" w:rsidR="0097414E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465C85" wp14:editId="19580BC6">
            <wp:extent cx="4001058" cy="1086002"/>
            <wp:effectExtent l="0" t="0" r="0" b="0"/>
            <wp:docPr id="39194648" name="Рисунок 3919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8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31EA" w14:textId="77A02C4A" w:rsidR="0097414E" w:rsidRDefault="000E7D65" w:rsidP="0097414E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Сімпсона:</w:t>
      </w:r>
    </w:p>
    <w:p w14:paraId="6EAAFF94" w14:textId="5A1C7B20" w:rsidR="00116EF4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AC58E3" wp14:editId="1BDAC346">
            <wp:extent cx="2010056" cy="1162212"/>
            <wp:effectExtent l="0" t="0" r="9525" b="0"/>
            <wp:docPr id="18421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07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FE0A" w14:textId="1760F6A8" w:rsidR="000E7D65" w:rsidRPr="000E7D65" w:rsidRDefault="00116EF4" w:rsidP="0097414E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найвищі оцінки у кандидатів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С, вони і є переможцями </w:t>
      </w:r>
      <w:r w:rsidR="000E7D65">
        <w:rPr>
          <w:rFonts w:ascii="Times New Roman" w:hAnsi="Times New Roman" w:cs="Times New Roman"/>
          <w:sz w:val="28"/>
          <w:szCs w:val="28"/>
          <w:lang w:val="uk-UA"/>
        </w:rPr>
        <w:t>за Сімпсоном.</w:t>
      </w:r>
    </w:p>
    <w:p w14:paraId="1255F790" w14:textId="5F9981FE" w:rsidR="0097414E" w:rsidRPr="00840E3D" w:rsidRDefault="00840E3D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Таблиця «переможців»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2FAD6296" w14:textId="30FC7CF1" w:rsidR="00840E3D" w:rsidRPr="00840E3D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51F71A" wp14:editId="071F4969">
            <wp:extent cx="2453640" cy="1238655"/>
            <wp:effectExtent l="0" t="0" r="3810" b="0"/>
            <wp:docPr id="868084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84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4237" cy="12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08B" w14:textId="52E962BA" w:rsidR="00840E3D" w:rsidRDefault="00840E3D" w:rsidP="00840E3D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Колективне голосування для правила абсолютної більшості:</w:t>
      </w:r>
    </w:p>
    <w:p w14:paraId="74BA40D5" w14:textId="18155CE4" w:rsidR="00116EF4" w:rsidRPr="00116EF4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994EF4" wp14:editId="0A4998A7">
            <wp:extent cx="4945380" cy="3607317"/>
            <wp:effectExtent l="0" t="0" r="7620" b="0"/>
            <wp:docPr id="85269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0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1519" cy="36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1027" w14:textId="5E0B5B4B" w:rsidR="00840E3D" w:rsidRDefault="00345BD4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Колективне голосування для правила відносної більшості:</w:t>
      </w:r>
    </w:p>
    <w:p w14:paraId="4CCD1C2A" w14:textId="0E136AC5" w:rsidR="00345BD4" w:rsidRPr="00345BD4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F3CB4E" wp14:editId="7C5CA2A4">
            <wp:extent cx="4747260" cy="3182959"/>
            <wp:effectExtent l="0" t="0" r="0" b="0"/>
            <wp:docPr id="16792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08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8663" cy="31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7037" w14:textId="2490E557" w:rsidR="00345BD4" w:rsidRDefault="00116EF4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Колективне голосування для правила Борда:</w:t>
      </w:r>
    </w:p>
    <w:p w14:paraId="518593B2" w14:textId="40B62377" w:rsidR="00116EF4" w:rsidRPr="00116EF4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267B586F" wp14:editId="2DB49E07">
            <wp:extent cx="1963257" cy="3352800"/>
            <wp:effectExtent l="0" t="0" r="0" b="0"/>
            <wp:docPr id="25988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82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5145" cy="33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B3E7" w14:textId="125E6762" w:rsidR="00116EF4" w:rsidRDefault="00116EF4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Колективне голосування для правила Кондорсе:</w:t>
      </w:r>
    </w:p>
    <w:p w14:paraId="7E7988EE" w14:textId="09AECC52" w:rsidR="00116EF4" w:rsidRPr="00116EF4" w:rsidRDefault="00116EF4" w:rsidP="00116EF4">
      <w:pPr>
        <w:spacing w:after="125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11E11AD5" wp14:editId="2CEAA847">
            <wp:extent cx="5989320" cy="3143250"/>
            <wp:effectExtent l="0" t="0" r="0" b="0"/>
            <wp:docPr id="1059766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66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A680" w14:textId="09CDBC2D" w:rsidR="00116EF4" w:rsidRDefault="00116EF4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Таблиця колективного порядку:</w:t>
      </w:r>
    </w:p>
    <w:p w14:paraId="2F684408" w14:textId="2C8B886E" w:rsidR="00116EF4" w:rsidRPr="00116EF4" w:rsidRDefault="00116EF4" w:rsidP="00116EF4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16EF4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7FFDB76D" wp14:editId="18C037DC">
            <wp:extent cx="4747260" cy="1447238"/>
            <wp:effectExtent l="0" t="0" r="0" b="635"/>
            <wp:docPr id="48311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15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107" cy="14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97D2" w14:textId="77777777" w:rsidR="004C2BC3" w:rsidRPr="008E4696" w:rsidRDefault="00000000" w:rsidP="0011266A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Висновки </w:t>
      </w:r>
    </w:p>
    <w:p w14:paraId="259330E2" w14:textId="7AF8113F" w:rsidR="00983C1F" w:rsidRPr="008E4696" w:rsidRDefault="00000000" w:rsidP="008B6141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6141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EF4">
        <w:rPr>
          <w:rFonts w:ascii="Times New Roman" w:eastAsia="Times New Roman" w:hAnsi="Times New Roman" w:cs="Times New Roman"/>
          <w:sz w:val="28"/>
          <w:szCs w:val="28"/>
          <w:lang w:val="uk-UA"/>
        </w:rPr>
        <w:t>опанува</w:t>
      </w:r>
      <w:r w:rsidR="00116EF4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="00116E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методик</w:t>
      </w:r>
      <w:r w:rsidR="00116EF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116E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обробки профілів колективного голосування, знаходження переможця та відновлення колективного ранжування</w:t>
      </w:r>
      <w:r w:rsidR="00B6793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983C1F" w:rsidRPr="008E4696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2D8"/>
    <w:multiLevelType w:val="hybridMultilevel"/>
    <w:tmpl w:val="ACFE3FE0"/>
    <w:lvl w:ilvl="0" w:tplc="4F947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926EA8"/>
    <w:multiLevelType w:val="hybridMultilevel"/>
    <w:tmpl w:val="E68E91E2"/>
    <w:lvl w:ilvl="0" w:tplc="2D5CA5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A7E8A">
      <w:start w:val="1"/>
      <w:numFmt w:val="decimal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B45FD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C734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68D93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28C0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44EC5E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64FA50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AE49A6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86F04"/>
    <w:multiLevelType w:val="hybridMultilevel"/>
    <w:tmpl w:val="76A05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16700"/>
    <w:multiLevelType w:val="hybridMultilevel"/>
    <w:tmpl w:val="6CD0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CC2655"/>
    <w:multiLevelType w:val="hybridMultilevel"/>
    <w:tmpl w:val="98DCB828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BE7BF0"/>
    <w:multiLevelType w:val="hybridMultilevel"/>
    <w:tmpl w:val="DAD0E250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F34739"/>
    <w:multiLevelType w:val="hybridMultilevel"/>
    <w:tmpl w:val="5050A5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7F46AE9"/>
    <w:multiLevelType w:val="hybridMultilevel"/>
    <w:tmpl w:val="5BE6141C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81B0E"/>
    <w:multiLevelType w:val="hybridMultilevel"/>
    <w:tmpl w:val="4A8672FA"/>
    <w:lvl w:ilvl="0" w:tplc="8A0082BC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9" w15:restartNumberingAfterBreak="0">
    <w:nsid w:val="395113B3"/>
    <w:multiLevelType w:val="hybridMultilevel"/>
    <w:tmpl w:val="CF58FC18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157917"/>
    <w:multiLevelType w:val="hybridMultilevel"/>
    <w:tmpl w:val="6BD406E2"/>
    <w:lvl w:ilvl="0" w:tplc="8A008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E6237"/>
    <w:multiLevelType w:val="hybridMultilevel"/>
    <w:tmpl w:val="5364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8D165F"/>
    <w:multiLevelType w:val="hybridMultilevel"/>
    <w:tmpl w:val="BBDE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BC5EF3"/>
    <w:multiLevelType w:val="hybridMultilevel"/>
    <w:tmpl w:val="D1F2B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CB1916"/>
    <w:multiLevelType w:val="hybridMultilevel"/>
    <w:tmpl w:val="CD445B54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5252A6"/>
    <w:multiLevelType w:val="hybridMultilevel"/>
    <w:tmpl w:val="FEEC32FA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2D02A0"/>
    <w:multiLevelType w:val="hybridMultilevel"/>
    <w:tmpl w:val="C4187D64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456E1C"/>
    <w:multiLevelType w:val="hybridMultilevel"/>
    <w:tmpl w:val="EC4EF02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4122EC"/>
    <w:multiLevelType w:val="hybridMultilevel"/>
    <w:tmpl w:val="E966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92181"/>
    <w:multiLevelType w:val="hybridMultilevel"/>
    <w:tmpl w:val="3030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B6357"/>
    <w:multiLevelType w:val="hybridMultilevel"/>
    <w:tmpl w:val="C590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4D0D69"/>
    <w:multiLevelType w:val="hybridMultilevel"/>
    <w:tmpl w:val="C0949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9E031E"/>
    <w:multiLevelType w:val="hybridMultilevel"/>
    <w:tmpl w:val="9B5C8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52ACC"/>
    <w:multiLevelType w:val="hybridMultilevel"/>
    <w:tmpl w:val="F8045232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2B14D1"/>
    <w:multiLevelType w:val="hybridMultilevel"/>
    <w:tmpl w:val="A9F80FB8"/>
    <w:lvl w:ilvl="0" w:tplc="F2EE1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AAB7B34"/>
    <w:multiLevelType w:val="hybridMultilevel"/>
    <w:tmpl w:val="81E84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E91903"/>
    <w:multiLevelType w:val="hybridMultilevel"/>
    <w:tmpl w:val="693E016E"/>
    <w:lvl w:ilvl="0" w:tplc="1FD6996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631F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8E98D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6E5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C627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E2D2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AF80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6D1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ACF29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446CB7"/>
    <w:multiLevelType w:val="hybridMultilevel"/>
    <w:tmpl w:val="F65832F2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2A1D87"/>
    <w:multiLevelType w:val="hybridMultilevel"/>
    <w:tmpl w:val="0D1C2EBE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C21C09"/>
    <w:multiLevelType w:val="hybridMultilevel"/>
    <w:tmpl w:val="6074DDF6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7383">
    <w:abstractNumId w:val="27"/>
  </w:num>
  <w:num w:numId="2" w16cid:durableId="2010675959">
    <w:abstractNumId w:val="1"/>
  </w:num>
  <w:num w:numId="3" w16cid:durableId="1454326673">
    <w:abstractNumId w:val="19"/>
  </w:num>
  <w:num w:numId="4" w16cid:durableId="1571386431">
    <w:abstractNumId w:val="20"/>
  </w:num>
  <w:num w:numId="5" w16cid:durableId="1502162175">
    <w:abstractNumId w:val="22"/>
  </w:num>
  <w:num w:numId="6" w16cid:durableId="842010892">
    <w:abstractNumId w:val="13"/>
  </w:num>
  <w:num w:numId="7" w16cid:durableId="701636483">
    <w:abstractNumId w:val="2"/>
  </w:num>
  <w:num w:numId="8" w16cid:durableId="141777543">
    <w:abstractNumId w:val="11"/>
  </w:num>
  <w:num w:numId="9" w16cid:durableId="982124356">
    <w:abstractNumId w:val="21"/>
  </w:num>
  <w:num w:numId="10" w16cid:durableId="1587807904">
    <w:abstractNumId w:val="23"/>
  </w:num>
  <w:num w:numId="11" w16cid:durableId="620308966">
    <w:abstractNumId w:val="6"/>
  </w:num>
  <w:num w:numId="12" w16cid:durableId="1745183336">
    <w:abstractNumId w:val="25"/>
  </w:num>
  <w:num w:numId="13" w16cid:durableId="2117485032">
    <w:abstractNumId w:val="3"/>
  </w:num>
  <w:num w:numId="14" w16cid:durableId="2125541209">
    <w:abstractNumId w:val="0"/>
  </w:num>
  <w:num w:numId="15" w16cid:durableId="745225354">
    <w:abstractNumId w:val="12"/>
  </w:num>
  <w:num w:numId="16" w16cid:durableId="1305281127">
    <w:abstractNumId w:val="18"/>
  </w:num>
  <w:num w:numId="17" w16cid:durableId="490295759">
    <w:abstractNumId w:val="14"/>
  </w:num>
  <w:num w:numId="18" w16cid:durableId="189419896">
    <w:abstractNumId w:val="8"/>
  </w:num>
  <w:num w:numId="19" w16cid:durableId="1966961109">
    <w:abstractNumId w:val="9"/>
  </w:num>
  <w:num w:numId="20" w16cid:durableId="2078504051">
    <w:abstractNumId w:val="10"/>
  </w:num>
  <w:num w:numId="21" w16cid:durableId="1554198994">
    <w:abstractNumId w:val="29"/>
  </w:num>
  <w:num w:numId="22" w16cid:durableId="1962615886">
    <w:abstractNumId w:val="26"/>
  </w:num>
  <w:num w:numId="23" w16cid:durableId="353658708">
    <w:abstractNumId w:val="17"/>
  </w:num>
  <w:num w:numId="24" w16cid:durableId="1624773536">
    <w:abstractNumId w:val="4"/>
  </w:num>
  <w:num w:numId="25" w16cid:durableId="1943879604">
    <w:abstractNumId w:val="5"/>
  </w:num>
  <w:num w:numId="26" w16cid:durableId="852302854">
    <w:abstractNumId w:val="16"/>
  </w:num>
  <w:num w:numId="27" w16cid:durableId="225261229">
    <w:abstractNumId w:val="15"/>
  </w:num>
  <w:num w:numId="28" w16cid:durableId="1175847664">
    <w:abstractNumId w:val="28"/>
  </w:num>
  <w:num w:numId="29" w16cid:durableId="1317303074">
    <w:abstractNumId w:val="7"/>
  </w:num>
  <w:num w:numId="30" w16cid:durableId="1412846793">
    <w:abstractNumId w:val="24"/>
  </w:num>
  <w:num w:numId="31" w16cid:durableId="126048217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C3"/>
    <w:rsid w:val="00047CC6"/>
    <w:rsid w:val="0008010A"/>
    <w:rsid w:val="00096514"/>
    <w:rsid w:val="000A7F3B"/>
    <w:rsid w:val="000E7D65"/>
    <w:rsid w:val="0011252A"/>
    <w:rsid w:val="0011266A"/>
    <w:rsid w:val="00116EF4"/>
    <w:rsid w:val="00123386"/>
    <w:rsid w:val="00136C37"/>
    <w:rsid w:val="001562CB"/>
    <w:rsid w:val="00180EDA"/>
    <w:rsid w:val="001D2209"/>
    <w:rsid w:val="001E282E"/>
    <w:rsid w:val="00205F80"/>
    <w:rsid w:val="0021061E"/>
    <w:rsid w:val="00215A37"/>
    <w:rsid w:val="00236DFF"/>
    <w:rsid w:val="00270158"/>
    <w:rsid w:val="002A5AF5"/>
    <w:rsid w:val="00327619"/>
    <w:rsid w:val="00345BD4"/>
    <w:rsid w:val="003617CF"/>
    <w:rsid w:val="003705B7"/>
    <w:rsid w:val="003765D7"/>
    <w:rsid w:val="003D3E57"/>
    <w:rsid w:val="00482DAF"/>
    <w:rsid w:val="004C2BC3"/>
    <w:rsid w:val="004C51E2"/>
    <w:rsid w:val="004E5F1C"/>
    <w:rsid w:val="005505C8"/>
    <w:rsid w:val="005B0EFA"/>
    <w:rsid w:val="005E7BE6"/>
    <w:rsid w:val="005F2340"/>
    <w:rsid w:val="006378C5"/>
    <w:rsid w:val="00642103"/>
    <w:rsid w:val="006B7CFB"/>
    <w:rsid w:val="006E014C"/>
    <w:rsid w:val="006E58FF"/>
    <w:rsid w:val="007348A3"/>
    <w:rsid w:val="00740DDA"/>
    <w:rsid w:val="0076678E"/>
    <w:rsid w:val="00772B04"/>
    <w:rsid w:val="007D1C98"/>
    <w:rsid w:val="007E0DF3"/>
    <w:rsid w:val="00840E3D"/>
    <w:rsid w:val="00845920"/>
    <w:rsid w:val="00874FCA"/>
    <w:rsid w:val="00880417"/>
    <w:rsid w:val="008A5C9B"/>
    <w:rsid w:val="008B6141"/>
    <w:rsid w:val="008B74E8"/>
    <w:rsid w:val="008C3094"/>
    <w:rsid w:val="008E4696"/>
    <w:rsid w:val="009271B7"/>
    <w:rsid w:val="0095186F"/>
    <w:rsid w:val="00962762"/>
    <w:rsid w:val="0097414E"/>
    <w:rsid w:val="00976847"/>
    <w:rsid w:val="00983C1F"/>
    <w:rsid w:val="009A6B95"/>
    <w:rsid w:val="00A44B41"/>
    <w:rsid w:val="00A454B8"/>
    <w:rsid w:val="00A54F09"/>
    <w:rsid w:val="00A87396"/>
    <w:rsid w:val="00AB027B"/>
    <w:rsid w:val="00AC26B9"/>
    <w:rsid w:val="00AE5922"/>
    <w:rsid w:val="00B177D8"/>
    <w:rsid w:val="00B35225"/>
    <w:rsid w:val="00B40F99"/>
    <w:rsid w:val="00B41E0F"/>
    <w:rsid w:val="00B56F3A"/>
    <w:rsid w:val="00B6793D"/>
    <w:rsid w:val="00BB1E7F"/>
    <w:rsid w:val="00BB3205"/>
    <w:rsid w:val="00C359CA"/>
    <w:rsid w:val="00C83796"/>
    <w:rsid w:val="00CF1325"/>
    <w:rsid w:val="00D21CB6"/>
    <w:rsid w:val="00D26B21"/>
    <w:rsid w:val="00D53745"/>
    <w:rsid w:val="00DA6369"/>
    <w:rsid w:val="00DB4619"/>
    <w:rsid w:val="00DB56FC"/>
    <w:rsid w:val="00E0573F"/>
    <w:rsid w:val="00E17AA3"/>
    <w:rsid w:val="00E37D27"/>
    <w:rsid w:val="00E41834"/>
    <w:rsid w:val="00E56132"/>
    <w:rsid w:val="00F10494"/>
    <w:rsid w:val="00F64AE7"/>
    <w:rsid w:val="00FC5AEC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1EAD"/>
  <w15:docId w15:val="{F7B21397-4937-4311-A1F9-5ACA10B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D0D0D"/>
      <w:sz w:val="36"/>
    </w:rPr>
  </w:style>
  <w:style w:type="paragraph" w:styleId="a3">
    <w:name w:val="List Paragraph"/>
    <w:basedOn w:val="a"/>
    <w:uiPriority w:val="34"/>
    <w:qFormat/>
    <w:rsid w:val="00E418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71B7"/>
    <w:rPr>
      <w:color w:val="666666"/>
    </w:rPr>
  </w:style>
  <w:style w:type="table" w:styleId="a5">
    <w:name w:val="Table Grid"/>
    <w:basedOn w:val="a1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Лобода</dc:creator>
  <cp:keywords/>
  <cp:lastModifiedBy>Anastasiia Samchuk</cp:lastModifiedBy>
  <cp:revision>5</cp:revision>
  <cp:lastPrinted>2023-05-24T21:04:00Z</cp:lastPrinted>
  <dcterms:created xsi:type="dcterms:W3CDTF">2023-12-02T17:25:00Z</dcterms:created>
  <dcterms:modified xsi:type="dcterms:W3CDTF">2023-12-05T11:46:00Z</dcterms:modified>
</cp:coreProperties>
</file>