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15217E00" w:rsidR="00880417" w:rsidRPr="007E06A3" w:rsidRDefault="00000000">
      <w:pPr>
        <w:pStyle w:val="1"/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7E06A3" w:rsidRPr="007E06A3">
        <w:t>8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5433406E" w:rsidR="004C2BC3" w:rsidRDefault="008E4696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Самчук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Анастасії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Олександрівни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14:paraId="62D7C06F" w14:textId="35E91F3A" w:rsidR="004C2BC3" w:rsidRDefault="008E4696" w:rsidP="006E014C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0E9C0A1A" w:rsidR="004C2BC3" w:rsidRPr="008E4696" w:rsidRDefault="00000000" w:rsidP="00180EDA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77A3C">
        <w:rPr>
          <w:rFonts w:ascii="Times New Roman" w:eastAsia="Times New Roman" w:hAnsi="Times New Roman" w:cs="Times New Roman"/>
          <w:sz w:val="28"/>
          <w:szCs w:val="28"/>
          <w:lang w:val="uk-UA"/>
        </w:rPr>
        <w:t>Транспортна задача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6E16E5" w14:textId="303C9AB8" w:rsidR="004C2BC3" w:rsidRPr="008E4696" w:rsidRDefault="00000000" w:rsidP="00180EDA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537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Вивчення методів </w:t>
      </w:r>
      <w:r w:rsidR="00077A3C">
        <w:rPr>
          <w:rFonts w:ascii="Times New Roman" w:eastAsia="Times New Roman" w:hAnsi="Times New Roman" w:cs="Times New Roman"/>
          <w:sz w:val="28"/>
          <w:szCs w:val="28"/>
          <w:lang w:val="uk-UA"/>
        </w:rPr>
        <w:t>аналітичного розв’язку транспортних задач</w:t>
      </w:r>
      <w:r w:rsidR="004E5F1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27C5A1" w14:textId="4C3BBCFC" w:rsidR="001562CB" w:rsidRPr="0011252A" w:rsidRDefault="00000000" w:rsidP="0011252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36F3934D" w14:textId="5DB35483" w:rsidR="00B35225" w:rsidRDefault="00B35225" w:rsidP="00B35225">
      <w:pPr>
        <w:widowControl w:val="0"/>
        <w:spacing w:after="19" w:line="360" w:lineRule="auto"/>
        <w:ind w:right="109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 xml:space="preserve">Задача </w:t>
      </w:r>
      <w:r w:rsidR="00077A3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8"/>
        <w:gridCol w:w="1568"/>
      </w:tblGrid>
      <w:tr w:rsidR="00077A3C" w14:paraId="66B40679" w14:textId="77777777" w:rsidTr="00077A3C">
        <w:tc>
          <w:tcPr>
            <w:tcW w:w="1570" w:type="dxa"/>
            <w:tcBorders>
              <w:top w:val="single" w:sz="18" w:space="0" w:color="auto"/>
              <w:left w:val="single" w:sz="18" w:space="0" w:color="auto"/>
            </w:tcBorders>
          </w:tcPr>
          <w:p w14:paraId="56007F17" w14:textId="0E194806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40</w:t>
            </w:r>
          </w:p>
        </w:tc>
        <w:tc>
          <w:tcPr>
            <w:tcW w:w="1570" w:type="dxa"/>
            <w:tcBorders>
              <w:top w:val="single" w:sz="18" w:space="0" w:color="auto"/>
            </w:tcBorders>
          </w:tcPr>
          <w:p w14:paraId="6C187842" w14:textId="7EDA00E4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19</w:t>
            </w:r>
          </w:p>
        </w:tc>
        <w:tc>
          <w:tcPr>
            <w:tcW w:w="1570" w:type="dxa"/>
            <w:tcBorders>
              <w:top w:val="single" w:sz="18" w:space="0" w:color="auto"/>
            </w:tcBorders>
          </w:tcPr>
          <w:p w14:paraId="01CA7331" w14:textId="07189F85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25</w:t>
            </w:r>
          </w:p>
        </w:tc>
        <w:tc>
          <w:tcPr>
            <w:tcW w:w="1570" w:type="dxa"/>
            <w:tcBorders>
              <w:top w:val="single" w:sz="18" w:space="0" w:color="auto"/>
            </w:tcBorders>
          </w:tcPr>
          <w:p w14:paraId="4EB1D1FA" w14:textId="2D19C323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25</w:t>
            </w:r>
          </w:p>
        </w:tc>
        <w:tc>
          <w:tcPr>
            <w:tcW w:w="1571" w:type="dxa"/>
            <w:tcBorders>
              <w:top w:val="single" w:sz="18" w:space="0" w:color="auto"/>
              <w:right w:val="single" w:sz="18" w:space="0" w:color="auto"/>
            </w:tcBorders>
          </w:tcPr>
          <w:p w14:paraId="16D13FFD" w14:textId="09C3DFCA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35</w:t>
            </w:r>
          </w:p>
        </w:tc>
        <w:tc>
          <w:tcPr>
            <w:tcW w:w="1571" w:type="dxa"/>
            <w:tcBorders>
              <w:left w:val="single" w:sz="18" w:space="0" w:color="auto"/>
            </w:tcBorders>
          </w:tcPr>
          <w:p w14:paraId="7490810F" w14:textId="77E9FAE8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230</w:t>
            </w:r>
          </w:p>
        </w:tc>
      </w:tr>
      <w:tr w:rsidR="00077A3C" w14:paraId="1F02DF06" w14:textId="77777777" w:rsidTr="00077A3C">
        <w:tc>
          <w:tcPr>
            <w:tcW w:w="1570" w:type="dxa"/>
            <w:tcBorders>
              <w:left w:val="single" w:sz="18" w:space="0" w:color="auto"/>
            </w:tcBorders>
          </w:tcPr>
          <w:p w14:paraId="23692AB2" w14:textId="5D458848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49</w:t>
            </w:r>
          </w:p>
        </w:tc>
        <w:tc>
          <w:tcPr>
            <w:tcW w:w="1570" w:type="dxa"/>
          </w:tcPr>
          <w:p w14:paraId="1497C73B" w14:textId="7EB01F28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26</w:t>
            </w:r>
          </w:p>
        </w:tc>
        <w:tc>
          <w:tcPr>
            <w:tcW w:w="1570" w:type="dxa"/>
          </w:tcPr>
          <w:p w14:paraId="1DC2F0BC" w14:textId="64336C5A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27</w:t>
            </w:r>
          </w:p>
        </w:tc>
        <w:tc>
          <w:tcPr>
            <w:tcW w:w="1570" w:type="dxa"/>
          </w:tcPr>
          <w:p w14:paraId="5A9A2F04" w14:textId="1874CB30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18</w:t>
            </w:r>
          </w:p>
        </w:tc>
        <w:tc>
          <w:tcPr>
            <w:tcW w:w="1571" w:type="dxa"/>
            <w:tcBorders>
              <w:right w:val="single" w:sz="18" w:space="0" w:color="auto"/>
            </w:tcBorders>
          </w:tcPr>
          <w:p w14:paraId="680A9AAC" w14:textId="4952687B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38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4" w:space="0" w:color="auto"/>
            </w:tcBorders>
          </w:tcPr>
          <w:p w14:paraId="79DC99BD" w14:textId="4EEF1EF6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250</w:t>
            </w:r>
          </w:p>
        </w:tc>
      </w:tr>
      <w:tr w:rsidR="00077A3C" w14:paraId="001570C4" w14:textId="77777777" w:rsidTr="00077A3C">
        <w:tc>
          <w:tcPr>
            <w:tcW w:w="1570" w:type="dxa"/>
            <w:tcBorders>
              <w:left w:val="single" w:sz="18" w:space="0" w:color="auto"/>
              <w:bottom w:val="single" w:sz="18" w:space="0" w:color="auto"/>
            </w:tcBorders>
          </w:tcPr>
          <w:p w14:paraId="4C32AA4B" w14:textId="18F1EA24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46</w:t>
            </w:r>
          </w:p>
        </w:tc>
        <w:tc>
          <w:tcPr>
            <w:tcW w:w="1570" w:type="dxa"/>
            <w:tcBorders>
              <w:bottom w:val="single" w:sz="18" w:space="0" w:color="auto"/>
            </w:tcBorders>
          </w:tcPr>
          <w:p w14:paraId="4EBBD32A" w14:textId="686A2F10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27</w:t>
            </w:r>
          </w:p>
        </w:tc>
        <w:tc>
          <w:tcPr>
            <w:tcW w:w="1570" w:type="dxa"/>
            <w:tcBorders>
              <w:bottom w:val="single" w:sz="18" w:space="0" w:color="auto"/>
            </w:tcBorders>
          </w:tcPr>
          <w:p w14:paraId="16A0DCE2" w14:textId="2762FC94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36</w:t>
            </w:r>
          </w:p>
        </w:tc>
        <w:tc>
          <w:tcPr>
            <w:tcW w:w="1570" w:type="dxa"/>
            <w:tcBorders>
              <w:bottom w:val="single" w:sz="18" w:space="0" w:color="auto"/>
            </w:tcBorders>
          </w:tcPr>
          <w:p w14:paraId="34468FC9" w14:textId="2C7DCC12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40</w:t>
            </w:r>
          </w:p>
        </w:tc>
        <w:tc>
          <w:tcPr>
            <w:tcW w:w="1571" w:type="dxa"/>
            <w:tcBorders>
              <w:bottom w:val="single" w:sz="18" w:space="0" w:color="auto"/>
              <w:right w:val="single" w:sz="18" w:space="0" w:color="auto"/>
            </w:tcBorders>
          </w:tcPr>
          <w:p w14:paraId="1206E904" w14:textId="3FED6E4B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45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4" w:space="0" w:color="auto"/>
            </w:tcBorders>
          </w:tcPr>
          <w:p w14:paraId="2E25ED82" w14:textId="76491C6E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170</w:t>
            </w:r>
          </w:p>
        </w:tc>
      </w:tr>
      <w:tr w:rsidR="00077A3C" w14:paraId="7EB6E230" w14:textId="77777777" w:rsidTr="00077A3C">
        <w:tc>
          <w:tcPr>
            <w:tcW w:w="1570" w:type="dxa"/>
            <w:tcBorders>
              <w:top w:val="single" w:sz="18" w:space="0" w:color="auto"/>
            </w:tcBorders>
          </w:tcPr>
          <w:p w14:paraId="5193CF31" w14:textId="538EEA90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140</w:t>
            </w:r>
          </w:p>
        </w:tc>
        <w:tc>
          <w:tcPr>
            <w:tcW w:w="1570" w:type="dxa"/>
            <w:tcBorders>
              <w:top w:val="single" w:sz="18" w:space="0" w:color="auto"/>
            </w:tcBorders>
          </w:tcPr>
          <w:p w14:paraId="2E80694A" w14:textId="0F451F84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90</w:t>
            </w:r>
          </w:p>
        </w:tc>
        <w:tc>
          <w:tcPr>
            <w:tcW w:w="1570" w:type="dxa"/>
            <w:tcBorders>
              <w:top w:val="single" w:sz="18" w:space="0" w:color="auto"/>
            </w:tcBorders>
          </w:tcPr>
          <w:p w14:paraId="0F53FEDF" w14:textId="0056F48E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160</w:t>
            </w:r>
          </w:p>
        </w:tc>
        <w:tc>
          <w:tcPr>
            <w:tcW w:w="1570" w:type="dxa"/>
            <w:tcBorders>
              <w:top w:val="single" w:sz="18" w:space="0" w:color="auto"/>
            </w:tcBorders>
          </w:tcPr>
          <w:p w14:paraId="24657353" w14:textId="79373C40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110</w:t>
            </w:r>
          </w:p>
        </w:tc>
        <w:tc>
          <w:tcPr>
            <w:tcW w:w="1571" w:type="dxa"/>
            <w:tcBorders>
              <w:top w:val="single" w:sz="18" w:space="0" w:color="auto"/>
              <w:right w:val="single" w:sz="4" w:space="0" w:color="auto"/>
            </w:tcBorders>
          </w:tcPr>
          <w:p w14:paraId="63060779" w14:textId="26353C41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150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59A25E" w14:textId="77777777" w:rsidR="00077A3C" w:rsidRDefault="00077A3C" w:rsidP="00077A3C">
            <w:pPr>
              <w:widowControl w:val="0"/>
              <w:spacing w:after="19" w:line="360" w:lineRule="auto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</w:p>
        </w:tc>
      </w:tr>
    </w:tbl>
    <w:p w14:paraId="151EC158" w14:textId="77777777" w:rsidR="00D53745" w:rsidRPr="00B35225" w:rsidRDefault="00D53745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01BA22CA" w14:textId="77777777" w:rsidR="004C2BC3" w:rsidRPr="008E4696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14:paraId="543332E2" w14:textId="2002210E" w:rsidR="00A44B41" w:rsidRDefault="00077A3C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тип задачі</w:t>
      </w:r>
      <w:r w:rsidR="001562C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5ED1E4F" w14:textId="299ECB97" w:rsidR="00077A3C" w:rsidRDefault="00077A3C" w:rsidP="00077A3C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7A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F53366" wp14:editId="18C1BE34">
            <wp:extent cx="4725059" cy="1114581"/>
            <wp:effectExtent l="0" t="0" r="0" b="9525"/>
            <wp:docPr id="183324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43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B0C" w14:textId="134B36B2" w:rsidR="00077A3C" w:rsidRPr="00077A3C" w:rsidRDefault="00077A3C" w:rsidP="00077A3C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закрита задача (збалансована), у якої пропозиція дорівнює попиту.</w:t>
      </w:r>
    </w:p>
    <w:p w14:paraId="2F811F4B" w14:textId="11CCE502" w:rsidR="00077A3C" w:rsidRDefault="00077A3C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Будую початковий опорний план методом північно-західного кута:</w:t>
      </w:r>
    </w:p>
    <w:p w14:paraId="79E90517" w14:textId="496E9872" w:rsidR="00077A3C" w:rsidRDefault="00077A3C" w:rsidP="00077A3C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77A3C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32DB17BE" wp14:editId="1A2AB50F">
            <wp:extent cx="4686954" cy="2000529"/>
            <wp:effectExtent l="0" t="0" r="0" b="0"/>
            <wp:docPr id="48572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23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EDE6" w14:textId="651CA1C9" w:rsidR="00077A3C" w:rsidRDefault="00077A3C" w:rsidP="00077A3C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Таким чином, отримано початковий план:</w:t>
      </w:r>
    </w:p>
    <w:p w14:paraId="4FA69127" w14:textId="1C7D8C6F" w:rsidR="00077A3C" w:rsidRPr="001C2BC2" w:rsidRDefault="00077A3C" w:rsidP="00077A3C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140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90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160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90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150</m:t>
                      </m:r>
                    </m:e>
                  </m:eqArr>
                </m:den>
              </m:f>
            </m:e>
          </m:d>
        </m:oMath>
      </m:oMathPara>
    </w:p>
    <w:p w14:paraId="5717A0D4" w14:textId="42BE1F67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становить:</w:t>
      </w:r>
    </w:p>
    <w:p w14:paraId="0AB604AA" w14:textId="5F7BB5BA" w:rsidR="001C2BC2" w:rsidRDefault="001C2BC2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F776E4" wp14:editId="5B98C5E5">
            <wp:extent cx="1505160" cy="400106"/>
            <wp:effectExtent l="0" t="0" r="0" b="0"/>
            <wp:docPr id="1848863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EE1F" w14:textId="553B2D34" w:rsidR="001C2BC2" w:rsidRP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Початковий опорний план транспортної задачі невироджений, оскільки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>) = 3+5-1 = 7 та кількість заповнених клітин таблиці також дорівнює 7.</w:t>
      </w:r>
    </w:p>
    <w:p w14:paraId="57928427" w14:textId="4B2FAFCE" w:rsidR="00077A3C" w:rsidRDefault="001C2BC2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Розв’язую задачу методом потенціалів:</w:t>
      </w:r>
    </w:p>
    <w:p w14:paraId="45243BB5" w14:textId="79449A46" w:rsid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Перевіряю план на оптимальність:</w:t>
      </w:r>
    </w:p>
    <w:p w14:paraId="323D666D" w14:textId="2733C891" w:rsid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52821954"/>
      <w:r>
        <w:rPr>
          <w:rFonts w:ascii="Times New Roman" w:hAnsi="Times New Roman" w:cs="Times New Roman"/>
          <w:sz w:val="28"/>
          <w:szCs w:val="28"/>
          <w:lang w:val="uk-UA"/>
        </w:rPr>
        <w:t>обчислюю потенціали для пунктів відправлення та для пунктів споживання:</w:t>
      </w:r>
    </w:p>
    <w:p w14:paraId="523AAE29" w14:textId="53791B37" w:rsidR="001C2BC2" w:rsidRDefault="001C2BC2" w:rsidP="001C2BC2">
      <w:pPr>
        <w:spacing w:after="125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15E11F" wp14:editId="2A6A61CB">
            <wp:extent cx="3448531" cy="1305107"/>
            <wp:effectExtent l="0" t="0" r="0" b="9525"/>
            <wp:docPr id="199339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5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FE4B" w14:textId="55DFFE93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Обчислюю оцінки для вільних маршрутів транспортної задачі:</w:t>
      </w:r>
    </w:p>
    <w:p w14:paraId="7210813E" w14:textId="1F47A8A1" w:rsidR="001C2BC2" w:rsidRDefault="001C2BC2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1CE8A1" wp14:editId="3F152E8C">
            <wp:extent cx="4305901" cy="1124107"/>
            <wp:effectExtent l="0" t="0" r="0" b="0"/>
            <wp:docPr id="116628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9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937" w14:textId="4D3925BA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критерієм оптимальності опорного плану серед обчислених оцінок не повинно бути додатних, отже даний опорний план не є оптимальним.</w:t>
      </w:r>
    </w:p>
    <w:p w14:paraId="71F16B4A" w14:textId="3F83A835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Удосконалюю опорний план:</w:t>
      </w:r>
    </w:p>
    <w:p w14:paraId="6FAE8254" w14:textId="0BCD7B32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Змінну «31» включаю в базис та будую цикл перерахунку:</w:t>
      </w:r>
    </w:p>
    <w:p w14:paraId="2BB25E99" w14:textId="7840D4C4" w:rsidR="001C2BC2" w:rsidRDefault="001C2BC2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2F5EC2" wp14:editId="3653268C">
            <wp:extent cx="3562847" cy="1009791"/>
            <wp:effectExtent l="0" t="0" r="0" b="0"/>
            <wp:docPr id="189292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7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570F" w14:textId="4C54AA40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Найменше з чисел в мінусових клітинках дорівнює 20, тому клітинка стає пустою:</w:t>
      </w:r>
    </w:p>
    <w:p w14:paraId="5C6B5ACF" w14:textId="3438092B" w:rsidR="001C2BC2" w:rsidRDefault="001C2BC2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C4763C" wp14:editId="5FF8BDCD">
            <wp:extent cx="3496163" cy="1286054"/>
            <wp:effectExtent l="0" t="0" r="9525" b="0"/>
            <wp:docPr id="103818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2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0491" w14:textId="28EDBF54" w:rsidR="001C2BC2" w:rsidRDefault="001C2BC2" w:rsidP="001C2BC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Отримано початковий план:</w:t>
      </w:r>
    </w:p>
    <w:p w14:paraId="7F7FC481" w14:textId="02F33558" w:rsidR="001C2BC2" w:rsidRPr="001C2BC2" w:rsidRDefault="001C2BC2" w:rsidP="001C2BC2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90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150</m:t>
                      </m:r>
                    </m:e>
                  </m:eqArr>
                </m:den>
              </m:f>
            </m:e>
          </m:d>
        </m:oMath>
      </m:oMathPara>
    </w:p>
    <w:bookmarkEnd w:id="0"/>
    <w:p w14:paraId="6EE44769" w14:textId="23F8729A" w:rsidR="00077A3C" w:rsidRDefault="001C2BC2" w:rsidP="0095186F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Проводжу повторну перевірку плану на оптимальність:</w:t>
      </w:r>
    </w:p>
    <w:p w14:paraId="0B2552CA" w14:textId="35E4041E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бчислюю потенціали для пунктів відправлення та для пунктів споживання:</w:t>
      </w:r>
    </w:p>
    <w:p w14:paraId="31E5B539" w14:textId="6B923F99" w:rsidR="001C2BC2" w:rsidRPr="001C2BC2" w:rsidRDefault="001C2BC2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9EC744" wp14:editId="3A4F711E">
            <wp:extent cx="3648584" cy="1200318"/>
            <wp:effectExtent l="0" t="0" r="0" b="0"/>
            <wp:docPr id="107834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0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1B21" w14:textId="77777777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Обчислюю оцінки для вільних маршрутів транспортної задачі:</w:t>
      </w:r>
    </w:p>
    <w:p w14:paraId="6C2BAF81" w14:textId="15D49080" w:rsidR="001C2BC2" w:rsidRPr="001C2BC2" w:rsidRDefault="001C2BC2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6B8441C" wp14:editId="3619B632">
            <wp:extent cx="4277322" cy="1124107"/>
            <wp:effectExtent l="0" t="0" r="9525" b="0"/>
            <wp:docPr id="1590952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2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4FE" w14:textId="77777777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Згідно з критерієм оптимальності опорного плану серед обчислених оцінок не повинно бути додатних, отже даний опорний план не є оптимальним.</w:t>
      </w:r>
    </w:p>
    <w:p w14:paraId="0175CB4E" w14:textId="77777777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Удосконалюю опорний план:</w:t>
      </w:r>
    </w:p>
    <w:p w14:paraId="1F051973" w14:textId="14EAAF0B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Змінну «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» включаю в базис та будую цикл перерахунку:</w:t>
      </w:r>
    </w:p>
    <w:p w14:paraId="21AE0767" w14:textId="7B1C2772" w:rsidR="001C2BC2" w:rsidRPr="001C2BC2" w:rsidRDefault="000B07E1" w:rsidP="001C2BC2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22246B1" wp14:editId="77FE9497">
            <wp:extent cx="3629532" cy="895475"/>
            <wp:effectExtent l="0" t="0" r="9525" b="0"/>
            <wp:docPr id="123709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7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95B" w14:textId="7C977012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 xml:space="preserve">Найменше з чисел в мінусових клітинках дорівнює </w:t>
      </w:r>
      <w:r w:rsidR="000B07E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20, тому клітинка стає пустою:</w:t>
      </w:r>
    </w:p>
    <w:p w14:paraId="4B5F7C77" w14:textId="41089B7B" w:rsidR="001C2BC2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418F6F" wp14:editId="28284F52">
            <wp:extent cx="3639058" cy="1343212"/>
            <wp:effectExtent l="0" t="0" r="0" b="0"/>
            <wp:docPr id="259448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8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BF9B" w14:textId="77777777" w:rsidR="001C2BC2" w:rsidRPr="001C2BC2" w:rsidRDefault="001C2BC2" w:rsidP="001C2BC2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Отримано початковий план:</w:t>
      </w:r>
    </w:p>
    <w:p w14:paraId="01BECCEF" w14:textId="31368EDA" w:rsidR="001C2BC2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90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140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00420A2A" w14:textId="4C80403A" w:rsidR="000B07E1" w:rsidRPr="000B07E1" w:rsidRDefault="000B07E1" w:rsidP="000B07E1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Проводжу повторну перевірку плану на оптимальність:</w:t>
      </w:r>
    </w:p>
    <w:p w14:paraId="525C26CF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бчислюю потенціали для пунктів відправлення та для пунктів споживання:</w:t>
      </w:r>
    </w:p>
    <w:p w14:paraId="3449A22D" w14:textId="2384EBC6" w:rsidR="000B07E1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55CBD1" wp14:editId="1F78F64E">
            <wp:extent cx="3524742" cy="1238423"/>
            <wp:effectExtent l="0" t="0" r="0" b="0"/>
            <wp:docPr id="202105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6B72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Обчислюю оцінки для вільних маршрутів транспортної задачі:</w:t>
      </w:r>
    </w:p>
    <w:p w14:paraId="2129B8C0" w14:textId="324717BF" w:rsidR="000B07E1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66D918" wp14:editId="40A35E56">
            <wp:extent cx="4563112" cy="952633"/>
            <wp:effectExtent l="0" t="0" r="8890" b="0"/>
            <wp:docPr id="144974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17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A67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Згідно з критерієм оптимальності опорного плану серед обчислених оцінок не повинно бути додатних, отже даний опорний план не є оптимальним.</w:t>
      </w:r>
    </w:p>
    <w:p w14:paraId="437BC44A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Удосконалюю опорний план:</w:t>
      </w:r>
    </w:p>
    <w:p w14:paraId="7E2620AC" w14:textId="1B1853D3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Змінну «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» включаю в базис та будую цикл перерахунку:</w:t>
      </w:r>
    </w:p>
    <w:p w14:paraId="17C065DE" w14:textId="41BEB277" w:rsidR="000B07E1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D152DA" wp14:editId="386443F2">
            <wp:extent cx="3734321" cy="885949"/>
            <wp:effectExtent l="0" t="0" r="0" b="9525"/>
            <wp:docPr id="478028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82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A108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 xml:space="preserve">Найменше з чисел в мінусових клітинках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20, тому клітинка стає пустою:</w:t>
      </w:r>
    </w:p>
    <w:p w14:paraId="57FE9043" w14:textId="36781E11" w:rsidR="000B07E1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264FE9" wp14:editId="0DD48067">
            <wp:extent cx="3581900" cy="1362265"/>
            <wp:effectExtent l="0" t="0" r="0" b="9525"/>
            <wp:docPr id="29418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89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ACE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Отримано початковий план:</w:t>
      </w:r>
    </w:p>
    <w:p w14:paraId="0068DFBE" w14:textId="40BE857A" w:rsidR="000B07E1" w:rsidRPr="000B07E1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140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140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30</m:t>
                      </m:r>
                    </m:e>
                  </m:eqArr>
                </m:den>
              </m:f>
            </m:e>
          </m:d>
        </m:oMath>
      </m:oMathPara>
    </w:p>
    <w:p w14:paraId="20F30753" w14:textId="45998A65" w:rsidR="000B07E1" w:rsidRPr="000B07E1" w:rsidRDefault="000B07E1" w:rsidP="000B07E1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Проводжу повторну перевірку плану на оптимальність:</w:t>
      </w:r>
    </w:p>
    <w:p w14:paraId="63EB72AC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>бчислюю потенціали для пунктів відправлення та для пунктів споживання:</w:t>
      </w:r>
    </w:p>
    <w:p w14:paraId="5A9B291E" w14:textId="7E6B8560" w:rsidR="000B07E1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E8AB88" wp14:editId="620983C1">
            <wp:extent cx="3762900" cy="1352739"/>
            <wp:effectExtent l="0" t="0" r="0" b="0"/>
            <wp:docPr id="127034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34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EAD" w14:textId="7777777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>Обчислюю оцінки для вільних маршрутів транспортної задачі:</w:t>
      </w:r>
    </w:p>
    <w:p w14:paraId="4E27F01B" w14:textId="32465B47" w:rsidR="000B07E1" w:rsidRPr="001C2BC2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286FC9" wp14:editId="3A554651">
            <wp:extent cx="4496427" cy="1133633"/>
            <wp:effectExtent l="0" t="0" r="0" b="9525"/>
            <wp:docPr id="119027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71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A8E" w14:textId="7F6067F7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lastRenderedPageBreak/>
        <w:t>Згідно з критерієм оптимальності опорного плану серед обчислених оцінок не повинно бути додатних, отже даний опорний план є оптимальним.</w:t>
      </w:r>
    </w:p>
    <w:p w14:paraId="2EEEC60E" w14:textId="5402EC78" w:rsidR="000B07E1" w:rsidRPr="001C2BC2" w:rsidRDefault="000B07E1" w:rsidP="000B07E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C2">
        <w:rPr>
          <w:rFonts w:ascii="Times New Roman" w:hAnsi="Times New Roman" w:cs="Times New Roman"/>
          <w:sz w:val="28"/>
          <w:szCs w:val="28"/>
          <w:lang w:val="uk-UA"/>
        </w:rPr>
        <w:t xml:space="preserve">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>опорний</w:t>
      </w:r>
      <w:r w:rsidRPr="001C2BC2">
        <w:rPr>
          <w:rFonts w:ascii="Times New Roman" w:hAnsi="Times New Roman" w:cs="Times New Roman"/>
          <w:sz w:val="28"/>
          <w:szCs w:val="28"/>
          <w:lang w:val="uk-UA"/>
        </w:rPr>
        <w:t xml:space="preserve"> план:</w:t>
      </w:r>
    </w:p>
    <w:p w14:paraId="1930D204" w14:textId="77777777" w:rsidR="000B07E1" w:rsidRPr="000B07E1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140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140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eqAr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150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30</m:t>
                      </m:r>
                    </m:e>
                  </m:eqArr>
                </m:den>
              </m:f>
            </m:e>
          </m:d>
        </m:oMath>
      </m:oMathPara>
    </w:p>
    <w:p w14:paraId="3BC69D60" w14:textId="77777777" w:rsidR="000B07E1" w:rsidRDefault="000B07E1" w:rsidP="000B07E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 функція становить:</w:t>
      </w:r>
    </w:p>
    <w:p w14:paraId="52F5415C" w14:textId="34D4E585" w:rsidR="000B07E1" w:rsidRPr="000B07E1" w:rsidRDefault="000B07E1" w:rsidP="000B07E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07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75E6F2" wp14:editId="5429C4A1">
            <wp:extent cx="1562318" cy="409632"/>
            <wp:effectExtent l="0" t="0" r="0" b="9525"/>
            <wp:docPr id="186949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90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7D2" w14:textId="77777777" w:rsidR="004C2BC3" w:rsidRPr="008E4696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14:paraId="259330E2" w14:textId="74A2C14D" w:rsidR="00983C1F" w:rsidRPr="008E4696" w:rsidRDefault="00000000" w:rsidP="008B614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6141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</w:t>
      </w:r>
      <w:r w:rsidR="00116E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EF4">
        <w:rPr>
          <w:rFonts w:ascii="Times New Roman" w:eastAsia="Times New Roman" w:hAnsi="Times New Roman" w:cs="Times New Roman"/>
          <w:sz w:val="28"/>
          <w:szCs w:val="28"/>
          <w:lang w:val="uk-UA"/>
        </w:rPr>
        <w:t>опанувала метод</w:t>
      </w:r>
      <w:r w:rsidR="000B07E1">
        <w:rPr>
          <w:rFonts w:ascii="Times New Roman" w:eastAsia="Times New Roman" w:hAnsi="Times New Roman" w:cs="Times New Roman"/>
          <w:sz w:val="28"/>
          <w:szCs w:val="28"/>
          <w:lang w:val="uk-UA"/>
        </w:rPr>
        <w:t>и аналітичного розв’язку транспортних задач, а саме метод північно-західного кута та метод потенціалів</w:t>
      </w:r>
      <w:r w:rsidR="00B679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983C1F" w:rsidRPr="008E4696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C2655"/>
    <w:multiLevelType w:val="hybridMultilevel"/>
    <w:tmpl w:val="98DCB82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BE7BF0"/>
    <w:multiLevelType w:val="hybridMultilevel"/>
    <w:tmpl w:val="DAD0E250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F34739"/>
    <w:multiLevelType w:val="hybridMultilevel"/>
    <w:tmpl w:val="5050A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7F46AE9"/>
    <w:multiLevelType w:val="hybridMultilevel"/>
    <w:tmpl w:val="5BE6141C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81B0E"/>
    <w:multiLevelType w:val="hybridMultilevel"/>
    <w:tmpl w:val="4A8672FA"/>
    <w:lvl w:ilvl="0" w:tplc="8A0082BC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 w15:restartNumberingAfterBreak="0">
    <w:nsid w:val="395113B3"/>
    <w:multiLevelType w:val="hybridMultilevel"/>
    <w:tmpl w:val="CF58FC1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157917"/>
    <w:multiLevelType w:val="hybridMultilevel"/>
    <w:tmpl w:val="6BD406E2"/>
    <w:lvl w:ilvl="0" w:tplc="8A008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CB1916"/>
    <w:multiLevelType w:val="hybridMultilevel"/>
    <w:tmpl w:val="CD445B5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5252A6"/>
    <w:multiLevelType w:val="hybridMultilevel"/>
    <w:tmpl w:val="FEEC32FA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D02A0"/>
    <w:multiLevelType w:val="hybridMultilevel"/>
    <w:tmpl w:val="C4187D6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456E1C"/>
    <w:multiLevelType w:val="hybridMultilevel"/>
    <w:tmpl w:val="EC4EF02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4122EC"/>
    <w:multiLevelType w:val="hybridMultilevel"/>
    <w:tmpl w:val="E966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9E031E"/>
    <w:multiLevelType w:val="hybridMultilevel"/>
    <w:tmpl w:val="9B5C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52ACC"/>
    <w:multiLevelType w:val="hybridMultilevel"/>
    <w:tmpl w:val="F8045232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AAB7B34"/>
    <w:multiLevelType w:val="hybridMultilevel"/>
    <w:tmpl w:val="81E84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446CB7"/>
    <w:multiLevelType w:val="hybridMultilevel"/>
    <w:tmpl w:val="F65832F2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2A1D87"/>
    <w:multiLevelType w:val="hybridMultilevel"/>
    <w:tmpl w:val="0D1C2EBE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C21C09"/>
    <w:multiLevelType w:val="hybridMultilevel"/>
    <w:tmpl w:val="6074DDF6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7383">
    <w:abstractNumId w:val="27"/>
  </w:num>
  <w:num w:numId="2" w16cid:durableId="2010675959">
    <w:abstractNumId w:val="1"/>
  </w:num>
  <w:num w:numId="3" w16cid:durableId="1454326673">
    <w:abstractNumId w:val="19"/>
  </w:num>
  <w:num w:numId="4" w16cid:durableId="1571386431">
    <w:abstractNumId w:val="20"/>
  </w:num>
  <w:num w:numId="5" w16cid:durableId="1502162175">
    <w:abstractNumId w:val="22"/>
  </w:num>
  <w:num w:numId="6" w16cid:durableId="842010892">
    <w:abstractNumId w:val="13"/>
  </w:num>
  <w:num w:numId="7" w16cid:durableId="701636483">
    <w:abstractNumId w:val="2"/>
  </w:num>
  <w:num w:numId="8" w16cid:durableId="141777543">
    <w:abstractNumId w:val="11"/>
  </w:num>
  <w:num w:numId="9" w16cid:durableId="982124356">
    <w:abstractNumId w:val="21"/>
  </w:num>
  <w:num w:numId="10" w16cid:durableId="1587807904">
    <w:abstractNumId w:val="23"/>
  </w:num>
  <w:num w:numId="11" w16cid:durableId="620308966">
    <w:abstractNumId w:val="6"/>
  </w:num>
  <w:num w:numId="12" w16cid:durableId="1745183336">
    <w:abstractNumId w:val="25"/>
  </w:num>
  <w:num w:numId="13" w16cid:durableId="2117485032">
    <w:abstractNumId w:val="3"/>
  </w:num>
  <w:num w:numId="14" w16cid:durableId="2125541209">
    <w:abstractNumId w:val="0"/>
  </w:num>
  <w:num w:numId="15" w16cid:durableId="745225354">
    <w:abstractNumId w:val="12"/>
  </w:num>
  <w:num w:numId="16" w16cid:durableId="1305281127">
    <w:abstractNumId w:val="18"/>
  </w:num>
  <w:num w:numId="17" w16cid:durableId="490295759">
    <w:abstractNumId w:val="14"/>
  </w:num>
  <w:num w:numId="18" w16cid:durableId="189419896">
    <w:abstractNumId w:val="8"/>
  </w:num>
  <w:num w:numId="19" w16cid:durableId="1966961109">
    <w:abstractNumId w:val="9"/>
  </w:num>
  <w:num w:numId="20" w16cid:durableId="2078504051">
    <w:abstractNumId w:val="10"/>
  </w:num>
  <w:num w:numId="21" w16cid:durableId="1554198994">
    <w:abstractNumId w:val="29"/>
  </w:num>
  <w:num w:numId="22" w16cid:durableId="1962615886">
    <w:abstractNumId w:val="26"/>
  </w:num>
  <w:num w:numId="23" w16cid:durableId="353658708">
    <w:abstractNumId w:val="17"/>
  </w:num>
  <w:num w:numId="24" w16cid:durableId="1624773536">
    <w:abstractNumId w:val="4"/>
  </w:num>
  <w:num w:numId="25" w16cid:durableId="1943879604">
    <w:abstractNumId w:val="5"/>
  </w:num>
  <w:num w:numId="26" w16cid:durableId="852302854">
    <w:abstractNumId w:val="16"/>
  </w:num>
  <w:num w:numId="27" w16cid:durableId="225261229">
    <w:abstractNumId w:val="15"/>
  </w:num>
  <w:num w:numId="28" w16cid:durableId="1175847664">
    <w:abstractNumId w:val="28"/>
  </w:num>
  <w:num w:numId="29" w16cid:durableId="1317303074">
    <w:abstractNumId w:val="7"/>
  </w:num>
  <w:num w:numId="30" w16cid:durableId="1412846793">
    <w:abstractNumId w:val="24"/>
  </w:num>
  <w:num w:numId="31" w16cid:durableId="126048217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47CC6"/>
    <w:rsid w:val="00077A3C"/>
    <w:rsid w:val="0008010A"/>
    <w:rsid w:val="00096514"/>
    <w:rsid w:val="000A7F3B"/>
    <w:rsid w:val="000B07E1"/>
    <w:rsid w:val="000E7D65"/>
    <w:rsid w:val="0011252A"/>
    <w:rsid w:val="0011266A"/>
    <w:rsid w:val="00116EF4"/>
    <w:rsid w:val="00123386"/>
    <w:rsid w:val="00136C37"/>
    <w:rsid w:val="001562CB"/>
    <w:rsid w:val="00180EDA"/>
    <w:rsid w:val="001C2BC2"/>
    <w:rsid w:val="001D2209"/>
    <w:rsid w:val="001E282E"/>
    <w:rsid w:val="00205F80"/>
    <w:rsid w:val="0021061E"/>
    <w:rsid w:val="00215A37"/>
    <w:rsid w:val="00236DFF"/>
    <w:rsid w:val="00270158"/>
    <w:rsid w:val="002A5AF5"/>
    <w:rsid w:val="00327619"/>
    <w:rsid w:val="00345BD4"/>
    <w:rsid w:val="003617CF"/>
    <w:rsid w:val="003705B7"/>
    <w:rsid w:val="003765D7"/>
    <w:rsid w:val="003D3E57"/>
    <w:rsid w:val="00482DAF"/>
    <w:rsid w:val="004C2BC3"/>
    <w:rsid w:val="004C51E2"/>
    <w:rsid w:val="004E5F1C"/>
    <w:rsid w:val="005505C8"/>
    <w:rsid w:val="005B0EFA"/>
    <w:rsid w:val="005E7BE6"/>
    <w:rsid w:val="005F2340"/>
    <w:rsid w:val="006378C5"/>
    <w:rsid w:val="00642103"/>
    <w:rsid w:val="006B7CFB"/>
    <w:rsid w:val="006E014C"/>
    <w:rsid w:val="006E58FF"/>
    <w:rsid w:val="007348A3"/>
    <w:rsid w:val="00740DDA"/>
    <w:rsid w:val="0076678E"/>
    <w:rsid w:val="00772B04"/>
    <w:rsid w:val="007D1C98"/>
    <w:rsid w:val="007E06A3"/>
    <w:rsid w:val="007E0DF3"/>
    <w:rsid w:val="00840E3D"/>
    <w:rsid w:val="00845920"/>
    <w:rsid w:val="00874FCA"/>
    <w:rsid w:val="00880417"/>
    <w:rsid w:val="008A5C9B"/>
    <w:rsid w:val="008B6141"/>
    <w:rsid w:val="008B74E8"/>
    <w:rsid w:val="008C3094"/>
    <w:rsid w:val="008E4696"/>
    <w:rsid w:val="009271B7"/>
    <w:rsid w:val="0095186F"/>
    <w:rsid w:val="00962762"/>
    <w:rsid w:val="0097414E"/>
    <w:rsid w:val="00976847"/>
    <w:rsid w:val="00983C1F"/>
    <w:rsid w:val="009A6B95"/>
    <w:rsid w:val="00A44B41"/>
    <w:rsid w:val="00A454B8"/>
    <w:rsid w:val="00A54F09"/>
    <w:rsid w:val="00A87396"/>
    <w:rsid w:val="00AB027B"/>
    <w:rsid w:val="00AC26B9"/>
    <w:rsid w:val="00AE5922"/>
    <w:rsid w:val="00B177D8"/>
    <w:rsid w:val="00B35225"/>
    <w:rsid w:val="00B40F99"/>
    <w:rsid w:val="00B41E0F"/>
    <w:rsid w:val="00B56F3A"/>
    <w:rsid w:val="00B6793D"/>
    <w:rsid w:val="00BB1E7F"/>
    <w:rsid w:val="00BB3205"/>
    <w:rsid w:val="00C359CA"/>
    <w:rsid w:val="00C83796"/>
    <w:rsid w:val="00CF1325"/>
    <w:rsid w:val="00D21CB6"/>
    <w:rsid w:val="00D26B21"/>
    <w:rsid w:val="00D53745"/>
    <w:rsid w:val="00DA6369"/>
    <w:rsid w:val="00DB4619"/>
    <w:rsid w:val="00DB56FC"/>
    <w:rsid w:val="00E0573F"/>
    <w:rsid w:val="00E17AA3"/>
    <w:rsid w:val="00E37D27"/>
    <w:rsid w:val="00E41834"/>
    <w:rsid w:val="00E56132"/>
    <w:rsid w:val="00F10494"/>
    <w:rsid w:val="00F64AE7"/>
    <w:rsid w:val="00FC5AEC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71B7"/>
    <w:rPr>
      <w:color w:val="666666"/>
    </w:rPr>
  </w:style>
  <w:style w:type="table" w:styleId="a5">
    <w:name w:val="Table Grid"/>
    <w:basedOn w:val="a1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3</cp:revision>
  <cp:lastPrinted>2023-05-24T21:04:00Z</cp:lastPrinted>
  <dcterms:created xsi:type="dcterms:W3CDTF">2023-12-07T03:53:00Z</dcterms:created>
  <dcterms:modified xsi:type="dcterms:W3CDTF">2023-12-07T04:19:00Z</dcterms:modified>
</cp:coreProperties>
</file>