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414" w:rsidRPr="001E431B" w:rsidRDefault="00781414">
      <w:pPr>
        <w:rPr>
          <w:b/>
          <w:sz w:val="28"/>
        </w:rPr>
      </w:pPr>
      <w:r w:rsidRPr="001E431B">
        <w:rPr>
          <w:b/>
          <w:sz w:val="28"/>
        </w:rPr>
        <w:t>Przygotowanie projektu z testami</w:t>
      </w:r>
    </w:p>
    <w:p w:rsidR="00A85B96" w:rsidRDefault="001E431B">
      <w:r>
        <w:t>1.</w:t>
      </w:r>
      <w:r w:rsidR="00A85B96">
        <w:t xml:space="preserve">Klikamy prawym przyciskiem myszy na Solution ‘nazwa’ i wybieramy </w:t>
      </w:r>
      <w:proofErr w:type="spellStart"/>
      <w:r w:rsidR="00A85B96" w:rsidRPr="00A85B96">
        <w:rPr>
          <w:b/>
        </w:rPr>
        <w:t>Add</w:t>
      </w:r>
      <w:proofErr w:type="spellEnd"/>
      <w:r w:rsidR="00A85B96">
        <w:t xml:space="preserve">, następnie </w:t>
      </w:r>
      <w:r w:rsidR="00A85B96" w:rsidRPr="00A85B96">
        <w:rPr>
          <w:b/>
        </w:rPr>
        <w:t>New Project</w:t>
      </w:r>
    </w:p>
    <w:p w:rsidR="00781414" w:rsidRDefault="00A85B96">
      <w:r>
        <w:rPr>
          <w:noProof/>
        </w:rPr>
        <w:drawing>
          <wp:inline distT="0" distB="0" distL="0" distR="0">
            <wp:extent cx="3768070" cy="4286250"/>
            <wp:effectExtent l="0" t="0" r="444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188" cy="429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414" w:rsidRDefault="001E431B">
      <w:r>
        <w:t xml:space="preserve">2. </w:t>
      </w:r>
      <w:r w:rsidR="00A85B96">
        <w:t xml:space="preserve">W nowo otwartym oknie w polu </w:t>
      </w:r>
      <w:proofErr w:type="spellStart"/>
      <w:r w:rsidR="00A85B96">
        <w:t>Search</w:t>
      </w:r>
      <w:proofErr w:type="spellEnd"/>
      <w:r w:rsidR="00A85B96">
        <w:t xml:space="preserve">… wpisujemy </w:t>
      </w:r>
      <w:proofErr w:type="spellStart"/>
      <w:r w:rsidR="00A85B96">
        <w:t>class</w:t>
      </w:r>
      <w:proofErr w:type="spellEnd"/>
      <w:r w:rsidR="00A85B96">
        <w:t xml:space="preserve"> </w:t>
      </w:r>
      <w:proofErr w:type="spellStart"/>
      <w:r w:rsidR="00A85B96">
        <w:t>library</w:t>
      </w:r>
      <w:proofErr w:type="spellEnd"/>
      <w:r w:rsidR="00A85B96">
        <w:t xml:space="preserve"> i wybieramy pozycję Class Library Visual C#</w:t>
      </w:r>
    </w:p>
    <w:p w:rsidR="00A85B96" w:rsidRDefault="00A85B96">
      <w:r>
        <w:rPr>
          <w:noProof/>
        </w:rPr>
        <w:drawing>
          <wp:inline distT="0" distB="0" distL="0" distR="0" wp14:anchorId="54B64D13" wp14:editId="0CCA0762">
            <wp:extent cx="4323547" cy="3000375"/>
            <wp:effectExtent l="0" t="0" r="127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6314" cy="300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CB" w:rsidRDefault="008970CB"/>
    <w:p w:rsidR="008970CB" w:rsidRPr="00B874ED" w:rsidRDefault="001E431B">
      <w:r>
        <w:t xml:space="preserve">3. </w:t>
      </w:r>
      <w:r w:rsidR="00B874ED">
        <w:t xml:space="preserve">Uzupełniamy pole </w:t>
      </w:r>
      <w:proofErr w:type="spellStart"/>
      <w:r w:rsidR="00B874ED" w:rsidRPr="00B874ED">
        <w:rPr>
          <w:b/>
        </w:rPr>
        <w:t>Name</w:t>
      </w:r>
      <w:proofErr w:type="spellEnd"/>
      <w:r w:rsidR="00B874ED">
        <w:t xml:space="preserve">, następnie </w:t>
      </w:r>
      <w:proofErr w:type="spellStart"/>
      <w:r w:rsidR="00B874ED">
        <w:t>zatwiedzamy</w:t>
      </w:r>
      <w:proofErr w:type="spellEnd"/>
      <w:r w:rsidR="00B874ED">
        <w:t xml:space="preserve"> przyciskiem OK.</w:t>
      </w:r>
    </w:p>
    <w:p w:rsidR="008970CB" w:rsidRDefault="008970CB"/>
    <w:p w:rsidR="008970CB" w:rsidRDefault="008970CB"/>
    <w:p w:rsidR="001E431B" w:rsidRDefault="001E431B"/>
    <w:p w:rsidR="001E431B" w:rsidRDefault="001E431B">
      <w:r>
        <w:lastRenderedPageBreak/>
        <w:t xml:space="preserve">4. Z menu z punktu 1. wybieramy pozycję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for Solution</w:t>
      </w:r>
    </w:p>
    <w:p w:rsidR="001E431B" w:rsidRDefault="001E431B">
      <w:r>
        <w:rPr>
          <w:noProof/>
        </w:rPr>
        <w:drawing>
          <wp:inline distT="0" distB="0" distL="0" distR="0">
            <wp:extent cx="4000500" cy="30194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6D1" w:rsidRDefault="00E436D1"/>
    <w:p w:rsidR="00DC248F" w:rsidRDefault="00E436D1">
      <w:r>
        <w:t xml:space="preserve">5. W pole </w:t>
      </w:r>
      <w:proofErr w:type="spellStart"/>
      <w:r w:rsidRPr="00E436D1">
        <w:rPr>
          <w:b/>
        </w:rPr>
        <w:t>Search</w:t>
      </w:r>
      <w:proofErr w:type="spellEnd"/>
      <w:r>
        <w:t xml:space="preserve"> wpisujemy </w:t>
      </w:r>
      <w:proofErr w:type="spellStart"/>
      <w:r w:rsidRPr="00E436D1">
        <w:rPr>
          <w:b/>
        </w:rPr>
        <w:t>NUnit</w:t>
      </w:r>
      <w:proofErr w:type="spellEnd"/>
      <w:r>
        <w:rPr>
          <w:b/>
        </w:rPr>
        <w:t xml:space="preserve">. </w:t>
      </w:r>
      <w:r>
        <w:t xml:space="preserve">W panelu po prawej zaznaczamy projekt z testami  i klikamy </w:t>
      </w:r>
      <w:proofErr w:type="spellStart"/>
      <w:r>
        <w:t>install</w:t>
      </w:r>
      <w:proofErr w:type="spellEnd"/>
      <w:r>
        <w:t xml:space="preserve">. </w:t>
      </w:r>
    </w:p>
    <w:p w:rsidR="00E436D1" w:rsidRDefault="00E436D1">
      <w:r>
        <w:rPr>
          <w:noProof/>
        </w:rPr>
        <w:drawing>
          <wp:inline distT="0" distB="0" distL="0" distR="0" wp14:anchorId="5C49E3DC" wp14:editId="0559E61D">
            <wp:extent cx="5838825" cy="116205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E2C" w:rsidRDefault="00562E2C">
      <w:pPr>
        <w:rPr>
          <w:b/>
        </w:rPr>
      </w:pPr>
    </w:p>
    <w:p w:rsidR="004119D8" w:rsidRDefault="004119D8">
      <w:pPr>
        <w:rPr>
          <w:b/>
        </w:rPr>
      </w:pPr>
      <w:r>
        <w:rPr>
          <w:b/>
        </w:rPr>
        <w:br w:type="page"/>
      </w:r>
    </w:p>
    <w:p w:rsidR="004119D8" w:rsidRPr="00354EEF" w:rsidRDefault="004119D8">
      <w:pPr>
        <w:rPr>
          <w:b/>
          <w:sz w:val="28"/>
        </w:rPr>
      </w:pPr>
      <w:r w:rsidRPr="00354EEF">
        <w:rPr>
          <w:b/>
          <w:sz w:val="28"/>
        </w:rPr>
        <w:lastRenderedPageBreak/>
        <w:t>Przydatne atrybuty:</w:t>
      </w:r>
    </w:p>
    <w:p w:rsidR="004119D8" w:rsidRDefault="004119D8">
      <w:r>
        <w:t>- [</w:t>
      </w:r>
      <w:proofErr w:type="spellStart"/>
      <w:r>
        <w:t>TestFixture</w:t>
      </w:r>
      <w:proofErr w:type="spellEnd"/>
      <w:r>
        <w:t>]</w:t>
      </w:r>
    </w:p>
    <w:p w:rsidR="004119D8" w:rsidRDefault="004119D8">
      <w:r>
        <w:t>- [Test]</w:t>
      </w:r>
    </w:p>
    <w:p w:rsidR="004119D8" w:rsidRDefault="004119D8">
      <w:r>
        <w:t>- [</w:t>
      </w:r>
      <w:proofErr w:type="spellStart"/>
      <w:r>
        <w:t>TestCase</w:t>
      </w:r>
      <w:proofErr w:type="spellEnd"/>
      <w:r>
        <w:t>]</w:t>
      </w:r>
    </w:p>
    <w:p w:rsidR="008F5DBE" w:rsidRDefault="004119D8">
      <w:r>
        <w:t>- [</w:t>
      </w:r>
      <w:proofErr w:type="spellStart"/>
      <w:r>
        <w:t>TestCaseSource</w:t>
      </w:r>
      <w:proofErr w:type="spellEnd"/>
      <w:r>
        <w:t>]</w:t>
      </w:r>
    </w:p>
    <w:p w:rsidR="008F5DBE" w:rsidRDefault="008F5DBE" w:rsidP="008F5DBE">
      <w:pPr>
        <w:rPr>
          <w:b/>
          <w:sz w:val="28"/>
        </w:rPr>
      </w:pPr>
    </w:p>
    <w:p w:rsidR="008F5DBE" w:rsidRPr="004119D8" w:rsidRDefault="008F5DBE" w:rsidP="008F5DBE">
      <w:pPr>
        <w:rPr>
          <w:b/>
          <w:sz w:val="28"/>
        </w:rPr>
      </w:pPr>
      <w:r w:rsidRPr="004119D8">
        <w:rPr>
          <w:b/>
          <w:sz w:val="28"/>
        </w:rPr>
        <w:t>Przykładowy test jednostkowy:</w:t>
      </w:r>
    </w:p>
    <w:p w:rsidR="008F5DBE" w:rsidRDefault="008F5DBE" w:rsidP="008F5DBE">
      <w:r w:rsidRPr="00612C17">
        <w:drawing>
          <wp:inline distT="0" distB="0" distL="0" distR="0" wp14:anchorId="237B5936" wp14:editId="4E1A355F">
            <wp:extent cx="2276475" cy="1950350"/>
            <wp:effectExtent l="0" t="0" r="0" b="0"/>
            <wp:docPr id="4" name="Symbol zastępczy zawartości 3">
              <a:extLst xmlns:a="http://schemas.openxmlformats.org/drawingml/2006/main">
                <a:ext uri="{FF2B5EF4-FFF2-40B4-BE49-F238E27FC236}">
                  <a16:creationId xmlns:a16="http://schemas.microsoft.com/office/drawing/2014/main" id="{7A8EE735-72D3-42CF-9C18-F8863C2EA7B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mbol zastępczy zawartości 3">
                      <a:extLst>
                        <a:ext uri="{FF2B5EF4-FFF2-40B4-BE49-F238E27FC236}">
                          <a16:creationId xmlns:a16="http://schemas.microsoft.com/office/drawing/2014/main" id="{7A8EE735-72D3-42CF-9C18-F8863C2EA7B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3823" cy="19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E5B" w:rsidRDefault="00306E5B" w:rsidP="008F5DBE"/>
    <w:p w:rsidR="00306E5B" w:rsidRPr="00306E5B" w:rsidRDefault="00306E5B" w:rsidP="008F5DBE">
      <w:pPr>
        <w:rPr>
          <w:b/>
          <w:sz w:val="28"/>
        </w:rPr>
      </w:pPr>
      <w:r w:rsidRPr="00306E5B">
        <w:rPr>
          <w:b/>
          <w:sz w:val="28"/>
        </w:rPr>
        <w:t>Wykorzystanie atrybutu [Test]</w:t>
      </w:r>
    </w:p>
    <w:p w:rsidR="00306E5B" w:rsidRDefault="00306E5B" w:rsidP="008F5DBE">
      <w:r w:rsidRPr="00306E5B">
        <w:drawing>
          <wp:inline distT="0" distB="0" distL="0" distR="0" wp14:anchorId="32634925" wp14:editId="7F55C10F">
            <wp:extent cx="5101516" cy="3352800"/>
            <wp:effectExtent l="0" t="0" r="4445" b="0"/>
            <wp:docPr id="7" name="Symbol zastępczy zawartości 3">
              <a:extLst xmlns:a="http://schemas.openxmlformats.org/drawingml/2006/main">
                <a:ext uri="{FF2B5EF4-FFF2-40B4-BE49-F238E27FC236}">
                  <a16:creationId xmlns:a16="http://schemas.microsoft.com/office/drawing/2014/main" id="{C3C6CB0A-2479-41C1-9624-97773B8D796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mbol zastępczy zawartości 3">
                      <a:extLst>
                        <a:ext uri="{FF2B5EF4-FFF2-40B4-BE49-F238E27FC236}">
                          <a16:creationId xmlns:a16="http://schemas.microsoft.com/office/drawing/2014/main" id="{C3C6CB0A-2479-41C1-9624-97773B8D796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7679" cy="335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E5B" w:rsidRDefault="00306E5B" w:rsidP="008F5DBE">
      <w:pPr>
        <w:rPr>
          <w:b/>
          <w:sz w:val="28"/>
          <w:szCs w:val="28"/>
        </w:rPr>
      </w:pPr>
    </w:p>
    <w:p w:rsidR="00306E5B" w:rsidRDefault="00306E5B" w:rsidP="008F5DBE">
      <w:pPr>
        <w:rPr>
          <w:b/>
          <w:sz w:val="28"/>
          <w:szCs w:val="28"/>
        </w:rPr>
      </w:pPr>
    </w:p>
    <w:p w:rsidR="00306E5B" w:rsidRDefault="00306E5B" w:rsidP="008F5DBE">
      <w:pPr>
        <w:rPr>
          <w:b/>
          <w:sz w:val="28"/>
          <w:szCs w:val="28"/>
        </w:rPr>
      </w:pPr>
    </w:p>
    <w:p w:rsidR="00306E5B" w:rsidRDefault="00306E5B" w:rsidP="008F5DBE">
      <w:pPr>
        <w:rPr>
          <w:b/>
          <w:sz w:val="28"/>
          <w:szCs w:val="28"/>
        </w:rPr>
      </w:pPr>
    </w:p>
    <w:p w:rsidR="00306E5B" w:rsidRDefault="00306E5B" w:rsidP="008F5DBE">
      <w:pPr>
        <w:rPr>
          <w:b/>
          <w:sz w:val="28"/>
          <w:szCs w:val="28"/>
        </w:rPr>
      </w:pPr>
      <w:r w:rsidRPr="00306E5B">
        <w:rPr>
          <w:b/>
          <w:sz w:val="28"/>
          <w:szCs w:val="28"/>
        </w:rPr>
        <w:lastRenderedPageBreak/>
        <w:t>Wykorzystanie atrybutu [</w:t>
      </w:r>
      <w:proofErr w:type="spellStart"/>
      <w:r w:rsidRPr="00306E5B">
        <w:rPr>
          <w:b/>
          <w:sz w:val="28"/>
          <w:szCs w:val="28"/>
        </w:rPr>
        <w:t>TestCase</w:t>
      </w:r>
      <w:proofErr w:type="spellEnd"/>
      <w:r w:rsidRPr="00306E5B">
        <w:rPr>
          <w:b/>
          <w:sz w:val="28"/>
          <w:szCs w:val="28"/>
        </w:rPr>
        <w:t>]</w:t>
      </w:r>
    </w:p>
    <w:p w:rsidR="00306E5B" w:rsidRPr="00306E5B" w:rsidRDefault="00306E5B" w:rsidP="008F5DBE">
      <w:pPr>
        <w:rPr>
          <w:b/>
          <w:sz w:val="28"/>
          <w:szCs w:val="28"/>
        </w:rPr>
      </w:pPr>
      <w:r w:rsidRPr="00306E5B">
        <w:rPr>
          <w:b/>
          <w:sz w:val="28"/>
          <w:szCs w:val="28"/>
        </w:rPr>
        <w:drawing>
          <wp:inline distT="0" distB="0" distL="0" distR="0" wp14:anchorId="56BDF4BE" wp14:editId="460A6B10">
            <wp:extent cx="6645910" cy="3049905"/>
            <wp:effectExtent l="0" t="0" r="2540" b="0"/>
            <wp:docPr id="8" name="Symbol zastępczy zawartości 7">
              <a:extLst xmlns:a="http://schemas.openxmlformats.org/drawingml/2006/main">
                <a:ext uri="{FF2B5EF4-FFF2-40B4-BE49-F238E27FC236}">
                  <a16:creationId xmlns:a16="http://schemas.microsoft.com/office/drawing/2014/main" id="{71377439-356D-41F7-81DD-B62FA59B4CF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ymbol zastępczy zawartości 7">
                      <a:extLst>
                        <a:ext uri="{FF2B5EF4-FFF2-40B4-BE49-F238E27FC236}">
                          <a16:creationId xmlns:a16="http://schemas.microsoft.com/office/drawing/2014/main" id="{71377439-356D-41F7-81DD-B62FA59B4CF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E5B" w:rsidRDefault="00306E5B">
      <w:pPr>
        <w:rPr>
          <w:b/>
          <w:sz w:val="28"/>
        </w:rPr>
      </w:pPr>
      <w:r w:rsidRPr="00306E5B">
        <w:rPr>
          <w:b/>
          <w:sz w:val="28"/>
        </w:rPr>
        <w:t>Wykorzystanie atrybutu [</w:t>
      </w:r>
      <w:proofErr w:type="spellStart"/>
      <w:r w:rsidRPr="00306E5B">
        <w:rPr>
          <w:b/>
          <w:sz w:val="28"/>
        </w:rPr>
        <w:t>TestCaseSource</w:t>
      </w:r>
      <w:proofErr w:type="spellEnd"/>
      <w:r w:rsidRPr="00306E5B">
        <w:rPr>
          <w:b/>
          <w:sz w:val="28"/>
        </w:rPr>
        <w:t>]</w:t>
      </w:r>
    </w:p>
    <w:p w:rsidR="00306E5B" w:rsidRDefault="00306E5B">
      <w:pPr>
        <w:rPr>
          <w:sz w:val="28"/>
        </w:rPr>
      </w:pPr>
      <w:r w:rsidRPr="00306E5B">
        <w:rPr>
          <w:sz w:val="28"/>
        </w:rPr>
        <w:drawing>
          <wp:inline distT="0" distB="0" distL="0" distR="0" wp14:anchorId="22C1DA4F" wp14:editId="726042CC">
            <wp:extent cx="5905500" cy="2332633"/>
            <wp:effectExtent l="0" t="0" r="0" b="0"/>
            <wp:docPr id="5" name="Symbol zastępczy zawartości 4">
              <a:extLst xmlns:a="http://schemas.openxmlformats.org/drawingml/2006/main">
                <a:ext uri="{FF2B5EF4-FFF2-40B4-BE49-F238E27FC236}">
                  <a16:creationId xmlns:a16="http://schemas.microsoft.com/office/drawing/2014/main" id="{5FEAA2EF-2F85-432A-8846-BE22CCBDB49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mbol zastępczy zawartości 4">
                      <a:extLst>
                        <a:ext uri="{FF2B5EF4-FFF2-40B4-BE49-F238E27FC236}">
                          <a16:creationId xmlns:a16="http://schemas.microsoft.com/office/drawing/2014/main" id="{5FEAA2EF-2F85-432A-8846-BE22CCBDB49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3409" cy="23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E5B" w:rsidRPr="00306E5B" w:rsidRDefault="00306E5B">
      <w:pPr>
        <w:rPr>
          <w:sz w:val="28"/>
        </w:rPr>
      </w:pPr>
      <w:r w:rsidRPr="00306E5B">
        <w:rPr>
          <w:sz w:val="28"/>
        </w:rPr>
        <w:drawing>
          <wp:inline distT="0" distB="0" distL="0" distR="0" wp14:anchorId="242499A4" wp14:editId="0E8F82D8">
            <wp:extent cx="2958353" cy="1676400"/>
            <wp:effectExtent l="0" t="0" r="0" b="0"/>
            <wp:docPr id="9" name="Obraz 5">
              <a:extLst xmlns:a="http://schemas.openxmlformats.org/drawingml/2006/main">
                <a:ext uri="{FF2B5EF4-FFF2-40B4-BE49-F238E27FC236}">
                  <a16:creationId xmlns:a16="http://schemas.microsoft.com/office/drawing/2014/main" id="{9A780300-0825-4E49-AE4E-8A6C3CB234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5">
                      <a:extLst>
                        <a:ext uri="{FF2B5EF4-FFF2-40B4-BE49-F238E27FC236}">
                          <a16:creationId xmlns:a16="http://schemas.microsoft.com/office/drawing/2014/main" id="{9A780300-0825-4E49-AE4E-8A6C3CB234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3502" cy="167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E5B" w:rsidRDefault="00306E5B">
      <w:pPr>
        <w:rPr>
          <w:b/>
          <w:sz w:val="28"/>
        </w:rPr>
      </w:pPr>
    </w:p>
    <w:p w:rsidR="004A1419" w:rsidRDefault="004A1419">
      <w:pPr>
        <w:rPr>
          <w:b/>
          <w:sz w:val="28"/>
        </w:rPr>
      </w:pPr>
    </w:p>
    <w:p w:rsidR="004A1419" w:rsidRDefault="004A1419">
      <w:pPr>
        <w:rPr>
          <w:b/>
          <w:sz w:val="28"/>
        </w:rPr>
      </w:pPr>
    </w:p>
    <w:p w:rsidR="004A1419" w:rsidRDefault="004A1419">
      <w:pPr>
        <w:rPr>
          <w:b/>
          <w:sz w:val="28"/>
        </w:rPr>
      </w:pPr>
    </w:p>
    <w:p w:rsidR="00306E5B" w:rsidRDefault="00306E5B">
      <w:pPr>
        <w:rPr>
          <w:b/>
          <w:sz w:val="28"/>
        </w:rPr>
      </w:pPr>
    </w:p>
    <w:p w:rsidR="00306E5B" w:rsidRDefault="004A1419">
      <w:pPr>
        <w:rPr>
          <w:b/>
          <w:sz w:val="28"/>
        </w:rPr>
      </w:pPr>
      <w:r w:rsidRPr="004A1419">
        <w:rPr>
          <w:b/>
          <w:sz w:val="28"/>
        </w:rPr>
        <w:lastRenderedPageBreak/>
        <w:t>Testowanie zgłoszenia wyjątku</w:t>
      </w:r>
    </w:p>
    <w:p w:rsidR="00000000" w:rsidRPr="004A1419" w:rsidRDefault="00A13747" w:rsidP="004A1419">
      <w:pPr>
        <w:ind w:left="360"/>
        <w:rPr>
          <w:b/>
          <w:sz w:val="28"/>
        </w:rPr>
      </w:pPr>
      <w:proofErr w:type="spellStart"/>
      <w:r w:rsidRPr="004A1419">
        <w:rPr>
          <w:b/>
          <w:sz w:val="28"/>
        </w:rPr>
        <w:t>Assert.Throws</w:t>
      </w:r>
      <w:proofErr w:type="spellEnd"/>
      <w:r w:rsidRPr="004A1419">
        <w:rPr>
          <w:b/>
          <w:sz w:val="28"/>
        </w:rPr>
        <w:t>(()=&gt;{/* akcja, która powinna zgłosić wyjątek */ });</w:t>
      </w:r>
    </w:p>
    <w:p w:rsidR="00306E5B" w:rsidRDefault="004A1419">
      <w:pPr>
        <w:rPr>
          <w:b/>
          <w:sz w:val="28"/>
        </w:rPr>
      </w:pPr>
      <w:r w:rsidRPr="004A1419">
        <w:rPr>
          <w:b/>
          <w:sz w:val="28"/>
        </w:rPr>
        <w:drawing>
          <wp:inline distT="0" distB="0" distL="0" distR="0" wp14:anchorId="4151429E" wp14:editId="1DF780CD">
            <wp:extent cx="6645910" cy="3291205"/>
            <wp:effectExtent l="0" t="0" r="2540" b="4445"/>
            <wp:docPr id="10" name="Obraz 4">
              <a:extLst xmlns:a="http://schemas.openxmlformats.org/drawingml/2006/main">
                <a:ext uri="{FF2B5EF4-FFF2-40B4-BE49-F238E27FC236}">
                  <a16:creationId xmlns:a16="http://schemas.microsoft.com/office/drawing/2014/main" id="{A2130533-1623-4E06-9579-425D4B2EEC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4">
                      <a:extLst>
                        <a:ext uri="{FF2B5EF4-FFF2-40B4-BE49-F238E27FC236}">
                          <a16:creationId xmlns:a16="http://schemas.microsoft.com/office/drawing/2014/main" id="{A2130533-1623-4E06-9579-425D4B2EEC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E5B" w:rsidRDefault="00306E5B">
      <w:pPr>
        <w:rPr>
          <w:b/>
          <w:sz w:val="28"/>
        </w:rPr>
      </w:pPr>
    </w:p>
    <w:p w:rsidR="007D320E" w:rsidRDefault="00180E35">
      <w:pPr>
        <w:rPr>
          <w:b/>
          <w:sz w:val="28"/>
        </w:rPr>
      </w:pPr>
      <w:r>
        <w:rPr>
          <w:b/>
          <w:sz w:val="28"/>
        </w:rPr>
        <w:t>Sposób walidacji NIP</w:t>
      </w:r>
    </w:p>
    <w:p w:rsidR="00000000" w:rsidRPr="007D320E" w:rsidRDefault="00A13747" w:rsidP="007D320E">
      <w:pPr>
        <w:numPr>
          <w:ilvl w:val="0"/>
          <w:numId w:val="1"/>
        </w:numPr>
      </w:pPr>
      <w:r w:rsidRPr="007D320E">
        <w:t xml:space="preserve">Długość </w:t>
      </w:r>
      <w:proofErr w:type="spellStart"/>
      <w:r w:rsidRPr="007D320E">
        <w:t>NIPu</w:t>
      </w:r>
      <w:proofErr w:type="spellEnd"/>
      <w:r w:rsidRPr="007D320E">
        <w:t xml:space="preserve"> – 10 znaków</w:t>
      </w:r>
    </w:p>
    <w:p w:rsidR="00000000" w:rsidRPr="007D320E" w:rsidRDefault="00A13747" w:rsidP="007D320E">
      <w:pPr>
        <w:numPr>
          <w:ilvl w:val="0"/>
          <w:numId w:val="1"/>
        </w:numPr>
      </w:pPr>
      <w:r w:rsidRPr="007D320E">
        <w:t>Wagi: 6, 5, 7, 2, 3, 4, 5, 6, 7, 0</w:t>
      </w:r>
    </w:p>
    <w:p w:rsidR="00000000" w:rsidRPr="007D320E" w:rsidRDefault="00A13747" w:rsidP="007D320E">
      <w:pPr>
        <w:numPr>
          <w:ilvl w:val="0"/>
          <w:numId w:val="1"/>
        </w:numPr>
      </w:pPr>
      <w:r w:rsidRPr="007D320E">
        <w:t>Mnożymy poszczególne cyfry przez wagę i sumujemy</w:t>
      </w:r>
    </w:p>
    <w:p w:rsidR="00000000" w:rsidRPr="007D320E" w:rsidRDefault="00A13747" w:rsidP="007D320E">
      <w:pPr>
        <w:numPr>
          <w:ilvl w:val="0"/>
          <w:numId w:val="1"/>
        </w:numPr>
      </w:pPr>
      <w:r w:rsidRPr="007D320E">
        <w:t>Wynik dzielimy modulo przez 11</w:t>
      </w:r>
    </w:p>
    <w:p w:rsidR="00000000" w:rsidRDefault="00A13747" w:rsidP="007D320E">
      <w:pPr>
        <w:numPr>
          <w:ilvl w:val="0"/>
          <w:numId w:val="1"/>
        </w:numPr>
      </w:pPr>
      <w:r w:rsidRPr="007D320E">
        <w:t xml:space="preserve">Ostatnia cyfra </w:t>
      </w:r>
      <w:proofErr w:type="spellStart"/>
      <w:r w:rsidRPr="007D320E">
        <w:t>NIPu</w:t>
      </w:r>
      <w:proofErr w:type="spellEnd"/>
      <w:r w:rsidRPr="007D320E">
        <w:t xml:space="preserve"> powinna być równa </w:t>
      </w:r>
      <w:r w:rsidR="00C25B75">
        <w:t xml:space="preserve">wynikowi </w:t>
      </w:r>
      <w:r w:rsidRPr="007D320E">
        <w:t>dzielenia</w:t>
      </w:r>
    </w:p>
    <w:p w:rsidR="007D320E" w:rsidRDefault="007D320E" w:rsidP="007D320E"/>
    <w:p w:rsidR="007D320E" w:rsidRPr="007535E6" w:rsidRDefault="00180E35" w:rsidP="007D320E">
      <w:pPr>
        <w:rPr>
          <w:b/>
          <w:sz w:val="28"/>
        </w:rPr>
      </w:pPr>
      <w:r>
        <w:rPr>
          <w:b/>
          <w:sz w:val="28"/>
        </w:rPr>
        <w:t>Sposób walidacji REGON</w:t>
      </w:r>
    </w:p>
    <w:p w:rsidR="00000000" w:rsidRPr="007D320E" w:rsidRDefault="00A13747" w:rsidP="007D320E">
      <w:pPr>
        <w:numPr>
          <w:ilvl w:val="0"/>
          <w:numId w:val="1"/>
        </w:numPr>
      </w:pPr>
      <w:r w:rsidRPr="007D320E">
        <w:t>Dopuszczalne 2 długości numeru REGON: 9 oraz 14 znaków</w:t>
      </w:r>
    </w:p>
    <w:p w:rsidR="00000000" w:rsidRPr="007D320E" w:rsidRDefault="00A13747" w:rsidP="007D320E">
      <w:pPr>
        <w:numPr>
          <w:ilvl w:val="0"/>
          <w:numId w:val="1"/>
        </w:numPr>
      </w:pPr>
      <w:r w:rsidRPr="007D320E">
        <w:t>Wagi:</w:t>
      </w:r>
    </w:p>
    <w:p w:rsidR="00000000" w:rsidRPr="007D320E" w:rsidRDefault="00A13747" w:rsidP="007D320E">
      <w:pPr>
        <w:numPr>
          <w:ilvl w:val="1"/>
          <w:numId w:val="1"/>
        </w:numPr>
      </w:pPr>
      <w:r w:rsidRPr="007D320E">
        <w:rPr>
          <w:b/>
          <w:bCs/>
        </w:rPr>
        <w:t>9 znaków</w:t>
      </w:r>
      <w:r w:rsidRPr="007D320E">
        <w:t xml:space="preserve">: </w:t>
      </w:r>
      <w:r w:rsidRPr="007D320E">
        <w:t>8, 9, 2, 3, 4, 5, 6, 7, 0</w:t>
      </w:r>
    </w:p>
    <w:p w:rsidR="00000000" w:rsidRPr="007D320E" w:rsidRDefault="00A13747" w:rsidP="007D320E">
      <w:pPr>
        <w:numPr>
          <w:ilvl w:val="1"/>
          <w:numId w:val="1"/>
        </w:numPr>
      </w:pPr>
      <w:r w:rsidRPr="007D320E">
        <w:rPr>
          <w:b/>
          <w:bCs/>
        </w:rPr>
        <w:t>14 znaków</w:t>
      </w:r>
      <w:r w:rsidRPr="007D320E">
        <w:t xml:space="preserve">: </w:t>
      </w:r>
      <w:r w:rsidRPr="007D320E">
        <w:t>2, 4, 8, 5, 0, 9, 7, 3, 6, 1, 2, 4, 8, 0</w:t>
      </w:r>
    </w:p>
    <w:p w:rsidR="007D320E" w:rsidRPr="007D320E" w:rsidRDefault="007D320E" w:rsidP="007D320E">
      <w:pPr>
        <w:numPr>
          <w:ilvl w:val="0"/>
          <w:numId w:val="1"/>
        </w:numPr>
      </w:pPr>
      <w:r w:rsidRPr="007D320E">
        <w:t>Mnożymy poszczególne cyfry przez wagę i sumujemy</w:t>
      </w:r>
    </w:p>
    <w:p w:rsidR="007D320E" w:rsidRPr="007D320E" w:rsidRDefault="007D320E" w:rsidP="007D320E">
      <w:pPr>
        <w:numPr>
          <w:ilvl w:val="0"/>
          <w:numId w:val="1"/>
        </w:numPr>
      </w:pPr>
      <w:r w:rsidRPr="007D320E">
        <w:t>Wynik dzielimy modulo przez 11</w:t>
      </w:r>
    </w:p>
    <w:p w:rsidR="007D320E" w:rsidRDefault="007D320E" w:rsidP="007D320E">
      <w:pPr>
        <w:numPr>
          <w:ilvl w:val="0"/>
          <w:numId w:val="1"/>
        </w:numPr>
      </w:pPr>
      <w:r w:rsidRPr="007D320E">
        <w:t xml:space="preserve">Ostatnia cyfra </w:t>
      </w:r>
      <w:proofErr w:type="spellStart"/>
      <w:r>
        <w:t>REGONu</w:t>
      </w:r>
      <w:proofErr w:type="spellEnd"/>
      <w:r w:rsidRPr="007D320E">
        <w:t xml:space="preserve"> powinna być równa </w:t>
      </w:r>
      <w:r w:rsidR="0041502D">
        <w:t>wynikowi</w:t>
      </w:r>
      <w:r w:rsidRPr="007D320E">
        <w:t xml:space="preserve"> dzielenia</w:t>
      </w:r>
    </w:p>
    <w:p w:rsidR="008F5DBE" w:rsidRDefault="008F5DBE"/>
    <w:p w:rsidR="009D0485" w:rsidRDefault="009D0485"/>
    <w:p w:rsidR="009D0485" w:rsidRDefault="009D0485"/>
    <w:p w:rsidR="009D0485" w:rsidRDefault="009D0485">
      <w:pPr>
        <w:rPr>
          <w:b/>
          <w:sz w:val="28"/>
        </w:rPr>
      </w:pPr>
      <w:r>
        <w:rPr>
          <w:b/>
          <w:sz w:val="28"/>
        </w:rPr>
        <w:lastRenderedPageBreak/>
        <w:t xml:space="preserve">Wykorzystanie </w:t>
      </w:r>
      <w:r w:rsidRPr="009D0485">
        <w:rPr>
          <w:b/>
          <w:sz w:val="28"/>
        </w:rPr>
        <w:t>Mocka</w:t>
      </w:r>
    </w:p>
    <w:p w:rsidR="009D0485" w:rsidRPr="009D0485" w:rsidRDefault="009D0485">
      <w:pPr>
        <w:rPr>
          <w:b/>
          <w:sz w:val="28"/>
        </w:rPr>
      </w:pPr>
      <w:r w:rsidRPr="009D0485">
        <w:rPr>
          <w:b/>
          <w:sz w:val="28"/>
        </w:rPr>
        <w:drawing>
          <wp:inline distT="0" distB="0" distL="0" distR="0" wp14:anchorId="7696F251" wp14:editId="00CDF3E7">
            <wp:extent cx="6858000" cy="3514840"/>
            <wp:effectExtent l="0" t="0" r="0" b="9525"/>
            <wp:docPr id="11" name="Symbol zastępczy zawartości 3">
              <a:extLst xmlns:a="http://schemas.openxmlformats.org/drawingml/2006/main">
                <a:ext uri="{FF2B5EF4-FFF2-40B4-BE49-F238E27FC236}">
                  <a16:creationId xmlns:a16="http://schemas.microsoft.com/office/drawing/2014/main" id="{D024BCF9-57BA-486C-A3C1-202F64DADF8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mbol zastępczy zawartości 3">
                      <a:extLst>
                        <a:ext uri="{FF2B5EF4-FFF2-40B4-BE49-F238E27FC236}">
                          <a16:creationId xmlns:a16="http://schemas.microsoft.com/office/drawing/2014/main" id="{D024BCF9-57BA-486C-A3C1-202F64DADF8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67198" cy="351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485" w:rsidRDefault="009D0485">
      <w:pPr>
        <w:rPr>
          <w:sz w:val="28"/>
        </w:rPr>
      </w:pPr>
      <w:r>
        <w:rPr>
          <w:sz w:val="28"/>
        </w:rPr>
        <w:br w:type="page"/>
      </w:r>
    </w:p>
    <w:p w:rsidR="004119D8" w:rsidRDefault="008F5DBE">
      <w:pPr>
        <w:rPr>
          <w:sz w:val="28"/>
        </w:rPr>
      </w:pPr>
      <w:r w:rsidRPr="008F5DBE">
        <w:rPr>
          <w:sz w:val="28"/>
        </w:rPr>
        <w:lastRenderedPageBreak/>
        <w:t>Ćwiczenie 1</w:t>
      </w:r>
      <w:r>
        <w:rPr>
          <w:sz w:val="28"/>
        </w:rPr>
        <w:t>. Test walidacji numeru REGON</w:t>
      </w:r>
    </w:p>
    <w:p w:rsidR="00ED3EC2" w:rsidRDefault="000F69B8" w:rsidP="00E95845">
      <w:pPr>
        <w:jc w:val="both"/>
      </w:pPr>
      <w:r w:rsidRPr="000F69B8">
        <w:t xml:space="preserve">Metoda </w:t>
      </w:r>
      <w:proofErr w:type="spellStart"/>
      <w:r w:rsidRPr="00100361">
        <w:rPr>
          <w:b/>
          <w:i/>
        </w:rPr>
        <w:t>Validate</w:t>
      </w:r>
      <w:proofErr w:type="spellEnd"/>
      <w:r w:rsidRPr="000F69B8">
        <w:t xml:space="preserve"> klasy statycznej </w:t>
      </w:r>
      <w:proofErr w:type="spellStart"/>
      <w:r w:rsidRPr="00100361">
        <w:rPr>
          <w:b/>
          <w:i/>
        </w:rPr>
        <w:t>RegonValidator</w:t>
      </w:r>
      <w:proofErr w:type="spellEnd"/>
      <w:r w:rsidRPr="000F69B8">
        <w:rPr>
          <w:b/>
        </w:rPr>
        <w:t xml:space="preserve"> </w:t>
      </w:r>
      <w:r w:rsidRPr="000F69B8">
        <w:t>(</w:t>
      </w:r>
      <w:proofErr w:type="spellStart"/>
      <w:r w:rsidRPr="000F69B8">
        <w:t>RegonValidator.Validate</w:t>
      </w:r>
      <w:proofErr w:type="spellEnd"/>
      <w:r w:rsidRPr="000F69B8">
        <w:t>(string regon))</w:t>
      </w:r>
      <w:r>
        <w:t xml:space="preserve"> sprawdza poprawność numeru REGON podanego jako parametr. </w:t>
      </w:r>
    </w:p>
    <w:p w:rsidR="000F69B8" w:rsidRPr="00E95845" w:rsidRDefault="00100361" w:rsidP="00E95845">
      <w:pPr>
        <w:jc w:val="both"/>
      </w:pPr>
      <w:r>
        <w:t xml:space="preserve">W przypadku gdy podana wartość ma błędną długość </w:t>
      </w:r>
      <w:r w:rsidR="00ED3EC2">
        <w:t xml:space="preserve">powinien być </w:t>
      </w:r>
      <w:r>
        <w:t xml:space="preserve">zgłaszany wyjątek </w:t>
      </w:r>
      <w:proofErr w:type="spellStart"/>
      <w:r w:rsidRPr="00100361">
        <w:rPr>
          <w:b/>
          <w:i/>
        </w:rPr>
        <w:t>WrongLengthException</w:t>
      </w:r>
      <w:proofErr w:type="spellEnd"/>
      <w:r w:rsidR="00ED3EC2">
        <w:t xml:space="preserve">. Jeśli zawiera znaki inne niż cyfry powinien być zgłaszany </w:t>
      </w:r>
      <w:proofErr w:type="spellStart"/>
      <w:r w:rsidR="00ED3EC2" w:rsidRPr="00ED3EC2">
        <w:rPr>
          <w:b/>
          <w:i/>
        </w:rPr>
        <w:t>IncorrectCharsException</w:t>
      </w:r>
      <w:proofErr w:type="spellEnd"/>
      <w:r w:rsidR="00ED3EC2">
        <w:rPr>
          <w:b/>
          <w:i/>
        </w:rPr>
        <w:t xml:space="preserve">. </w:t>
      </w:r>
      <w:r w:rsidR="00ED3EC2">
        <w:t xml:space="preserve">Gdy wynik dzielenia opisanego w instrukcji walidacji REGON jest różny od ostatniej cyfry </w:t>
      </w:r>
      <w:proofErr w:type="spellStart"/>
      <w:r w:rsidR="00ED3EC2">
        <w:t>REGONu</w:t>
      </w:r>
      <w:proofErr w:type="spellEnd"/>
      <w:r w:rsidR="00ED3EC2">
        <w:t xml:space="preserve"> powinno to powodować </w:t>
      </w:r>
      <w:proofErr w:type="spellStart"/>
      <w:r w:rsidR="00ED3EC2" w:rsidRPr="00ED3EC2">
        <w:rPr>
          <w:b/>
          <w:i/>
        </w:rPr>
        <w:t>NotValidException</w:t>
      </w:r>
      <w:proofErr w:type="spellEnd"/>
      <w:r w:rsidR="00ED3EC2">
        <w:rPr>
          <w:b/>
          <w:i/>
        </w:rPr>
        <w:t>.</w:t>
      </w:r>
      <w:r w:rsidR="00E95845">
        <w:t xml:space="preserve"> Prawidłowa wartość nie </w:t>
      </w:r>
      <w:r w:rsidR="00C01F0B">
        <w:t>powinna powodować</w:t>
      </w:r>
      <w:r w:rsidR="00F22478">
        <w:t xml:space="preserve"> rzucania wyjątków</w:t>
      </w:r>
      <w:r w:rsidR="00E95845">
        <w:t>.</w:t>
      </w:r>
    </w:p>
    <w:p w:rsidR="00ED3EC2" w:rsidRDefault="00ED3EC2"/>
    <w:p w:rsidR="00ED3EC2" w:rsidRDefault="00ED3EC2">
      <w:r>
        <w:t xml:space="preserve">W ćwiczeniu tym należy przy pomocy atrybutów </w:t>
      </w:r>
      <w:r w:rsidR="000438EB">
        <w:t>[</w:t>
      </w:r>
      <w:proofErr w:type="spellStart"/>
      <w:r w:rsidR="000438EB">
        <w:t>TestFixture</w:t>
      </w:r>
      <w:proofErr w:type="spellEnd"/>
      <w:r w:rsidR="000438EB">
        <w:t xml:space="preserve">], </w:t>
      </w:r>
      <w:r>
        <w:t>[Test], [</w:t>
      </w:r>
      <w:proofErr w:type="spellStart"/>
      <w:r>
        <w:t>TestCase</w:t>
      </w:r>
      <w:proofErr w:type="spellEnd"/>
      <w:r>
        <w:t>], [</w:t>
      </w:r>
      <w:proofErr w:type="spellStart"/>
      <w:r>
        <w:t>TestCaseSource</w:t>
      </w:r>
      <w:proofErr w:type="spellEnd"/>
      <w:r>
        <w:t>] przetestować</w:t>
      </w:r>
      <w:r w:rsidR="00B2684B">
        <w:t xml:space="preserve">, czy metoda </w:t>
      </w:r>
      <w:proofErr w:type="spellStart"/>
      <w:r w:rsidR="00B2684B" w:rsidRPr="000F69B8">
        <w:t>RegonValidator.Validate</w:t>
      </w:r>
      <w:proofErr w:type="spellEnd"/>
      <w:r w:rsidR="00B2684B" w:rsidRPr="000F69B8">
        <w:t>(string regon))</w:t>
      </w:r>
      <w:r w:rsidR="00B2684B">
        <w:t xml:space="preserve"> zachowuje się zgodnie z opisem.</w:t>
      </w:r>
    </w:p>
    <w:p w:rsidR="007C2893" w:rsidRDefault="007C2893"/>
    <w:p w:rsidR="009D0485" w:rsidRDefault="009D0485"/>
    <w:p w:rsidR="009D0485" w:rsidRDefault="009D0485"/>
    <w:p w:rsidR="007C2893" w:rsidRDefault="007C2893">
      <w:r w:rsidRPr="007C2893">
        <w:rPr>
          <w:sz w:val="28"/>
        </w:rPr>
        <w:t>Ćwiczenie 2.</w:t>
      </w:r>
      <w:r w:rsidRPr="007C2893">
        <w:t xml:space="preserve"> </w:t>
      </w:r>
    </w:p>
    <w:p w:rsidR="000901AB" w:rsidRPr="000901AB" w:rsidRDefault="000901AB" w:rsidP="00B464DB">
      <w:pPr>
        <w:jc w:val="both"/>
      </w:pPr>
      <w:r>
        <w:t xml:space="preserve">Klasa </w:t>
      </w:r>
      <w:proofErr w:type="spellStart"/>
      <w:r w:rsidRPr="000901AB">
        <w:rPr>
          <w:b/>
          <w:i/>
        </w:rPr>
        <w:t>ContractorService</w:t>
      </w:r>
      <w:proofErr w:type="spellEnd"/>
      <w:r w:rsidRPr="000901AB">
        <w:rPr>
          <w:b/>
          <w:i/>
        </w:rPr>
        <w:t xml:space="preserve"> </w:t>
      </w:r>
      <w:r w:rsidRPr="000901AB">
        <w:t>implementująca</w:t>
      </w:r>
      <w:r>
        <w:t xml:space="preserve"> interfejs </w:t>
      </w:r>
      <w:proofErr w:type="spellStart"/>
      <w:r w:rsidRPr="000901AB">
        <w:rPr>
          <w:b/>
          <w:i/>
        </w:rPr>
        <w:t>IContractorService</w:t>
      </w:r>
      <w:proofErr w:type="spellEnd"/>
      <w:r w:rsidRPr="000901AB">
        <w:t xml:space="preserve"> </w:t>
      </w:r>
      <w:r>
        <w:t xml:space="preserve">korzysta z implementacji interfejsu </w:t>
      </w:r>
      <w:proofErr w:type="spellStart"/>
      <w:r w:rsidRPr="000901AB">
        <w:rPr>
          <w:b/>
          <w:i/>
        </w:rPr>
        <w:t>IContractorRepository</w:t>
      </w:r>
      <w:proofErr w:type="spellEnd"/>
      <w:r>
        <w:t xml:space="preserve">. </w:t>
      </w:r>
      <w:r w:rsidR="00A13747">
        <w:t xml:space="preserve">Wykorzystując mechanizm </w:t>
      </w:r>
      <w:proofErr w:type="spellStart"/>
      <w:r w:rsidR="00A13747">
        <w:t>mocków</w:t>
      </w:r>
      <w:proofErr w:type="spellEnd"/>
      <w:r w:rsidR="00A13747">
        <w:t xml:space="preserve"> sprawdzimy, czy </w:t>
      </w:r>
      <w:bookmarkStart w:id="0" w:name="_GoBack"/>
      <w:bookmarkEnd w:id="0"/>
    </w:p>
    <w:sectPr w:rsidR="000901AB" w:rsidRPr="000901AB" w:rsidSect="00612C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F5DF0"/>
    <w:multiLevelType w:val="hybridMultilevel"/>
    <w:tmpl w:val="FDA2DAC8"/>
    <w:lvl w:ilvl="0" w:tplc="B6A0AFD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AA026D0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6E3A8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E250A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8548F9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F3A15E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AA139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14EE86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764475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32F407C8"/>
    <w:multiLevelType w:val="hybridMultilevel"/>
    <w:tmpl w:val="8AF096B4"/>
    <w:lvl w:ilvl="0" w:tplc="0054007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55428E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CA6BBA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0F2898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076246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5D82A9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7A0271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B2025A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0548BA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3A8B29D9"/>
    <w:multiLevelType w:val="hybridMultilevel"/>
    <w:tmpl w:val="24D2E1E2"/>
    <w:lvl w:ilvl="0" w:tplc="16D4373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06286C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242F27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C10CD8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6164E8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8F617B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06630C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3FA79D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8327E2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6E904AE3"/>
    <w:multiLevelType w:val="hybridMultilevel"/>
    <w:tmpl w:val="5ADE8AD0"/>
    <w:lvl w:ilvl="0" w:tplc="DA767AD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4C8BED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EA020C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252E6B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300F1A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896346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5EC5B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FB23F7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F04F03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C17"/>
    <w:rsid w:val="000438EB"/>
    <w:rsid w:val="000901AB"/>
    <w:rsid w:val="000F69B8"/>
    <w:rsid w:val="00100361"/>
    <w:rsid w:val="00180E35"/>
    <w:rsid w:val="001E431B"/>
    <w:rsid w:val="00306E5B"/>
    <w:rsid w:val="00354EEF"/>
    <w:rsid w:val="004119D8"/>
    <w:rsid w:val="0041502D"/>
    <w:rsid w:val="004A1419"/>
    <w:rsid w:val="00562E2C"/>
    <w:rsid w:val="00612C17"/>
    <w:rsid w:val="007535E6"/>
    <w:rsid w:val="00781414"/>
    <w:rsid w:val="007C2893"/>
    <w:rsid w:val="007D320E"/>
    <w:rsid w:val="008970CB"/>
    <w:rsid w:val="008F5DBE"/>
    <w:rsid w:val="009D0485"/>
    <w:rsid w:val="00A13747"/>
    <w:rsid w:val="00A85B96"/>
    <w:rsid w:val="00B2684B"/>
    <w:rsid w:val="00B464DB"/>
    <w:rsid w:val="00B874ED"/>
    <w:rsid w:val="00C01F0B"/>
    <w:rsid w:val="00C25B75"/>
    <w:rsid w:val="00DC248F"/>
    <w:rsid w:val="00E436D1"/>
    <w:rsid w:val="00E95845"/>
    <w:rsid w:val="00ED3EC2"/>
    <w:rsid w:val="00F2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DD445"/>
  <w15:chartTrackingRefBased/>
  <w15:docId w15:val="{30C82EA0-D8A3-4089-8D30-A76175564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4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744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0570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2076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62034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263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6217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4949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44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6839">
          <w:marLeft w:val="99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0369">
          <w:marLeft w:val="99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525C7-CB39-479C-A7C6-5C615BD7D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333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Cłapa</dc:creator>
  <cp:keywords/>
  <dc:description/>
  <cp:lastModifiedBy>Bartosz Cłapa</cp:lastModifiedBy>
  <cp:revision>26</cp:revision>
  <dcterms:created xsi:type="dcterms:W3CDTF">2017-06-27T21:10:00Z</dcterms:created>
  <dcterms:modified xsi:type="dcterms:W3CDTF">2017-06-27T23:12:00Z</dcterms:modified>
</cp:coreProperties>
</file>