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B2" w:rsidRDefault="009110B2">
      <w:r>
        <w:t>Core Project Changes</w:t>
      </w:r>
    </w:p>
    <w:tbl>
      <w:tblPr>
        <w:tblStyle w:val="TableGrid"/>
        <w:tblW w:w="0" w:type="auto"/>
        <w:tblLook w:val="04A0" w:firstRow="1" w:lastRow="0" w:firstColumn="1" w:lastColumn="0" w:noHBand="0" w:noVBand="1"/>
      </w:tblPr>
      <w:tblGrid>
        <w:gridCol w:w="5517"/>
        <w:gridCol w:w="3833"/>
      </w:tblGrid>
      <w:tr w:rsidR="009110B2" w:rsidTr="00C4644E">
        <w:tc>
          <w:tcPr>
            <w:tcW w:w="5517" w:type="dxa"/>
          </w:tcPr>
          <w:p w:rsidR="009110B2" w:rsidRDefault="009110B2">
            <w:r>
              <w:t>DrugLookupService</w:t>
            </w:r>
          </w:p>
        </w:tc>
        <w:tc>
          <w:tcPr>
            <w:tcW w:w="3833" w:type="dxa"/>
          </w:tcPr>
          <w:p w:rsidR="009110B2" w:rsidRDefault="009110B2">
            <w:r>
              <w:t xml:space="preserve">Added date stamp returned by services to Notes </w:t>
            </w:r>
          </w:p>
        </w:tc>
      </w:tr>
      <w:tr w:rsidR="009110B2" w:rsidTr="00C4644E">
        <w:tc>
          <w:tcPr>
            <w:tcW w:w="5517" w:type="dxa"/>
          </w:tcPr>
          <w:p w:rsidR="009110B2" w:rsidRDefault="009110B2">
            <w:r>
              <w:t>DrugEligibility</w:t>
            </w:r>
          </w:p>
        </w:tc>
        <w:tc>
          <w:tcPr>
            <w:tcW w:w="3833" w:type="dxa"/>
          </w:tcPr>
          <w:p w:rsidR="009110B2" w:rsidRDefault="009110B2">
            <w:r>
              <w:t>Corrected typo in authorizationMessage</w:t>
            </w:r>
          </w:p>
        </w:tc>
      </w:tr>
      <w:tr w:rsidR="009110B2" w:rsidTr="00C4644E">
        <w:tc>
          <w:tcPr>
            <w:tcW w:w="5517" w:type="dxa"/>
          </w:tcPr>
          <w:p w:rsidR="009110B2" w:rsidRDefault="009110B2">
            <w:r>
              <w:t>DrugLookupResultsViewModel</w:t>
            </w:r>
          </w:p>
        </w:tc>
        <w:tc>
          <w:tcPr>
            <w:tcW w:w="3833" w:type="dxa"/>
          </w:tcPr>
          <w:p w:rsidR="009110B2" w:rsidRDefault="009110B2">
            <w:r>
              <w:t>Added Boolean to determine if reimbursement heading should be hidden or not</w:t>
            </w:r>
          </w:p>
        </w:tc>
      </w:tr>
      <w:tr w:rsidR="009110B2" w:rsidTr="00C4644E">
        <w:tc>
          <w:tcPr>
            <w:tcW w:w="5517" w:type="dxa"/>
          </w:tcPr>
          <w:p w:rsidR="009110B2" w:rsidRDefault="00C37014">
            <w:r>
              <w:t>DrugLookupByDINViewModel</w:t>
            </w:r>
          </w:p>
        </w:tc>
        <w:tc>
          <w:tcPr>
            <w:tcW w:w="3833" w:type="dxa"/>
          </w:tcPr>
          <w:p w:rsidR="009110B2" w:rsidRDefault="00C37014" w:rsidP="00C37014">
            <w:r>
              <w:t>Added events and updated validation</w:t>
            </w:r>
          </w:p>
        </w:tc>
      </w:tr>
      <w:tr w:rsidR="009110B2" w:rsidTr="00C4644E">
        <w:tc>
          <w:tcPr>
            <w:tcW w:w="5517" w:type="dxa"/>
          </w:tcPr>
          <w:p w:rsidR="009110B2" w:rsidRDefault="00C37014">
            <w:r>
              <w:t>DrugLookupByNameViewModel</w:t>
            </w:r>
          </w:p>
        </w:tc>
        <w:tc>
          <w:tcPr>
            <w:tcW w:w="3833" w:type="dxa"/>
          </w:tcPr>
          <w:p w:rsidR="009110B2" w:rsidRDefault="00C37014">
            <w:r>
              <w:t>Added events and validation</w:t>
            </w:r>
          </w:p>
        </w:tc>
      </w:tr>
      <w:tr w:rsidR="009110B2" w:rsidTr="00C4644E">
        <w:tc>
          <w:tcPr>
            <w:tcW w:w="5517" w:type="dxa"/>
          </w:tcPr>
          <w:p w:rsidR="009110B2" w:rsidRDefault="00EA4B96">
            <w:r>
              <w:t>ClaimTreatmentDetailsEntryVMs (all of them)</w:t>
            </w:r>
          </w:p>
        </w:tc>
        <w:tc>
          <w:tcPr>
            <w:tcW w:w="3833" w:type="dxa"/>
          </w:tcPr>
          <w:p w:rsidR="009110B2" w:rsidRDefault="00EA4B96">
            <w:r>
              <w:t>Now publishing message on successful save/submit/delete which is being consumed in the ClaimTreatmentDetailsListVM to update the local collection.</w:t>
            </w:r>
          </w:p>
        </w:tc>
      </w:tr>
      <w:tr w:rsidR="00A75AF1" w:rsidTr="00C4644E">
        <w:tc>
          <w:tcPr>
            <w:tcW w:w="5517" w:type="dxa"/>
          </w:tcPr>
          <w:p w:rsidR="00A75AF1" w:rsidRDefault="00A75AF1">
            <w:r w:rsidRPr="00A75AF1">
              <w:t>DrugLookupByDINViewModel</w:t>
            </w:r>
          </w:p>
        </w:tc>
        <w:tc>
          <w:tcPr>
            <w:tcW w:w="3833" w:type="dxa"/>
          </w:tcPr>
          <w:p w:rsidR="00A75AF1" w:rsidRDefault="00A75AF1">
            <w:r>
              <w:t xml:space="preserve">Fixed issue where </w:t>
            </w:r>
            <w:r w:rsidRPr="00A75AF1">
              <w:t>ClearDrugSearchByNameResultsRequested</w:t>
            </w:r>
            <w:r>
              <w:t xml:space="preserve"> isn’t being published on navigate </w:t>
            </w:r>
          </w:p>
        </w:tc>
      </w:tr>
      <w:tr w:rsidR="00A75AF1" w:rsidTr="00C4644E">
        <w:tc>
          <w:tcPr>
            <w:tcW w:w="5517" w:type="dxa"/>
          </w:tcPr>
          <w:p w:rsidR="00A75AF1" w:rsidRPr="00A75AF1" w:rsidRDefault="00A75AF1">
            <w:r w:rsidRPr="00A75AF1">
              <w:t>DrugLookupByDINViewModel</w:t>
            </w:r>
            <w:r>
              <w:t>/ DrugLookupByNameViewModel</w:t>
            </w:r>
          </w:p>
        </w:tc>
        <w:tc>
          <w:tcPr>
            <w:tcW w:w="3833" w:type="dxa"/>
          </w:tcPr>
          <w:p w:rsidR="00A75AF1" w:rsidRDefault="00A75AF1">
            <w:r>
              <w:t>Removed extra check to execute for commands since we added validation</w:t>
            </w:r>
          </w:p>
        </w:tc>
      </w:tr>
      <w:tr w:rsidR="00A75AF1" w:rsidTr="00C4644E">
        <w:tc>
          <w:tcPr>
            <w:tcW w:w="5517" w:type="dxa"/>
          </w:tcPr>
          <w:p w:rsidR="00A75AF1" w:rsidRPr="00A75AF1" w:rsidRDefault="00A75AF1">
            <w:r w:rsidRPr="00A75AF1">
              <w:t>DrugLookupResultsViewModel</w:t>
            </w:r>
          </w:p>
        </w:tc>
        <w:tc>
          <w:tcPr>
            <w:tcW w:w="3833" w:type="dxa"/>
          </w:tcPr>
          <w:p w:rsidR="00A75AF1" w:rsidRDefault="00A75AF1">
            <w:r>
              <w:t>Added email events</w:t>
            </w:r>
          </w:p>
        </w:tc>
      </w:tr>
      <w:tr w:rsidR="00A75AF1" w:rsidTr="00C4644E">
        <w:tc>
          <w:tcPr>
            <w:tcW w:w="5517" w:type="dxa"/>
          </w:tcPr>
          <w:p w:rsidR="00A75AF1" w:rsidRPr="00A75AF1" w:rsidRDefault="00A75AF1">
            <w:r w:rsidRPr="00A75AF1">
              <w:t>SpendingAccountDetailViewModel</w:t>
            </w:r>
          </w:p>
        </w:tc>
        <w:tc>
          <w:tcPr>
            <w:tcW w:w="3833" w:type="dxa"/>
          </w:tcPr>
          <w:p w:rsidR="00A75AF1" w:rsidRDefault="00A75AF1">
            <w:r>
              <w:t>Added busy properties (Busy should be used for iOS and Android to know when the updated account details are returned; WindowsBusy should be used for Windows)</w:t>
            </w:r>
          </w:p>
        </w:tc>
      </w:tr>
      <w:tr w:rsidR="004D0C2E" w:rsidTr="00C4644E">
        <w:tc>
          <w:tcPr>
            <w:tcW w:w="5517" w:type="dxa"/>
          </w:tcPr>
          <w:p w:rsidR="004D0C2E" w:rsidRPr="00A75AF1" w:rsidRDefault="004D0C2E">
            <w:r>
              <w:t>LandingPageViewModel</w:t>
            </w:r>
          </w:p>
        </w:tc>
        <w:tc>
          <w:tcPr>
            <w:tcW w:w="3833" w:type="dxa"/>
          </w:tcPr>
          <w:p w:rsidR="004D0C2E" w:rsidRDefault="004D0C2E">
            <w:r>
              <w:t>Added dependency for locationservice so that we get location service asap</w:t>
            </w:r>
          </w:p>
        </w:tc>
      </w:tr>
      <w:tr w:rsidR="00753544" w:rsidTr="00C4644E">
        <w:tc>
          <w:tcPr>
            <w:tcW w:w="5517" w:type="dxa"/>
          </w:tcPr>
          <w:p w:rsidR="00753544" w:rsidRDefault="00753544">
            <w:r>
              <w:t>LocateServiceProviderLocatedProvidersViewModel</w:t>
            </w:r>
          </w:p>
        </w:tc>
        <w:tc>
          <w:tcPr>
            <w:tcW w:w="3833" w:type="dxa"/>
          </w:tcPr>
          <w:p w:rsidR="00753544" w:rsidRDefault="00753544">
            <w:r>
              <w:t>Added new command for windows phone</w:t>
            </w:r>
          </w:p>
        </w:tc>
      </w:tr>
      <w:tr w:rsidR="00753544" w:rsidTr="00C4644E">
        <w:tc>
          <w:tcPr>
            <w:tcW w:w="5517" w:type="dxa"/>
          </w:tcPr>
          <w:p w:rsidR="00753544" w:rsidRDefault="00753544">
            <w:r>
              <w:t>LocateServiceProviderResultViewModel</w:t>
            </w:r>
          </w:p>
        </w:tc>
        <w:tc>
          <w:tcPr>
            <w:tcW w:w="3833" w:type="dxa"/>
          </w:tcPr>
          <w:p w:rsidR="00753544" w:rsidRDefault="00753544">
            <w:r>
              <w:t>Added check for closing itself in case of inheritance oddity</w:t>
            </w:r>
          </w:p>
        </w:tc>
      </w:tr>
      <w:tr w:rsidR="005263D3" w:rsidTr="00C4644E">
        <w:tc>
          <w:tcPr>
            <w:tcW w:w="5517" w:type="dxa"/>
          </w:tcPr>
          <w:p w:rsidR="005263D3" w:rsidRDefault="005263D3">
            <w:r>
              <w:t>ClaimDetailsViewModel, individual Details View Models, and entry View Models</w:t>
            </w:r>
          </w:p>
        </w:tc>
        <w:tc>
          <w:tcPr>
            <w:tcW w:w="3833" w:type="dxa"/>
          </w:tcPr>
          <w:p w:rsidR="005263D3" w:rsidRDefault="005263D3">
            <w:r>
              <w:t>Updated validation logic based on latest response from client</w:t>
            </w:r>
          </w:p>
        </w:tc>
      </w:tr>
      <w:tr w:rsidR="00312EFB" w:rsidTr="00C4644E">
        <w:tc>
          <w:tcPr>
            <w:tcW w:w="5517" w:type="dxa"/>
          </w:tcPr>
          <w:p w:rsidR="00312EFB" w:rsidRDefault="00312EFB">
            <w:r>
              <w:t>ClaimTreatmentDetailsListViewModel</w:t>
            </w:r>
          </w:p>
        </w:tc>
        <w:tc>
          <w:tcPr>
            <w:tcW w:w="3833" w:type="dxa"/>
          </w:tcPr>
          <w:p w:rsidR="00312EFB" w:rsidRDefault="00312EFB">
            <w:r>
              <w:t>Added FiveTreatmentDetails Boolean to track whether to show or hide maximum number of details message.</w:t>
            </w:r>
          </w:p>
          <w:p w:rsidR="00312EFB" w:rsidRDefault="00312EFB">
            <w:r>
              <w:t>Added HasNavigatedToFirstEntry to track whether the view has navigated to the first entry or not. It should be set by the View when it first loads and navigates to entry view.</w:t>
            </w:r>
          </w:p>
        </w:tc>
      </w:tr>
      <w:tr w:rsidR="00980A64" w:rsidTr="00C4644E">
        <w:tc>
          <w:tcPr>
            <w:tcW w:w="5517" w:type="dxa"/>
          </w:tcPr>
          <w:p w:rsidR="00980A64" w:rsidRDefault="00980A64">
            <w:r>
              <w:t>ClaimServiceProviderSearchViewModel</w:t>
            </w:r>
          </w:p>
        </w:tc>
        <w:tc>
          <w:tcPr>
            <w:tcW w:w="3833" w:type="dxa"/>
          </w:tcPr>
          <w:p w:rsidR="00980A64" w:rsidRDefault="00980A64">
            <w:r>
              <w:t>Added event for no results</w:t>
            </w:r>
          </w:p>
        </w:tc>
      </w:tr>
      <w:tr w:rsidR="005739D6" w:rsidTr="00C4644E">
        <w:tc>
          <w:tcPr>
            <w:tcW w:w="5517" w:type="dxa"/>
          </w:tcPr>
          <w:p w:rsidR="005739D6" w:rsidRDefault="005739D6">
            <w:r>
              <w:t>DrugLookupService</w:t>
            </w:r>
          </w:p>
        </w:tc>
        <w:tc>
          <w:tcPr>
            <w:tcW w:w="3833" w:type="dxa"/>
          </w:tcPr>
          <w:p w:rsidR="005739D6" w:rsidRDefault="005739D6">
            <w:r>
              <w:t xml:space="preserve">Implemented a retry pattern to accommodate cases where the user’s oAuth token has expired.  If a webservice request gets a 401 error, it </w:t>
            </w:r>
            <w:r>
              <w:lastRenderedPageBreak/>
              <w:t>will attempt to refresh the oAuth token and then re-call its containing method on a successful refresh.  Otherwise it will publish the method’s standard error message</w:t>
            </w:r>
          </w:p>
        </w:tc>
      </w:tr>
      <w:tr w:rsidR="005739D6" w:rsidTr="00C4644E">
        <w:tc>
          <w:tcPr>
            <w:tcW w:w="5517" w:type="dxa"/>
          </w:tcPr>
          <w:p w:rsidR="005739D6" w:rsidRDefault="005739D6">
            <w:r>
              <w:lastRenderedPageBreak/>
              <w:t>EligibilityService</w:t>
            </w:r>
          </w:p>
        </w:tc>
        <w:tc>
          <w:tcPr>
            <w:tcW w:w="3833" w:type="dxa"/>
          </w:tcPr>
          <w:p w:rsidR="005739D6" w:rsidRDefault="005739D6">
            <w:r>
              <w:t>Implemented a retry pattern to accommodate cases where the user’s oAuth token has expired.  If a webservice request gets a 401 error, it will attempt to refresh the oAuth token and then re-call its containing method on a successful refresh.  Otherwise it will publish the method’s standard error message</w:t>
            </w:r>
          </w:p>
        </w:tc>
      </w:tr>
      <w:tr w:rsidR="005739D6" w:rsidTr="00C4644E">
        <w:tc>
          <w:tcPr>
            <w:tcW w:w="5517" w:type="dxa"/>
          </w:tcPr>
          <w:p w:rsidR="005739D6" w:rsidRDefault="005739D6">
            <w:r>
              <w:t>ParticipantService</w:t>
            </w:r>
          </w:p>
        </w:tc>
        <w:tc>
          <w:tcPr>
            <w:tcW w:w="3833" w:type="dxa"/>
          </w:tcPr>
          <w:p w:rsidR="005739D6" w:rsidRDefault="005739D6">
            <w:r>
              <w:t>Implemented a retry pattern to accommodate cases where the user’s oAuth token has expired.  If a webservice request gets a 401 error, it will attempt to refresh the oAuth token and then re-call its containing method on a successful refresh.  Otherwise it will publish the method’s standard error message</w:t>
            </w:r>
          </w:p>
        </w:tc>
      </w:tr>
      <w:tr w:rsidR="005739D6" w:rsidTr="00C4644E">
        <w:tc>
          <w:tcPr>
            <w:tcW w:w="5517" w:type="dxa"/>
          </w:tcPr>
          <w:p w:rsidR="005739D6" w:rsidRDefault="005739D6">
            <w:r>
              <w:t>ProviderLookupService</w:t>
            </w:r>
          </w:p>
        </w:tc>
        <w:tc>
          <w:tcPr>
            <w:tcW w:w="3833" w:type="dxa"/>
          </w:tcPr>
          <w:p w:rsidR="005739D6" w:rsidRDefault="005739D6">
            <w:r>
              <w:t>Implemented a retry pattern to accommodate cases where the user’s oAuth token has expired.  If a webservice request gets a 401 error, it will attempt to refresh the oAuth token and then re-call its containing method on a successful refresh.  Otherwise it will publish the method’s standard error message</w:t>
            </w:r>
          </w:p>
        </w:tc>
      </w:tr>
      <w:tr w:rsidR="005739D6" w:rsidTr="00C4644E">
        <w:tc>
          <w:tcPr>
            <w:tcW w:w="5517" w:type="dxa"/>
          </w:tcPr>
          <w:p w:rsidR="005739D6" w:rsidRDefault="005739D6">
            <w:r>
              <w:t>SpendingAccountService</w:t>
            </w:r>
          </w:p>
        </w:tc>
        <w:tc>
          <w:tcPr>
            <w:tcW w:w="3833" w:type="dxa"/>
          </w:tcPr>
          <w:p w:rsidR="005739D6" w:rsidRDefault="005739D6">
            <w:r>
              <w:t>Implemented a retry pattern to accommodate cases where the user’s oAuth token has expired.  If a webservice request gets a 401 error, it will attempt to refresh the oAuth token and then re-call its containing method on a successful refresh.  Otherwise it will publish the method’s standard error message</w:t>
            </w:r>
          </w:p>
        </w:tc>
      </w:tr>
      <w:tr w:rsidR="00966F75" w:rsidTr="00C4644E">
        <w:tc>
          <w:tcPr>
            <w:tcW w:w="5517" w:type="dxa"/>
          </w:tcPr>
          <w:p w:rsidR="00966F75" w:rsidRDefault="00966F75" w:rsidP="00966F75">
            <w:r>
              <w:t>ALL VMs</w:t>
            </w:r>
          </w:p>
        </w:tc>
        <w:tc>
          <w:tcPr>
            <w:tcW w:w="3833" w:type="dxa"/>
          </w:tcPr>
          <w:p w:rsidR="00966F75" w:rsidRDefault="00966F75" w:rsidP="00966F75">
            <w:r>
              <w:t>Formatting updates, Unsubscribe functionality where required, removal of unnecessary code.</w:t>
            </w:r>
          </w:p>
        </w:tc>
      </w:tr>
      <w:tr w:rsidR="00966F75" w:rsidTr="00C4644E">
        <w:tc>
          <w:tcPr>
            <w:tcW w:w="5517" w:type="dxa"/>
          </w:tcPr>
          <w:p w:rsidR="00966F75" w:rsidRDefault="00966F75" w:rsidP="00966F75">
            <w:r>
              <w:t>ClaimSubmissionResultsViewModel</w:t>
            </w:r>
          </w:p>
        </w:tc>
        <w:tc>
          <w:tcPr>
            <w:tcW w:w="3833" w:type="dxa"/>
          </w:tcPr>
          <w:p w:rsidR="00966F75" w:rsidRDefault="00966F75" w:rsidP="00966F75">
            <w:r>
              <w:t>More Booleans added to help layout in Views</w:t>
            </w:r>
          </w:p>
        </w:tc>
      </w:tr>
      <w:tr w:rsidR="00966F75" w:rsidTr="00C4644E">
        <w:tc>
          <w:tcPr>
            <w:tcW w:w="5517" w:type="dxa"/>
          </w:tcPr>
          <w:p w:rsidR="00966F75" w:rsidRDefault="00966F75" w:rsidP="00966F75">
            <w:r>
              <w:lastRenderedPageBreak/>
              <w:t>IDataService, JSONDataService, LoginService</w:t>
            </w:r>
          </w:p>
        </w:tc>
        <w:tc>
          <w:tcPr>
            <w:tcW w:w="3833" w:type="dxa"/>
          </w:tcPr>
          <w:p w:rsidR="00966F75" w:rsidRDefault="00966F75" w:rsidP="00966F75">
            <w:r>
              <w:t>Removed all instances of persisting the password when a user logs in. Also removed the functions that allowed the persistence of the password.</w:t>
            </w:r>
          </w:p>
        </w:tc>
      </w:tr>
      <w:tr w:rsidR="00F211E8" w:rsidTr="00C4644E">
        <w:tc>
          <w:tcPr>
            <w:tcW w:w="5517" w:type="dxa"/>
          </w:tcPr>
          <w:p w:rsidR="00F211E8" w:rsidRDefault="00F211E8" w:rsidP="00966F75">
            <w:r>
              <w:t>Claim entity, TreatmentDetail entity, All ClaimTreatmentDetailEntry VMs</w:t>
            </w:r>
          </w:p>
        </w:tc>
        <w:tc>
          <w:tcPr>
            <w:tcW w:w="3833" w:type="dxa"/>
          </w:tcPr>
          <w:p w:rsidR="00F211E8" w:rsidRDefault="00F211E8" w:rsidP="00966F75">
            <w:r>
              <w:t>Added Visibility properties to the entities, and updates to the TreatmentDetails added to the Claims in the VMs, to be able to show/hide fields on the Claim Submission Confirmation views.</w:t>
            </w:r>
          </w:p>
        </w:tc>
      </w:tr>
      <w:tr w:rsidR="002349CE" w:rsidTr="00C4644E">
        <w:tc>
          <w:tcPr>
            <w:tcW w:w="5517" w:type="dxa"/>
          </w:tcPr>
          <w:p w:rsidR="002349CE" w:rsidRDefault="002349CE" w:rsidP="00966F75">
            <w:r>
              <w:t>IProviderLookupService, ProviderLookupService,</w:t>
            </w:r>
          </w:p>
          <w:p w:rsidR="002349CE" w:rsidRDefault="002349CE" w:rsidP="00966F75">
            <w:r>
              <w:t>ClaimServiceProvidersViewModel</w:t>
            </w:r>
          </w:p>
        </w:tc>
        <w:tc>
          <w:tcPr>
            <w:tcW w:w="3833" w:type="dxa"/>
          </w:tcPr>
          <w:p w:rsidR="002349CE" w:rsidRDefault="002349CE" w:rsidP="00966F75">
            <w:r>
              <w:t>Removed providerTypeID as attribute from GetPreviousServiceProviders, as it was not being used.</w:t>
            </w:r>
          </w:p>
          <w:p w:rsidR="002349CE" w:rsidRDefault="002349CE" w:rsidP="00966F75">
            <w:r>
              <w:t>Updated the call to GetPreviousServiceProviders in ClaimServiceProvidersViewModel.</w:t>
            </w:r>
          </w:p>
        </w:tc>
      </w:tr>
      <w:tr w:rsidR="002349CE" w:rsidTr="00C4644E">
        <w:tc>
          <w:tcPr>
            <w:tcW w:w="5517" w:type="dxa"/>
          </w:tcPr>
          <w:p w:rsidR="002349CE" w:rsidRDefault="002349CE" w:rsidP="00966F75">
            <w:r>
              <w:t>LandingPageViewModel</w:t>
            </w:r>
          </w:p>
        </w:tc>
        <w:tc>
          <w:tcPr>
            <w:tcW w:w="3833" w:type="dxa"/>
          </w:tcPr>
          <w:p w:rsidR="002349CE" w:rsidRDefault="002349CE" w:rsidP="00966F75">
            <w:r>
              <w:t>Added two new properties: PreviousServiceProviders and Busy. Will now populate PreviousServiceProviders on construction and set the Busy property accordingly.</w:t>
            </w:r>
          </w:p>
        </w:tc>
      </w:tr>
      <w:tr w:rsidR="00190789" w:rsidTr="00C4644E">
        <w:tc>
          <w:tcPr>
            <w:tcW w:w="5517" w:type="dxa"/>
          </w:tcPr>
          <w:p w:rsidR="00190789" w:rsidRDefault="00190789" w:rsidP="00966F75">
            <w:r>
              <w:t>ClaimService, DrugLookupService, EligibilityService, ParticipantService, ProviderLookupService, SpendingAccountService</w:t>
            </w:r>
          </w:p>
        </w:tc>
        <w:tc>
          <w:tcPr>
            <w:tcW w:w="3833" w:type="dxa"/>
          </w:tcPr>
          <w:p w:rsidR="00190789" w:rsidRDefault="00190789" w:rsidP="00966F75">
            <w:r>
              <w:t>Refresh Token code added where it was missing, and updated to unsubscribe from both refresh messages where applicable.</w:t>
            </w:r>
          </w:p>
        </w:tc>
      </w:tr>
      <w:tr w:rsidR="00946A9E" w:rsidTr="00C4644E">
        <w:tc>
          <w:tcPr>
            <w:tcW w:w="5517" w:type="dxa"/>
          </w:tcPr>
          <w:p w:rsidR="00946A9E" w:rsidRDefault="00946A9E" w:rsidP="00946A9E">
            <w:r>
              <w:t>ClaimSubmissionConfirmationViewModel</w:t>
            </w:r>
          </w:p>
          <w:p w:rsidR="00946A9E" w:rsidRDefault="00946A9E" w:rsidP="00946A9E">
            <w:r>
              <w:t xml:space="preserve">ClaimServiceProviderSearchViewModel </w:t>
            </w:r>
          </w:p>
          <w:p w:rsidR="00946A9E" w:rsidRDefault="00946A9E" w:rsidP="00946A9E">
            <w:r>
              <w:t>DrugLookupByNameViewModel (command updated)</w:t>
            </w:r>
          </w:p>
          <w:p w:rsidR="00946A9E" w:rsidRDefault="00946A9E" w:rsidP="00946A9E">
            <w:r>
              <w:t>DrugLookupByDINViewModel (command updated)</w:t>
            </w:r>
          </w:p>
          <w:p w:rsidR="00946A9E" w:rsidRDefault="00946A9E" w:rsidP="00946A9E">
            <w:r>
              <w:t xml:space="preserve">LoginViewModel (command updated) </w:t>
            </w:r>
          </w:p>
          <w:p w:rsidR="00946A9E" w:rsidRDefault="00946A9E" w:rsidP="00946A9E">
            <w:r>
              <w:t>LocateServiceProviderViewModel</w:t>
            </w:r>
          </w:p>
        </w:tc>
        <w:tc>
          <w:tcPr>
            <w:tcW w:w="3833" w:type="dxa"/>
          </w:tcPr>
          <w:p w:rsidR="00946A9E" w:rsidRDefault="00946A9E" w:rsidP="00966F75">
            <w:r>
              <w:t>Updated to remove RaiseAllPropertiesChanged() with RaisePropertyChanged() and private command.</w:t>
            </w:r>
            <w:r w:rsidRPr="00946A9E">
              <w:t>RaiseCanExecuteChanged</w:t>
            </w:r>
            <w:r>
              <w:t>()</w:t>
            </w:r>
          </w:p>
        </w:tc>
      </w:tr>
      <w:tr w:rsidR="00C06B42" w:rsidTr="00C4644E">
        <w:tc>
          <w:tcPr>
            <w:tcW w:w="5517" w:type="dxa"/>
          </w:tcPr>
          <w:p w:rsidR="00C06B42" w:rsidRDefault="00C06B42" w:rsidP="00C06B42">
            <w:r>
              <w:t>AuditListViewModel</w:t>
            </w:r>
            <w:r>
              <w:br/>
              <w:t>ClaimSubmissionTypeViewModel</w:t>
            </w:r>
            <w:r>
              <w:br/>
              <w:t>ClaimTreatmentDetailsEntry2ViewModel</w:t>
            </w:r>
            <w:r>
              <w:br/>
              <w:t>ClaimSubmissionConfirmationViewModel</w:t>
            </w:r>
          </w:p>
          <w:p w:rsidR="00C06B42" w:rsidRDefault="00C06B42" w:rsidP="00C06B42">
            <w:r>
              <w:t xml:space="preserve">ClaimServiceProviderSearchViewModel </w:t>
            </w:r>
          </w:p>
          <w:p w:rsidR="00C06B42" w:rsidRDefault="00C06B42" w:rsidP="00C06B42">
            <w:r>
              <w:t>DrugLookupByNameViewModel (command updated)</w:t>
            </w:r>
          </w:p>
          <w:p w:rsidR="00C06B42" w:rsidRDefault="00C06B42" w:rsidP="00C06B42">
            <w:r>
              <w:t>DrugLookupByDINViewModel (command updated)</w:t>
            </w:r>
          </w:p>
          <w:p w:rsidR="00C06B42" w:rsidRDefault="00C06B42" w:rsidP="00C06B42">
            <w:r>
              <w:t xml:space="preserve">LoginViewModel (command updated) </w:t>
            </w:r>
          </w:p>
          <w:p w:rsidR="00C06B42" w:rsidRDefault="00C06B42" w:rsidP="00C06B42">
            <w:r>
              <w:t>LocateServiceProviderViewModel</w:t>
            </w:r>
          </w:p>
          <w:p w:rsidR="00C06B42" w:rsidRDefault="00C06B42" w:rsidP="00C06B42">
            <w:r>
              <w:t>DrugLookupByNameSearchResultsViewModel</w:t>
            </w:r>
          </w:p>
          <w:p w:rsidR="00C06B42" w:rsidRDefault="00C06B42" w:rsidP="00C06B42">
            <w:r>
              <w:t>DrugLookupResultsViewModel</w:t>
            </w:r>
          </w:p>
          <w:p w:rsidR="00C06B42" w:rsidRDefault="00C06B42" w:rsidP="00C06B42">
            <w:r>
              <w:t>EligibilityCheckCPViewModel</w:t>
            </w:r>
          </w:p>
          <w:p w:rsidR="00C06B42" w:rsidRDefault="00C06B42" w:rsidP="00C06B42">
            <w:r>
              <w:t>EligibilityCheckEyeViewModel</w:t>
            </w:r>
          </w:p>
          <w:p w:rsidR="00C06B42" w:rsidRDefault="00C06B42" w:rsidP="00C06B42">
            <w:r>
              <w:t>EligibilityCheckMassageViewModel</w:t>
            </w:r>
          </w:p>
          <w:p w:rsidR="00C06B42" w:rsidRDefault="00C06B42" w:rsidP="00C06B42">
            <w:r>
              <w:t>EligibilityCheckTypesViewModel</w:t>
            </w:r>
          </w:p>
          <w:p w:rsidR="00C06B42" w:rsidRDefault="00C06B42" w:rsidP="00C06B42">
            <w:r>
              <w:t>ParticipantsViewModel</w:t>
            </w:r>
          </w:p>
          <w:p w:rsidR="00C06B42" w:rsidRDefault="00C06B42" w:rsidP="00C06B42">
            <w:r>
              <w:lastRenderedPageBreak/>
              <w:t>ProviderLookupProviderTypeViewModel</w:t>
            </w:r>
          </w:p>
        </w:tc>
        <w:tc>
          <w:tcPr>
            <w:tcW w:w="3833" w:type="dxa"/>
          </w:tcPr>
          <w:p w:rsidR="00C06B42" w:rsidRDefault="00C06B42" w:rsidP="00C06B42">
            <w:r>
              <w:lastRenderedPageBreak/>
              <w:t>Updated busy indicator to publish message</w:t>
            </w:r>
          </w:p>
        </w:tc>
      </w:tr>
      <w:tr w:rsidR="000E41F6" w:rsidTr="00C4644E">
        <w:tc>
          <w:tcPr>
            <w:tcW w:w="5517" w:type="dxa"/>
          </w:tcPr>
          <w:p w:rsidR="000E41F6" w:rsidRDefault="000E41F6" w:rsidP="00C06B42">
            <w:r>
              <w:lastRenderedPageBreak/>
              <w:t>ClaimDetailsViewModel</w:t>
            </w:r>
          </w:p>
          <w:p w:rsidR="000E41F6" w:rsidRDefault="000E41F6" w:rsidP="00C06B42">
            <w:r>
              <w:t>ClaimParticipantsViewModel</w:t>
            </w:r>
          </w:p>
          <w:p w:rsidR="000E41F6" w:rsidRDefault="000E41F6" w:rsidP="00C06B42">
            <w:r>
              <w:t>ClaimServiceProviderEntryViewModel</w:t>
            </w:r>
          </w:p>
          <w:p w:rsidR="000E41F6" w:rsidRDefault="000E41F6" w:rsidP="00C06B42">
            <w:r>
              <w:t>ClaimServiceProviderSearchResultsViewModel</w:t>
            </w:r>
          </w:p>
          <w:p w:rsidR="000E41F6" w:rsidRDefault="000E41F6" w:rsidP="00C06B42">
            <w:r>
              <w:t>ClaimServiceProviderSearchViewModel</w:t>
            </w:r>
          </w:p>
          <w:p w:rsidR="000E41F6" w:rsidRDefault="000E41F6" w:rsidP="00C06B42">
            <w:r>
              <w:t>ClaimServiceProvidersViewModel</w:t>
            </w:r>
          </w:p>
          <w:p w:rsidR="000E41F6" w:rsidRDefault="000E41F6" w:rsidP="00C06B42">
            <w:r>
              <w:t>ClaimSubmissionResultViewModel</w:t>
            </w:r>
          </w:p>
          <w:p w:rsidR="000E41F6" w:rsidRDefault="000E41F6" w:rsidP="00C06B42">
            <w:r>
              <w:t>ClaimSubmissionTypeViewModel</w:t>
            </w:r>
          </w:p>
          <w:p w:rsidR="000E41F6" w:rsidRDefault="000E41F6" w:rsidP="00C06B42">
            <w:r>
              <w:t>ClaimTreatmentDetailsEntry1ViewModel</w:t>
            </w:r>
          </w:p>
          <w:p w:rsidR="000E41F6" w:rsidRDefault="000E41F6" w:rsidP="00C06B42">
            <w:r>
              <w:t>ClaimTreamtentDetailsEntry2ViewModel</w:t>
            </w:r>
          </w:p>
          <w:p w:rsidR="000E41F6" w:rsidRDefault="000E41F6" w:rsidP="00C06B42">
            <w:r>
              <w:t>ClaimTreatmentDetailsEntryMIViewModel</w:t>
            </w:r>
          </w:p>
          <w:p w:rsidR="000E41F6" w:rsidRDefault="000E41F6" w:rsidP="00C06B42">
            <w:r>
              <w:t>ClaimTreatmentDetailsEntryOMGViewModel</w:t>
            </w:r>
          </w:p>
          <w:p w:rsidR="000E41F6" w:rsidRDefault="000E41F6" w:rsidP="00C06B42">
            <w:r>
              <w:t>ClaimTreatmentDetailsEntryPCViewModel</w:t>
            </w:r>
          </w:p>
          <w:p w:rsidR="000E41F6" w:rsidRDefault="000E41F6" w:rsidP="00C06B42">
            <w:r>
              <w:t>ClaimTreatmentDetailsEntryPGViewModel</w:t>
            </w:r>
          </w:p>
          <w:p w:rsidR="000E41F6" w:rsidRDefault="000E41F6" w:rsidP="00C06B42">
            <w:r>
              <w:t>ClaimTreatmentDetailsEntryREEViewModel</w:t>
            </w:r>
          </w:p>
          <w:p w:rsidR="000E41F6" w:rsidRDefault="000E41F6" w:rsidP="00C06B42">
            <w:r>
              <w:t>ClaimTreatmentDetailsListViewModel</w:t>
            </w:r>
          </w:p>
        </w:tc>
        <w:tc>
          <w:tcPr>
            <w:tcW w:w="3833" w:type="dxa"/>
          </w:tcPr>
          <w:p w:rsidR="000E41F6" w:rsidRDefault="000E41F6" w:rsidP="00C06B42">
            <w:r>
              <w:t>Added ClearClaimTreatmentDetailsViewRequested to clear the added entry on load of ClaimTreatmentDetailsListViewModel</w:t>
            </w:r>
          </w:p>
        </w:tc>
      </w:tr>
      <w:tr w:rsidR="00694E5A" w:rsidTr="00C4644E">
        <w:tc>
          <w:tcPr>
            <w:tcW w:w="5517" w:type="dxa"/>
          </w:tcPr>
          <w:p w:rsidR="00694E5A" w:rsidRDefault="00694E5A" w:rsidP="00C06B42">
            <w:r>
              <w:t>TreatmentDetail entity</w:t>
            </w:r>
          </w:p>
        </w:tc>
        <w:tc>
          <w:tcPr>
            <w:tcW w:w="3833" w:type="dxa"/>
          </w:tcPr>
          <w:p w:rsidR="00694E5A" w:rsidRDefault="00694E5A" w:rsidP="00694E5A">
            <w:r>
              <w:t>Added properties to allow TreatmentDetailsListView to easily display the appropriate data.</w:t>
            </w:r>
          </w:p>
        </w:tc>
      </w:tr>
      <w:tr w:rsidR="00197346" w:rsidTr="00C4644E">
        <w:tc>
          <w:tcPr>
            <w:tcW w:w="5517" w:type="dxa"/>
          </w:tcPr>
          <w:p w:rsidR="00197346" w:rsidRDefault="00197346" w:rsidP="00C06B42">
            <w:r>
              <w:t>Claim entity, TreatmentDetail entity</w:t>
            </w:r>
          </w:p>
        </w:tc>
        <w:tc>
          <w:tcPr>
            <w:tcW w:w="3833" w:type="dxa"/>
          </w:tcPr>
          <w:p w:rsidR="00197346" w:rsidRDefault="00197346" w:rsidP="00694E5A">
            <w:r>
              <w:t>Added default values of DateTime.Now to all DateTime properties.</w:t>
            </w:r>
          </w:p>
        </w:tc>
      </w:tr>
      <w:tr w:rsidR="00D4508C" w:rsidTr="00C4644E">
        <w:tc>
          <w:tcPr>
            <w:tcW w:w="5517" w:type="dxa"/>
          </w:tcPr>
          <w:p w:rsidR="00D4508C" w:rsidRDefault="00D4508C" w:rsidP="00C06B42">
            <w:r>
              <w:t>EligibilityCheck entity, EligibilityService, EligibilityCheckCPViewModel, EligibilityCheckEyeViewModel, EligibilityCheckMassageViewModel, EligibilityCheckTypesViewModel</w:t>
            </w:r>
          </w:p>
        </w:tc>
        <w:tc>
          <w:tcPr>
            <w:tcW w:w="3833" w:type="dxa"/>
          </w:tcPr>
          <w:p w:rsidR="00D4508C" w:rsidRDefault="00D4508C" w:rsidP="00D4508C">
            <w:r>
              <w:t xml:space="preserve">New properties added to EligibilityCheck entity. </w:t>
            </w:r>
          </w:p>
          <w:p w:rsidR="00D4508C" w:rsidRDefault="00D4508C" w:rsidP="00D4508C">
            <w:r>
              <w:t>Code added to EligibilityService to set new properties in the EligibilityCheckResult once eligibility check returns.</w:t>
            </w:r>
          </w:p>
          <w:p w:rsidR="00D4508C" w:rsidRDefault="00D4508C" w:rsidP="00D4508C">
            <w:r>
              <w:t>Code added to VMs to ensure new properties are set at the right time.</w:t>
            </w:r>
          </w:p>
        </w:tc>
      </w:tr>
      <w:tr w:rsidR="00A45F3A" w:rsidTr="00C4644E">
        <w:tc>
          <w:tcPr>
            <w:tcW w:w="5517" w:type="dxa"/>
          </w:tcPr>
          <w:p w:rsidR="00A45F3A" w:rsidRDefault="00A45F3A" w:rsidP="00C06B42">
            <w:r>
              <w:t>TreatmentDetail entity</w:t>
            </w:r>
          </w:p>
        </w:tc>
        <w:tc>
          <w:tcPr>
            <w:tcW w:w="3833" w:type="dxa"/>
          </w:tcPr>
          <w:p w:rsidR="00A45F3A" w:rsidRDefault="00A45F3A" w:rsidP="00D4508C">
            <w:r>
              <w:t>Update to raise a property changed event for the new ListViewItem properties when appropriate.</w:t>
            </w:r>
          </w:p>
        </w:tc>
      </w:tr>
      <w:tr w:rsidR="003E757B" w:rsidTr="00C4644E">
        <w:tc>
          <w:tcPr>
            <w:tcW w:w="5517" w:type="dxa"/>
          </w:tcPr>
          <w:p w:rsidR="003E757B" w:rsidRDefault="003E757B" w:rsidP="00C06B42">
            <w:r>
              <w:t>All ClaimTreatmentDetailsEntry VMs</w:t>
            </w:r>
          </w:p>
        </w:tc>
        <w:tc>
          <w:tcPr>
            <w:tcW w:w="3833" w:type="dxa"/>
          </w:tcPr>
          <w:p w:rsidR="003E757B" w:rsidRDefault="003E757B" w:rsidP="00D4508C">
            <w:r>
              <w:t>Added code to _shouldcloseself to clear the SelectedTreatmentDetailID property in _claimservice to resolve a bug involving old data to show up on an Add New Claim form.</w:t>
            </w:r>
          </w:p>
        </w:tc>
      </w:tr>
      <w:tr w:rsidR="00E3066F" w:rsidTr="00C4644E">
        <w:tc>
          <w:tcPr>
            <w:tcW w:w="5517" w:type="dxa"/>
          </w:tcPr>
          <w:p w:rsidR="00E3066F" w:rsidRDefault="00E3066F" w:rsidP="00C06B42">
            <w:r>
              <w:t>EligibilityCheckEyeViewModel</w:t>
            </w:r>
          </w:p>
        </w:tc>
        <w:tc>
          <w:tcPr>
            <w:tcW w:w="3833" w:type="dxa"/>
          </w:tcPr>
          <w:p w:rsidR="00E3066F" w:rsidRDefault="00E3066F" w:rsidP="00D4508C">
            <w:r>
              <w:t>Added TypeOfTreatment property and setting it on construction, then passing the appropriate values to the EligibilityCheck object.</w:t>
            </w:r>
          </w:p>
          <w:p w:rsidR="00423031" w:rsidRDefault="00423031" w:rsidP="00D4508C">
            <w:r>
              <w:t>Also added LensType properties that were missing.</w:t>
            </w:r>
          </w:p>
        </w:tc>
      </w:tr>
      <w:tr w:rsidR="00A03304" w:rsidTr="00C4644E">
        <w:tc>
          <w:tcPr>
            <w:tcW w:w="5517" w:type="dxa"/>
          </w:tcPr>
          <w:p w:rsidR="00A03304" w:rsidRDefault="00A03304" w:rsidP="00C06B42">
            <w:r>
              <w:t>IProviderLookupService, ProviderLookupService, ClaimServiceProvidersVM</w:t>
            </w:r>
          </w:p>
        </w:tc>
        <w:tc>
          <w:tcPr>
            <w:tcW w:w="3833" w:type="dxa"/>
          </w:tcPr>
          <w:p w:rsidR="00A03304" w:rsidRDefault="00A03304" w:rsidP="00D4508C">
            <w:r>
              <w:t xml:space="preserve">Added new GetClaimPreviousServiceProviders service call to ProviderLookupService, </w:t>
            </w:r>
            <w:r>
              <w:lastRenderedPageBreak/>
              <w:t>and updated the call in ClaimServiceProvidersVM to use this new call instead of the old GetPreviousServiceProviders call.</w:t>
            </w:r>
          </w:p>
        </w:tc>
      </w:tr>
      <w:tr w:rsidR="00BF5BC7" w:rsidTr="00C4644E">
        <w:tc>
          <w:tcPr>
            <w:tcW w:w="5517" w:type="dxa"/>
          </w:tcPr>
          <w:p w:rsidR="00BF5BC7" w:rsidRDefault="00BF5BC7" w:rsidP="0062460A">
            <w:r>
              <w:lastRenderedPageBreak/>
              <w:t>ClaimResultDetailGSC.cs, EligibilityCheckResult.cs, ClaimResultGSC.cs</w:t>
            </w:r>
          </w:p>
        </w:tc>
        <w:tc>
          <w:tcPr>
            <w:tcW w:w="3833" w:type="dxa"/>
          </w:tcPr>
          <w:p w:rsidR="00BF5BC7" w:rsidRDefault="00BF5BC7" w:rsidP="0062460A">
            <w:r>
              <w:t>Updated SubmissionDate and ServiceDate to be DateTime object instead of string</w:t>
            </w:r>
          </w:p>
        </w:tc>
      </w:tr>
      <w:tr w:rsidR="00C24377" w:rsidTr="00C4644E">
        <w:tc>
          <w:tcPr>
            <w:tcW w:w="5517" w:type="dxa"/>
          </w:tcPr>
          <w:p w:rsidR="00C24377" w:rsidRDefault="00C24377" w:rsidP="0062460A">
            <w:r>
              <w:t>Claim.cs, TreatmentDetail.cs</w:t>
            </w:r>
          </w:p>
        </w:tc>
        <w:tc>
          <w:tcPr>
            <w:tcW w:w="3833" w:type="dxa"/>
          </w:tcPr>
          <w:p w:rsidR="00C24377" w:rsidRDefault="00C24377" w:rsidP="0062460A">
            <w:r>
              <w:t>Updated non mandatory field show/hide</w:t>
            </w:r>
          </w:p>
        </w:tc>
      </w:tr>
      <w:tr w:rsidR="00C24377" w:rsidTr="00C4644E">
        <w:tc>
          <w:tcPr>
            <w:tcW w:w="5517" w:type="dxa"/>
          </w:tcPr>
          <w:p w:rsidR="00C24377" w:rsidRDefault="00C24377" w:rsidP="0062460A">
            <w:r>
              <w:t>ClaimPlanLimitationGSC.cs</w:t>
            </w:r>
          </w:p>
        </w:tc>
        <w:tc>
          <w:tcPr>
            <w:tcW w:w="3833" w:type="dxa"/>
          </w:tcPr>
          <w:p w:rsidR="00C24377" w:rsidRDefault="00C24377" w:rsidP="0062460A">
            <w:r>
              <w:t>Updated AccumStartDate to be DateTime object</w:t>
            </w:r>
          </w:p>
        </w:tc>
      </w:tr>
      <w:tr w:rsidR="000909E4" w:rsidTr="00C4644E">
        <w:tc>
          <w:tcPr>
            <w:tcW w:w="5517" w:type="dxa"/>
          </w:tcPr>
          <w:p w:rsidR="000909E4" w:rsidRDefault="000909E4" w:rsidP="0062460A">
            <w:r>
              <w:t>Claim.cs, TreatmentDetail.cs, ClaimTreatmentDetailsEntryMIViewModel.cs</w:t>
            </w:r>
          </w:p>
        </w:tc>
        <w:tc>
          <w:tcPr>
            <w:tcW w:w="3833" w:type="dxa"/>
          </w:tcPr>
          <w:p w:rsidR="000909E4" w:rsidRDefault="000909E4" w:rsidP="0062460A">
            <w:r>
              <w:t xml:space="preserve">Updated DateOfReferral to make sure it is default to MinDate and when it is, this value is disregarded. This change is due to bug #27332 – because this question is not mandatory we want to omit submitting current date as the default date for this question. </w:t>
            </w:r>
          </w:p>
        </w:tc>
      </w:tr>
      <w:tr w:rsidR="00533AFF" w:rsidTr="00C4644E">
        <w:tc>
          <w:tcPr>
            <w:tcW w:w="5517" w:type="dxa"/>
          </w:tcPr>
          <w:p w:rsidR="00533AFF" w:rsidRDefault="00533AFF" w:rsidP="0062460A">
            <w:r>
              <w:t>EligibilityCheckTypesViewModel</w:t>
            </w:r>
          </w:p>
        </w:tc>
        <w:tc>
          <w:tcPr>
            <w:tcW w:w="3833" w:type="dxa"/>
          </w:tcPr>
          <w:p w:rsidR="00533AFF" w:rsidRDefault="00533AFF" w:rsidP="0062460A">
            <w:r>
              <w:t>Added (potentially temporary) code to set a treatment date for RECALLEXAM and ORTHOTICS eligibility checks, so the CheckEligibility call will succeed.</w:t>
            </w:r>
          </w:p>
        </w:tc>
      </w:tr>
      <w:tr w:rsidR="00B11C73" w:rsidTr="00C4644E">
        <w:tc>
          <w:tcPr>
            <w:tcW w:w="5517" w:type="dxa"/>
          </w:tcPr>
          <w:p w:rsidR="00B11C73" w:rsidRDefault="00B11C73" w:rsidP="0062460A">
            <w:r>
              <w:t>PlanMember entity, PlanConditions entity, ClaimDetailsViewModel, ClaimOtherBenefitsViewModel, ParticipantService, ClaimService</w:t>
            </w:r>
          </w:p>
        </w:tc>
        <w:tc>
          <w:tcPr>
            <w:tcW w:w="3833" w:type="dxa"/>
          </w:tcPr>
          <w:p w:rsidR="00B11C73" w:rsidRDefault="00B11C73" w:rsidP="0062460A">
            <w:r>
              <w:t>Added code throughout the core project to ensure the PayUnderHCSA questions are shown/not shown appropriately based on the plan member’s plan conditions.</w:t>
            </w:r>
          </w:p>
        </w:tc>
      </w:tr>
      <w:tr w:rsidR="008C5498" w:rsidTr="00C4644E">
        <w:tc>
          <w:tcPr>
            <w:tcW w:w="5517" w:type="dxa"/>
          </w:tcPr>
          <w:p w:rsidR="008C5498" w:rsidRDefault="008C5498" w:rsidP="0062460A">
            <w:r>
              <w:t>TreatmentDetail.cs</w:t>
            </w:r>
          </w:p>
        </w:tc>
        <w:tc>
          <w:tcPr>
            <w:tcW w:w="3833" w:type="dxa"/>
          </w:tcPr>
          <w:p w:rsidR="008C5498" w:rsidRDefault="008C5498" w:rsidP="0062460A">
            <w:r>
              <w:t>Updated what we return for Type of Treatment when it is Eye Exam and Ortho</w:t>
            </w:r>
          </w:p>
        </w:tc>
      </w:tr>
      <w:tr w:rsidR="002055C2" w:rsidTr="00C4644E">
        <w:tc>
          <w:tcPr>
            <w:tcW w:w="5517" w:type="dxa"/>
          </w:tcPr>
          <w:p w:rsidR="002055C2" w:rsidRDefault="002055C2" w:rsidP="002055C2">
            <w:r>
              <w:t>ClaimDetailsViewModel, ClaimOtherBenefitsViewModel, ClaimMotorVehicleViewModel, ClaimWorkInjuryViewModel, ClaimMedicalItemsViewModel</w:t>
            </w:r>
          </w:p>
        </w:tc>
        <w:tc>
          <w:tcPr>
            <w:tcW w:w="3833" w:type="dxa"/>
          </w:tcPr>
          <w:p w:rsidR="002055C2" w:rsidRDefault="002055C2" w:rsidP="0062460A">
            <w:r>
              <w:t>Added code to clear the claim data when the participant changes.</w:t>
            </w:r>
          </w:p>
        </w:tc>
      </w:tr>
      <w:tr w:rsidR="00924E38" w:rsidTr="00C4644E">
        <w:tc>
          <w:tcPr>
            <w:tcW w:w="5517" w:type="dxa"/>
          </w:tcPr>
          <w:p w:rsidR="00924E38" w:rsidRDefault="00924E38" w:rsidP="002055C2">
            <w:r>
              <w:t>EligibiiltyBenefitInquiryViewModel</w:t>
            </w:r>
          </w:p>
          <w:p w:rsidR="00924E38" w:rsidRDefault="00924E38" w:rsidP="00924E38">
            <w:r>
              <w:t>EligibilityCheckCPViewModelEligibilityCheckMassageViewModel</w:t>
            </w:r>
          </w:p>
        </w:tc>
        <w:tc>
          <w:tcPr>
            <w:tcW w:w="3833" w:type="dxa"/>
          </w:tcPr>
          <w:p w:rsidR="00924E38" w:rsidRDefault="00924E38" w:rsidP="0062460A">
            <w:r>
              <w:t>Added validation</w:t>
            </w:r>
          </w:p>
        </w:tc>
      </w:tr>
      <w:tr w:rsidR="006539F6" w:rsidTr="00C4644E">
        <w:tc>
          <w:tcPr>
            <w:tcW w:w="5517" w:type="dxa"/>
          </w:tcPr>
          <w:p w:rsidR="006539F6" w:rsidRDefault="006539F6" w:rsidP="002055C2">
            <w:r>
              <w:t xml:space="preserve">EligibilityProvince entity, EligibilityCheckCPViewModel, </w:t>
            </w:r>
            <w:r w:rsidR="00A7480E">
              <w:t xml:space="preserve">EligibilityCheckEyeViewModel, </w:t>
            </w:r>
            <w:r w:rsidR="00D26BA6">
              <w:t>EligibilityCheckMassageViewModel</w:t>
            </w:r>
          </w:p>
        </w:tc>
        <w:tc>
          <w:tcPr>
            <w:tcW w:w="3833" w:type="dxa"/>
          </w:tcPr>
          <w:p w:rsidR="006539F6" w:rsidRDefault="002739BE" w:rsidP="0062460A">
            <w:r>
              <w:t>Added isDefault field to EligibilityProvince entity. Updated all EligibilityViewModels that use EligibilityProvinces to now set a default value.</w:t>
            </w:r>
          </w:p>
        </w:tc>
      </w:tr>
      <w:tr w:rsidR="000E41BD" w:rsidTr="00C4644E">
        <w:tc>
          <w:tcPr>
            <w:tcW w:w="5517" w:type="dxa"/>
          </w:tcPr>
          <w:p w:rsidR="000E41BD" w:rsidRDefault="000E41BD" w:rsidP="002055C2">
            <w:r>
              <w:t>ClearDrugLookupModelSelectionRequested</w:t>
            </w:r>
          </w:p>
          <w:p w:rsidR="000E41BD" w:rsidRDefault="000E41BD" w:rsidP="002055C2">
            <w:r>
              <w:t>DrugLookupModelSelectionViewModel</w:t>
            </w:r>
          </w:p>
          <w:p w:rsidR="000E41BD" w:rsidRDefault="000E41BD" w:rsidP="002055C2">
            <w:r>
              <w:t>DrugLookupResultsViewModel</w:t>
            </w:r>
          </w:p>
        </w:tc>
        <w:tc>
          <w:tcPr>
            <w:tcW w:w="3833" w:type="dxa"/>
          </w:tcPr>
          <w:p w:rsidR="000E41BD" w:rsidRDefault="000E41BD" w:rsidP="000E41BD">
            <w:r>
              <w:t>Added new search command</w:t>
            </w:r>
          </w:p>
        </w:tc>
      </w:tr>
      <w:tr w:rsidR="006E2534" w:rsidTr="00C4644E">
        <w:tc>
          <w:tcPr>
            <w:tcW w:w="5517" w:type="dxa"/>
          </w:tcPr>
          <w:p w:rsidR="006E2534" w:rsidRDefault="006E2534" w:rsidP="002055C2">
            <w:r>
              <w:t>EligibilityBenefitInquiryViewModel</w:t>
            </w:r>
          </w:p>
        </w:tc>
        <w:tc>
          <w:tcPr>
            <w:tcW w:w="3833" w:type="dxa"/>
          </w:tcPr>
          <w:p w:rsidR="006E2534" w:rsidRDefault="006E2534" w:rsidP="000E41BD">
            <w:r>
              <w:t>Added a PlanMember property.</w:t>
            </w:r>
          </w:p>
        </w:tc>
      </w:tr>
      <w:tr w:rsidR="00845E78" w:rsidTr="00C4644E">
        <w:tc>
          <w:tcPr>
            <w:tcW w:w="5517" w:type="dxa"/>
          </w:tcPr>
          <w:p w:rsidR="00845E78" w:rsidRDefault="00845E78" w:rsidP="002055C2">
            <w:r>
              <w:lastRenderedPageBreak/>
              <w:t>Claim entity, ClaimOtherBenefitsViewModel</w:t>
            </w:r>
          </w:p>
        </w:tc>
        <w:tc>
          <w:tcPr>
            <w:tcW w:w="3833" w:type="dxa"/>
          </w:tcPr>
          <w:p w:rsidR="00845E78" w:rsidRDefault="00845E78" w:rsidP="000E41BD">
            <w:r>
              <w:t>Updated to ensure PayUnderHCSA is set properly in the Claim entity as well.</w:t>
            </w:r>
          </w:p>
        </w:tc>
      </w:tr>
      <w:tr w:rsidR="00C25474" w:rsidTr="00C4644E">
        <w:tc>
          <w:tcPr>
            <w:tcW w:w="5517" w:type="dxa"/>
          </w:tcPr>
          <w:p w:rsidR="00C25474" w:rsidRDefault="00C25474" w:rsidP="002055C2">
            <w:r>
              <w:t>ParticipantEligibilityResult entity</w:t>
            </w:r>
          </w:p>
        </w:tc>
        <w:tc>
          <w:tcPr>
            <w:tcW w:w="3833" w:type="dxa"/>
          </w:tcPr>
          <w:p w:rsidR="00C25474" w:rsidRDefault="00C25474" w:rsidP="000E41BD">
            <w:r>
              <w:t>Added new properties to handle dates.</w:t>
            </w:r>
          </w:p>
        </w:tc>
      </w:tr>
      <w:tr w:rsidR="009579CE" w:rsidTr="00C4644E">
        <w:tc>
          <w:tcPr>
            <w:tcW w:w="5517" w:type="dxa"/>
          </w:tcPr>
          <w:p w:rsidR="009579CE" w:rsidRDefault="009579CE" w:rsidP="002055C2">
            <w:r>
              <w:t>EligibilityCheckCFOViewModel, EligibilityCheckDREViewModel</w:t>
            </w:r>
          </w:p>
        </w:tc>
        <w:tc>
          <w:tcPr>
            <w:tcW w:w="3833" w:type="dxa"/>
          </w:tcPr>
          <w:p w:rsidR="009579CE" w:rsidRDefault="009579CE" w:rsidP="000E41BD">
            <w:r>
              <w:t>Added new property to indicate whether or not to display the “contact customer support” message.</w:t>
            </w:r>
          </w:p>
        </w:tc>
      </w:tr>
      <w:tr w:rsidR="00FA322C" w:rsidTr="00C4644E">
        <w:tc>
          <w:tcPr>
            <w:tcW w:w="5517" w:type="dxa"/>
          </w:tcPr>
          <w:p w:rsidR="00FA322C" w:rsidRDefault="00FA322C" w:rsidP="002055C2">
            <w:r>
              <w:t>ClaimDetailsViewModel</w:t>
            </w:r>
          </w:p>
          <w:p w:rsidR="00FA322C" w:rsidRDefault="00FA322C" w:rsidP="002055C2">
            <w:r>
              <w:t>ClaimParticipantsViewModel</w:t>
            </w:r>
          </w:p>
        </w:tc>
        <w:tc>
          <w:tcPr>
            <w:tcW w:w="3833" w:type="dxa"/>
          </w:tcPr>
          <w:p w:rsidR="00FA322C" w:rsidRDefault="00FA322C" w:rsidP="000E41BD">
            <w:r>
              <w:t>Updated the way selection is made / cleared / details is then closed and reopened</w:t>
            </w:r>
          </w:p>
        </w:tc>
      </w:tr>
      <w:tr w:rsidR="004A0354" w:rsidTr="00C4644E">
        <w:tc>
          <w:tcPr>
            <w:tcW w:w="5517" w:type="dxa"/>
          </w:tcPr>
          <w:p w:rsidR="004A0354" w:rsidRDefault="004A0354" w:rsidP="002055C2">
            <w:r>
              <w:t>ClearProviderLookupProviderType</w:t>
            </w:r>
          </w:p>
          <w:p w:rsidR="004A0354" w:rsidRDefault="004A0354" w:rsidP="002055C2">
            <w:r>
              <w:t>LocateServiceProviderChooseSearchTypeViewModel</w:t>
            </w:r>
          </w:p>
          <w:p w:rsidR="004A0354" w:rsidRDefault="004A0354" w:rsidP="002055C2">
            <w:r>
              <w:t>LocateServiceProviderResultViewModel</w:t>
            </w:r>
          </w:p>
          <w:p w:rsidR="004A0354" w:rsidRDefault="004A0354" w:rsidP="002055C2">
            <w:r>
              <w:t>LocateServiceProviderViewModel</w:t>
            </w:r>
          </w:p>
          <w:p w:rsidR="004A0354" w:rsidRDefault="004A0354" w:rsidP="002055C2">
            <w:r>
              <w:t>ProviderLookupProviderTypeViewModel</w:t>
            </w:r>
          </w:p>
        </w:tc>
        <w:tc>
          <w:tcPr>
            <w:tcW w:w="3833" w:type="dxa"/>
          </w:tcPr>
          <w:p w:rsidR="004A0354" w:rsidRDefault="004A0354" w:rsidP="000E41BD">
            <w:r>
              <w:t>Added new search command (done command is obsolete and needs to be replaced)</w:t>
            </w:r>
          </w:p>
          <w:p w:rsidR="004A0354" w:rsidRDefault="004A0354" w:rsidP="000E41BD">
            <w:r>
              <w:t>Fixed issue with navigating back and search choice selection no longer working issue</w:t>
            </w:r>
          </w:p>
        </w:tc>
      </w:tr>
      <w:tr w:rsidR="00511CEA" w:rsidTr="00C4644E">
        <w:tc>
          <w:tcPr>
            <w:tcW w:w="5517" w:type="dxa"/>
          </w:tcPr>
          <w:p w:rsidR="00511CEA" w:rsidRDefault="00511CEA" w:rsidP="002055C2">
            <w:r>
              <w:t>ClaimResultDetailGSC entity, ClaimService</w:t>
            </w:r>
          </w:p>
        </w:tc>
        <w:tc>
          <w:tcPr>
            <w:tcW w:w="3833" w:type="dxa"/>
          </w:tcPr>
          <w:p w:rsidR="00511CEA" w:rsidRDefault="00511CEA" w:rsidP="000E41BD">
            <w:r>
              <w:t>Added ClaimFormID property to the entity, updated ClaimService to ensure that property is set when Claim Results are received.</w:t>
            </w:r>
          </w:p>
        </w:tc>
      </w:tr>
      <w:tr w:rsidR="0067209D" w:rsidTr="00C4644E">
        <w:tc>
          <w:tcPr>
            <w:tcW w:w="5517" w:type="dxa"/>
          </w:tcPr>
          <w:p w:rsidR="0067209D" w:rsidRDefault="0067209D" w:rsidP="002055C2">
            <w:r>
              <w:t>ClaimService</w:t>
            </w:r>
          </w:p>
          <w:p w:rsidR="0067209D" w:rsidRDefault="0067209D" w:rsidP="002055C2">
            <w:r>
              <w:t>ClaimSubmissionConfirmationViewModel</w:t>
            </w:r>
          </w:p>
        </w:tc>
        <w:tc>
          <w:tcPr>
            <w:tcW w:w="3833" w:type="dxa"/>
          </w:tcPr>
          <w:p w:rsidR="0067209D" w:rsidRDefault="0067209D" w:rsidP="000E41BD">
            <w:r>
              <w:t>Added server validation events</w:t>
            </w:r>
          </w:p>
        </w:tc>
      </w:tr>
      <w:tr w:rsidR="007D65AF" w:rsidTr="00C4644E">
        <w:tc>
          <w:tcPr>
            <w:tcW w:w="5517" w:type="dxa"/>
          </w:tcPr>
          <w:p w:rsidR="007D65AF" w:rsidRDefault="007D65AF" w:rsidP="002055C2">
            <w:r>
              <w:t>ClaimOtherBenefitsViewModel</w:t>
            </w:r>
          </w:p>
        </w:tc>
        <w:tc>
          <w:tcPr>
            <w:tcW w:w="3833" w:type="dxa"/>
          </w:tcPr>
          <w:p w:rsidR="007D65AF" w:rsidRDefault="007D65AF" w:rsidP="000E41BD">
            <w:r>
              <w:t>Added IsQ4Enabled and updated OtherGSCNumberEnabled logic</w:t>
            </w:r>
          </w:p>
        </w:tc>
      </w:tr>
      <w:tr w:rsidR="002B33BD" w:rsidTr="00C4644E">
        <w:tc>
          <w:tcPr>
            <w:tcW w:w="5517" w:type="dxa"/>
          </w:tcPr>
          <w:p w:rsidR="002B33BD" w:rsidRDefault="002B33BD" w:rsidP="002055C2">
            <w:r>
              <w:t>ClaimService</w:t>
            </w:r>
          </w:p>
        </w:tc>
        <w:tc>
          <w:tcPr>
            <w:tcW w:w="3833" w:type="dxa"/>
          </w:tcPr>
          <w:p w:rsidR="002B33BD" w:rsidRDefault="002B33BD" w:rsidP="000E41BD">
            <w:r>
              <w:t>Updated logic to convert our Claim object to the new requirements for Q1 through Q5.</w:t>
            </w:r>
          </w:p>
        </w:tc>
      </w:tr>
      <w:tr w:rsidR="00AF6706" w:rsidTr="00C4644E">
        <w:tc>
          <w:tcPr>
            <w:tcW w:w="5517" w:type="dxa"/>
          </w:tcPr>
          <w:p w:rsidR="00AF6706" w:rsidRDefault="00AF6706" w:rsidP="002055C2">
            <w:r>
              <w:t>Claim entity</w:t>
            </w:r>
          </w:p>
        </w:tc>
        <w:tc>
          <w:tcPr>
            <w:tcW w:w="3833" w:type="dxa"/>
          </w:tcPr>
          <w:p w:rsidR="00AF6706" w:rsidRDefault="00AF6706" w:rsidP="000E41BD">
            <w:r>
              <w:t>Updated Visibility properties logic.</w:t>
            </w:r>
          </w:p>
        </w:tc>
      </w:tr>
      <w:tr w:rsidR="00684541" w:rsidTr="00C4644E">
        <w:tc>
          <w:tcPr>
            <w:tcW w:w="5517" w:type="dxa"/>
          </w:tcPr>
          <w:p w:rsidR="00684541" w:rsidRDefault="00684541" w:rsidP="002055C2">
            <w:r>
              <w:t>EligibilityParticipantsViewModel</w:t>
            </w:r>
          </w:p>
        </w:tc>
        <w:tc>
          <w:tcPr>
            <w:tcW w:w="3833" w:type="dxa"/>
          </w:tcPr>
          <w:p w:rsidR="00684541" w:rsidRDefault="00684541" w:rsidP="000E41BD">
            <w:r>
              <w:t>Removed default participants based on email update from Chrissy</w:t>
            </w:r>
          </w:p>
        </w:tc>
      </w:tr>
      <w:tr w:rsidR="00DA1407" w:rsidTr="00C4644E">
        <w:tc>
          <w:tcPr>
            <w:tcW w:w="5517" w:type="dxa"/>
          </w:tcPr>
          <w:p w:rsidR="00DA1407" w:rsidRDefault="00DA1407" w:rsidP="002055C2">
            <w:r>
              <w:t>AuditListVIewModel</w:t>
            </w:r>
          </w:p>
        </w:tc>
        <w:tc>
          <w:tcPr>
            <w:tcW w:w="3833" w:type="dxa"/>
          </w:tcPr>
          <w:p w:rsidR="00612B0B" w:rsidRDefault="00DA1407" w:rsidP="000E41BD">
            <w:r>
              <w:t>Added no account returned event / updated busy indicator to be busy by default</w:t>
            </w:r>
          </w:p>
        </w:tc>
      </w:tr>
      <w:tr w:rsidR="00612B0B" w:rsidTr="00C4644E">
        <w:tc>
          <w:tcPr>
            <w:tcW w:w="5517" w:type="dxa"/>
          </w:tcPr>
          <w:p w:rsidR="00612B0B" w:rsidRDefault="00612B0B" w:rsidP="002055C2">
            <w:r>
              <w:t>ParticipantService</w:t>
            </w:r>
          </w:p>
        </w:tc>
        <w:tc>
          <w:tcPr>
            <w:tcW w:w="3833" w:type="dxa"/>
          </w:tcPr>
          <w:p w:rsidR="00612B0B" w:rsidRDefault="00612B0B" w:rsidP="000E41BD">
            <w:r>
              <w:t>Added code to handle situation where user with no dependents throws null reference exception.</w:t>
            </w:r>
          </w:p>
        </w:tc>
      </w:tr>
      <w:tr w:rsidR="00E12563" w:rsidTr="00C4644E">
        <w:tc>
          <w:tcPr>
            <w:tcW w:w="5517" w:type="dxa"/>
          </w:tcPr>
          <w:p w:rsidR="00E12563" w:rsidRDefault="00E12563" w:rsidP="002055C2">
            <w:r>
              <w:t>ClaimSubmissionResultViewModel</w:t>
            </w:r>
          </w:p>
        </w:tc>
        <w:tc>
          <w:tcPr>
            <w:tcW w:w="3833" w:type="dxa"/>
          </w:tcPr>
          <w:p w:rsidR="00E12563" w:rsidRDefault="00E12563" w:rsidP="000E41BD">
            <w:r>
              <w:t>Cleared participant service so that selected participant on second pass will not be selected</w:t>
            </w:r>
          </w:p>
        </w:tc>
      </w:tr>
      <w:tr w:rsidR="00773EEE" w:rsidTr="00C4644E">
        <w:tc>
          <w:tcPr>
            <w:tcW w:w="5517" w:type="dxa"/>
          </w:tcPr>
          <w:p w:rsidR="00773EEE" w:rsidRDefault="00773EEE" w:rsidP="002055C2">
            <w:r>
              <w:t>ClaimMedicalItemViewModel</w:t>
            </w:r>
          </w:p>
        </w:tc>
        <w:tc>
          <w:tcPr>
            <w:tcW w:w="3833" w:type="dxa"/>
          </w:tcPr>
          <w:p w:rsidR="00773EEE" w:rsidRDefault="00773EEE" w:rsidP="000E41BD">
            <w:r w:rsidRPr="00773EEE">
              <w:t>Added new validation rule to ClaimMedicalItemViewModel to handle connection between Date of Referral and Type of Medial Professional.</w:t>
            </w:r>
          </w:p>
        </w:tc>
      </w:tr>
      <w:tr w:rsidR="00B92FD2" w:rsidTr="00C4644E">
        <w:tc>
          <w:tcPr>
            <w:tcW w:w="5517" w:type="dxa"/>
          </w:tcPr>
          <w:p w:rsidR="00B92FD2" w:rsidRDefault="00B92FD2" w:rsidP="002055C2">
            <w:r>
              <w:t>ProviderLookupProviderTypeViewModel</w:t>
            </w:r>
          </w:p>
        </w:tc>
        <w:tc>
          <w:tcPr>
            <w:tcW w:w="3833" w:type="dxa"/>
          </w:tcPr>
          <w:p w:rsidR="00B92FD2" w:rsidRPr="00773EEE" w:rsidRDefault="00B92FD2" w:rsidP="000E41BD">
            <w:r>
              <w:t>Added code to clear the LocationTypeID and SearchTypeID from LookupService when new Provider Type is selected.</w:t>
            </w:r>
          </w:p>
        </w:tc>
      </w:tr>
      <w:tr w:rsidR="007E118D" w:rsidTr="00C4644E">
        <w:tc>
          <w:tcPr>
            <w:tcW w:w="5517" w:type="dxa"/>
          </w:tcPr>
          <w:p w:rsidR="007E118D" w:rsidRDefault="007E118D" w:rsidP="002055C2">
            <w:r>
              <w:lastRenderedPageBreak/>
              <w:t>EligibilityBenefitInquiryViewModel</w:t>
            </w:r>
          </w:p>
        </w:tc>
        <w:tc>
          <w:tcPr>
            <w:tcW w:w="3833" w:type="dxa"/>
          </w:tcPr>
          <w:p w:rsidR="007E118D" w:rsidRDefault="007E118D" w:rsidP="000E41BD">
            <w:r>
              <w:t>Added code to set a new InquirySubmitted property when the Inquiry is successfully submitted.</w:t>
            </w:r>
          </w:p>
        </w:tc>
      </w:tr>
      <w:tr w:rsidR="008C130B" w:rsidTr="00C4644E">
        <w:tc>
          <w:tcPr>
            <w:tcW w:w="5517" w:type="dxa"/>
          </w:tcPr>
          <w:p w:rsidR="008C130B" w:rsidRDefault="008C130B" w:rsidP="002055C2">
            <w:r>
              <w:t>PlanMember entity, PlanMemberGSC entity, ParticipantService</w:t>
            </w:r>
          </w:p>
        </w:tc>
        <w:tc>
          <w:tcPr>
            <w:tcW w:w="3833" w:type="dxa"/>
          </w:tcPr>
          <w:p w:rsidR="008C130B" w:rsidRDefault="008C130B" w:rsidP="000E41BD">
            <w:r>
              <w:t>Added new email field to the entities, and set it properly as a result of GetParticipant call.</w:t>
            </w:r>
          </w:p>
        </w:tc>
      </w:tr>
      <w:tr w:rsidR="008803F2" w:rsidTr="00C4644E">
        <w:tc>
          <w:tcPr>
            <w:tcW w:w="5517" w:type="dxa"/>
          </w:tcPr>
          <w:p w:rsidR="008803F2" w:rsidRDefault="008803F2" w:rsidP="002055C2">
            <w:r>
              <w:t>ClaimTreatmentDetailsEntryMIViewModel</w:t>
            </w:r>
          </w:p>
        </w:tc>
        <w:tc>
          <w:tcPr>
            <w:tcW w:w="3833" w:type="dxa"/>
          </w:tcPr>
          <w:p w:rsidR="008803F2" w:rsidRDefault="008803F2" w:rsidP="000E41BD">
            <w:r>
              <w:t>Added validation rule for Type of Medical Professional.</w:t>
            </w:r>
          </w:p>
        </w:tc>
      </w:tr>
      <w:tr w:rsidR="00B37B41" w:rsidTr="00C4644E">
        <w:tc>
          <w:tcPr>
            <w:tcW w:w="5517" w:type="dxa"/>
          </w:tcPr>
          <w:p w:rsidR="00B37B41" w:rsidRDefault="00B37B41" w:rsidP="002055C2">
            <w:r>
              <w:t>ALL ClaimTreatmentDetailsEntry VMs</w:t>
            </w:r>
          </w:p>
        </w:tc>
        <w:tc>
          <w:tcPr>
            <w:tcW w:w="3833" w:type="dxa"/>
          </w:tcPr>
          <w:p w:rsidR="00B37B41" w:rsidRDefault="00B37B41" w:rsidP="000E41BD">
            <w:r>
              <w:t>Added validation for Alternate Carrier payment in all Treatment Details VMs. The amount entered for Alternate Carrier must be less than the amount entered for the treatment.</w:t>
            </w:r>
          </w:p>
        </w:tc>
      </w:tr>
      <w:tr w:rsidR="00E112AF" w:rsidTr="00AD3557">
        <w:tc>
          <w:tcPr>
            <w:tcW w:w="5517" w:type="dxa"/>
          </w:tcPr>
          <w:p w:rsidR="00E112AF" w:rsidRDefault="00E112AF" w:rsidP="00AD3557">
            <w:r>
              <w:t>Updated GSCHelper and App.cs</w:t>
            </w:r>
          </w:p>
          <w:p w:rsidR="00E112AF" w:rsidRDefault="00E112AF" w:rsidP="00AD3557">
            <w:r>
              <w:t>Added DeviceService</w:t>
            </w:r>
          </w:p>
        </w:tc>
        <w:tc>
          <w:tcPr>
            <w:tcW w:w="3833" w:type="dxa"/>
          </w:tcPr>
          <w:p w:rsidR="00E112AF" w:rsidRDefault="00E112AF" w:rsidP="00AD3557">
            <w:r>
              <w:t>Included logic to pass in language and device information (currently only used for Windows Phone)</w:t>
            </w:r>
          </w:p>
        </w:tc>
      </w:tr>
      <w:tr w:rsidR="00C323B3" w:rsidTr="00AD3557">
        <w:tc>
          <w:tcPr>
            <w:tcW w:w="5517" w:type="dxa"/>
          </w:tcPr>
          <w:p w:rsidR="00C323B3" w:rsidRDefault="00C323B3" w:rsidP="00AD3557">
            <w:r>
              <w:t>CardViewModel and LoginViewModel</w:t>
            </w:r>
          </w:p>
        </w:tc>
        <w:tc>
          <w:tcPr>
            <w:tcW w:w="3833" w:type="dxa"/>
          </w:tcPr>
          <w:p w:rsidR="00C323B3" w:rsidRDefault="00C323B3" w:rsidP="00AD3557">
            <w:r>
              <w:t>Updated the  way properties update are raised</w:t>
            </w:r>
          </w:p>
        </w:tc>
      </w:tr>
      <w:tr w:rsidR="00C323B3" w:rsidTr="00AD3557">
        <w:tc>
          <w:tcPr>
            <w:tcW w:w="5517" w:type="dxa"/>
          </w:tcPr>
          <w:p w:rsidR="00C323B3" w:rsidRDefault="00C323B3" w:rsidP="00AD3557">
            <w:r>
              <w:t>SplashpageFRViewModel</w:t>
            </w:r>
          </w:p>
        </w:tc>
        <w:tc>
          <w:tcPr>
            <w:tcW w:w="3833" w:type="dxa"/>
          </w:tcPr>
          <w:p w:rsidR="00C323B3" w:rsidRDefault="00C323B3" w:rsidP="00AD3557">
            <w:r>
              <w:t>Added device specific info</w:t>
            </w:r>
          </w:p>
        </w:tc>
      </w:tr>
      <w:tr w:rsidR="004E357D" w:rsidTr="00AD3557">
        <w:tc>
          <w:tcPr>
            <w:tcW w:w="5517" w:type="dxa"/>
          </w:tcPr>
          <w:p w:rsidR="004E357D" w:rsidRDefault="004E357D" w:rsidP="00AD3557">
            <w:r>
              <w:t>CardViewModel / landingPageViewModel</w:t>
            </w:r>
          </w:p>
        </w:tc>
        <w:tc>
          <w:tcPr>
            <w:tcW w:w="3833" w:type="dxa"/>
          </w:tcPr>
          <w:p w:rsidR="004E357D" w:rsidRDefault="004E357D" w:rsidP="00AD3557">
            <w:r>
              <w:t>Added busy indicator for both</w:t>
            </w:r>
          </w:p>
        </w:tc>
      </w:tr>
      <w:tr w:rsidR="00A0689A" w:rsidTr="00AD3557">
        <w:tc>
          <w:tcPr>
            <w:tcW w:w="5517" w:type="dxa"/>
          </w:tcPr>
          <w:p w:rsidR="00A0689A" w:rsidRDefault="00A0689A" w:rsidP="00AD3557">
            <w:r>
              <w:t>All TreatmentDetailEntry VMs</w:t>
            </w:r>
          </w:p>
        </w:tc>
        <w:tc>
          <w:tcPr>
            <w:tcW w:w="3833" w:type="dxa"/>
          </w:tcPr>
          <w:p w:rsidR="00A0689A" w:rsidRDefault="00A0689A" w:rsidP="00AD3557">
            <w:r>
              <w:t>Added validation for when the date provided is more than 24 months old.</w:t>
            </w:r>
          </w:p>
        </w:tc>
      </w:tr>
      <w:tr w:rsidR="003A7D1E" w:rsidTr="00AD3557">
        <w:tc>
          <w:tcPr>
            <w:tcW w:w="5517" w:type="dxa"/>
          </w:tcPr>
          <w:p w:rsidR="003A7D1E" w:rsidRDefault="003A7D1E" w:rsidP="00AD3557">
            <w:r>
              <w:t>MainNavigationViewModel</w:t>
            </w:r>
          </w:p>
        </w:tc>
        <w:tc>
          <w:tcPr>
            <w:tcW w:w="3833" w:type="dxa"/>
          </w:tcPr>
          <w:p w:rsidR="003A7D1E" w:rsidRDefault="003A7D1E" w:rsidP="00AD3557">
            <w:r>
              <w:t>Added Terms and Conditions</w:t>
            </w:r>
          </w:p>
        </w:tc>
      </w:tr>
      <w:tr w:rsidR="001A5A07" w:rsidTr="00AD3557">
        <w:tc>
          <w:tcPr>
            <w:tcW w:w="5517" w:type="dxa"/>
          </w:tcPr>
          <w:p w:rsidR="001A5A07" w:rsidRDefault="001A5A07" w:rsidP="00AD3557">
            <w:r>
              <w:t>DrugLookupResultsViewModel</w:t>
            </w:r>
          </w:p>
        </w:tc>
        <w:tc>
          <w:tcPr>
            <w:tcW w:w="3833" w:type="dxa"/>
          </w:tcPr>
          <w:p w:rsidR="001A5A07" w:rsidRDefault="001A5A07" w:rsidP="00AD3557">
            <w:r>
              <w:t>Fixed unsubscription logic when retrieving files and sending emails</w:t>
            </w:r>
            <w:bookmarkStart w:id="0" w:name="_GoBack"/>
            <w:bookmarkEnd w:id="0"/>
          </w:p>
        </w:tc>
      </w:tr>
    </w:tbl>
    <w:p w:rsidR="00EC54E8" w:rsidRDefault="00EC54E8"/>
    <w:sectPr w:rsidR="00EC5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0B2"/>
    <w:rsid w:val="000909E4"/>
    <w:rsid w:val="000E41BD"/>
    <w:rsid w:val="000E41F6"/>
    <w:rsid w:val="00190789"/>
    <w:rsid w:val="00197346"/>
    <w:rsid w:val="001A5A07"/>
    <w:rsid w:val="002055C2"/>
    <w:rsid w:val="002349CE"/>
    <w:rsid w:val="002739BE"/>
    <w:rsid w:val="002B33BD"/>
    <w:rsid w:val="00312EFB"/>
    <w:rsid w:val="003A7D1E"/>
    <w:rsid w:val="003E757B"/>
    <w:rsid w:val="00423031"/>
    <w:rsid w:val="004A0354"/>
    <w:rsid w:val="004D0C2E"/>
    <w:rsid w:val="004E357D"/>
    <w:rsid w:val="00511CEA"/>
    <w:rsid w:val="005263D3"/>
    <w:rsid w:val="00533AFF"/>
    <w:rsid w:val="005739D6"/>
    <w:rsid w:val="005C6B85"/>
    <w:rsid w:val="00612B0B"/>
    <w:rsid w:val="006539F6"/>
    <w:rsid w:val="0067209D"/>
    <w:rsid w:val="00684541"/>
    <w:rsid w:val="00694E5A"/>
    <w:rsid w:val="006E2534"/>
    <w:rsid w:val="00753544"/>
    <w:rsid w:val="00773EEE"/>
    <w:rsid w:val="007D65AF"/>
    <w:rsid w:val="007E118D"/>
    <w:rsid w:val="00845E78"/>
    <w:rsid w:val="008803F2"/>
    <w:rsid w:val="008C130B"/>
    <w:rsid w:val="008C5498"/>
    <w:rsid w:val="009110B2"/>
    <w:rsid w:val="00924E38"/>
    <w:rsid w:val="00946A9E"/>
    <w:rsid w:val="009579CE"/>
    <w:rsid w:val="00966F75"/>
    <w:rsid w:val="00980A64"/>
    <w:rsid w:val="00A03304"/>
    <w:rsid w:val="00A0689A"/>
    <w:rsid w:val="00A45F3A"/>
    <w:rsid w:val="00A7480E"/>
    <w:rsid w:val="00A75AF1"/>
    <w:rsid w:val="00AF6706"/>
    <w:rsid w:val="00B11C73"/>
    <w:rsid w:val="00B37B41"/>
    <w:rsid w:val="00B92FD2"/>
    <w:rsid w:val="00BF5BC7"/>
    <w:rsid w:val="00C06B42"/>
    <w:rsid w:val="00C24377"/>
    <w:rsid w:val="00C25474"/>
    <w:rsid w:val="00C323B3"/>
    <w:rsid w:val="00C37014"/>
    <w:rsid w:val="00C4644E"/>
    <w:rsid w:val="00CA7D5A"/>
    <w:rsid w:val="00D26BA6"/>
    <w:rsid w:val="00D4508C"/>
    <w:rsid w:val="00DA1407"/>
    <w:rsid w:val="00E112AF"/>
    <w:rsid w:val="00E12563"/>
    <w:rsid w:val="00E3066F"/>
    <w:rsid w:val="00EA4B96"/>
    <w:rsid w:val="00EC54E8"/>
    <w:rsid w:val="00F211E8"/>
    <w:rsid w:val="00FA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3DE5D-0196-47B3-980D-00AA584E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1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Shao</dc:creator>
  <cp:keywords/>
  <dc:description/>
  <cp:lastModifiedBy>Susan Shao</cp:lastModifiedBy>
  <cp:revision>69</cp:revision>
  <dcterms:created xsi:type="dcterms:W3CDTF">2014-05-28T18:39:00Z</dcterms:created>
  <dcterms:modified xsi:type="dcterms:W3CDTF">2014-08-01T20:39:00Z</dcterms:modified>
</cp:coreProperties>
</file>