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9C915" w14:textId="59A1EBC7" w:rsidR="00A31F0F" w:rsidRDefault="009F1064">
      <w:pPr>
        <w:pBdr>
          <w:top w:val="nil"/>
          <w:left w:val="nil"/>
          <w:bottom w:val="nil"/>
          <w:right w:val="nil"/>
          <w:between w:val="nil"/>
        </w:pBdr>
        <w:tabs>
          <w:tab w:val="left" w:pos="426"/>
        </w:tabs>
        <w:rPr>
          <w:rFonts w:ascii="Verdana" w:eastAsia="Verdana" w:hAnsi="Verdana" w:cs="Verdana"/>
          <w:color w:val="808080"/>
          <w:sz w:val="32"/>
          <w:szCs w:val="32"/>
        </w:rPr>
      </w:pPr>
      <w:r>
        <w:rPr>
          <w:rFonts w:ascii="Verdana" w:eastAsia="Verdana" w:hAnsi="Verdana" w:cs="Verdana"/>
          <w:b/>
          <w:color w:val="808080"/>
          <w:sz w:val="36"/>
          <w:szCs w:val="36"/>
        </w:rPr>
        <w:softHyphen/>
      </w:r>
      <w:r>
        <w:rPr>
          <w:rFonts w:ascii="Verdana" w:eastAsia="Verdana" w:hAnsi="Verdana" w:cs="Verdana"/>
          <w:b/>
          <w:color w:val="808080"/>
          <w:sz w:val="36"/>
          <w:szCs w:val="36"/>
        </w:rPr>
        <w:softHyphen/>
      </w:r>
      <w:r w:rsidR="003B0D11">
        <w:rPr>
          <w:rFonts w:ascii="Verdana" w:eastAsia="Verdana" w:hAnsi="Verdana" w:cs="Verdana"/>
          <w:b/>
          <w:color w:val="808080"/>
          <w:sz w:val="36"/>
          <w:szCs w:val="36"/>
        </w:rPr>
        <w:tab/>
      </w:r>
      <w:r w:rsidR="003B0D11">
        <w:rPr>
          <w:rFonts w:ascii="Verdana" w:eastAsia="Verdana" w:hAnsi="Verdana" w:cs="Verdana"/>
          <w:b/>
          <w:color w:val="808080"/>
          <w:sz w:val="36"/>
          <w:szCs w:val="36"/>
        </w:rPr>
        <w:tab/>
      </w:r>
      <w:r w:rsidR="003B0D11">
        <w:rPr>
          <w:rFonts w:ascii="Verdana" w:eastAsia="Verdana" w:hAnsi="Verdana" w:cs="Verdana"/>
          <w:b/>
          <w:color w:val="808080"/>
          <w:sz w:val="36"/>
          <w:szCs w:val="36"/>
        </w:rPr>
        <w:tab/>
      </w:r>
      <w:r w:rsidR="003B0D11">
        <w:rPr>
          <w:rFonts w:ascii="Verdana" w:eastAsia="Verdana" w:hAnsi="Verdana" w:cs="Verdana"/>
          <w:color w:val="808080"/>
          <w:sz w:val="36"/>
          <w:szCs w:val="36"/>
        </w:rPr>
        <w:tab/>
      </w:r>
      <w:r w:rsidR="003B0D11">
        <w:rPr>
          <w:rFonts w:ascii="Verdana" w:eastAsia="Verdana" w:hAnsi="Verdana" w:cs="Verdana"/>
          <w:color w:val="808080"/>
          <w:sz w:val="32"/>
          <w:szCs w:val="32"/>
        </w:rPr>
        <w:t>Test de repaso</w:t>
      </w:r>
    </w:p>
    <w:p w14:paraId="61F9C916" w14:textId="33DF237C" w:rsidR="00A31F0F" w:rsidRDefault="009F1064">
      <w:pPr>
        <w:rPr>
          <w:rFonts w:ascii="Verdana" w:eastAsia="Verdana" w:hAnsi="Verdana" w:cs="Verdana"/>
          <w:sz w:val="22"/>
          <w:szCs w:val="22"/>
        </w:rPr>
      </w:pPr>
      <w:r>
        <w:rPr>
          <w:rFonts w:ascii="Verdana" w:eastAsia="Verdana" w:hAnsi="Verdana" w:cs="Verdana"/>
          <w:sz w:val="22"/>
          <w:szCs w:val="22"/>
        </w:rPr>
        <w:softHyphen/>
      </w:r>
    </w:p>
    <w:p w14:paraId="61F9C917" w14:textId="77777777" w:rsidR="00A31F0F" w:rsidRDefault="003B0D11">
      <w:pPr>
        <w:rPr>
          <w:rFonts w:ascii="Verdana" w:eastAsia="Verdana" w:hAnsi="Verdana" w:cs="Verdana"/>
          <w:sz w:val="22"/>
          <w:szCs w:val="22"/>
        </w:rPr>
      </w:pPr>
      <w:r>
        <w:rPr>
          <w:rFonts w:ascii="Verdana" w:eastAsia="Verdana" w:hAnsi="Verdana" w:cs="Verdana"/>
          <w:sz w:val="22"/>
          <w:szCs w:val="22"/>
        </w:rPr>
        <w:t>1. Indica cuál es el promedio de la jornada máxima semanal:</w:t>
      </w:r>
    </w:p>
    <w:p w14:paraId="61F9C918" w14:textId="77777777" w:rsidR="00A31F0F" w:rsidRDefault="003B0D11">
      <w:pPr>
        <w:rPr>
          <w:rFonts w:ascii="Verdana" w:eastAsia="Verdana" w:hAnsi="Verdana" w:cs="Verdana"/>
          <w:sz w:val="22"/>
          <w:szCs w:val="22"/>
        </w:rPr>
      </w:pPr>
      <w:r>
        <w:rPr>
          <w:rFonts w:ascii="Verdana" w:eastAsia="Verdana" w:hAnsi="Verdana" w:cs="Verdana"/>
          <w:sz w:val="22"/>
          <w:szCs w:val="22"/>
        </w:rPr>
        <w:t>a Treinta y cinco horas.</w:t>
      </w:r>
    </w:p>
    <w:p w14:paraId="61F9C919" w14:textId="6DEBB004" w:rsidR="00A31F0F" w:rsidRDefault="00E10E8A">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59264" behindDoc="0" locked="0" layoutInCell="1" allowOverlap="1" wp14:anchorId="05CC77D4" wp14:editId="4A775F3C">
                <wp:simplePos x="0" y="0"/>
                <wp:positionH relativeFrom="column">
                  <wp:posOffset>-99000</wp:posOffset>
                </wp:positionH>
                <wp:positionV relativeFrom="paragraph">
                  <wp:posOffset>-16490</wp:posOffset>
                </wp:positionV>
                <wp:extent cx="216000" cy="209520"/>
                <wp:effectExtent l="38100" t="38100" r="12700" b="57785"/>
                <wp:wrapNone/>
                <wp:docPr id="1625722513" name="Entrada de lápiz 1"/>
                <wp:cNvGraphicFramePr/>
                <a:graphic xmlns:a="http://schemas.openxmlformats.org/drawingml/2006/main">
                  <a:graphicData uri="http://schemas.microsoft.com/office/word/2010/wordprocessingInk">
                    <w14:contentPart bwMode="auto" r:id="rId7">
                      <w14:nvContentPartPr>
                        <w14:cNvContentPartPr/>
                      </w14:nvContentPartPr>
                      <w14:xfrm>
                        <a:off x="0" y="0"/>
                        <a:ext cx="216000" cy="209520"/>
                      </w14:xfrm>
                    </w14:contentPart>
                  </a:graphicData>
                </a:graphic>
              </wp:anchor>
            </w:drawing>
          </mc:Choice>
          <mc:Fallback>
            <w:pict>
              <v:shapetype w14:anchorId="26D36B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8.5pt;margin-top:-2pt;width:18.4pt;height:17.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">
                <v:imagedata r:id="rId8" o:title=""/>
              </v:shape>
            </w:pict>
          </mc:Fallback>
        </mc:AlternateContent>
      </w:r>
      <w:r w:rsidR="003B0D11">
        <w:rPr>
          <w:rFonts w:ascii="Verdana" w:eastAsia="Verdana" w:hAnsi="Verdana" w:cs="Verdana"/>
          <w:sz w:val="22"/>
          <w:szCs w:val="22"/>
        </w:rPr>
        <w:t>b Cuarenta horas en cómputo anual.</w:t>
      </w:r>
    </w:p>
    <w:p w14:paraId="61F9C91A" w14:textId="77777777" w:rsidR="00A31F0F" w:rsidRDefault="003B0D11">
      <w:pPr>
        <w:rPr>
          <w:rFonts w:ascii="Verdana" w:eastAsia="Verdana" w:hAnsi="Verdana" w:cs="Verdana"/>
          <w:sz w:val="22"/>
          <w:szCs w:val="22"/>
        </w:rPr>
      </w:pPr>
      <w:r>
        <w:rPr>
          <w:rFonts w:ascii="Verdana" w:eastAsia="Verdana" w:hAnsi="Verdana" w:cs="Verdana"/>
          <w:sz w:val="22"/>
          <w:szCs w:val="22"/>
        </w:rPr>
        <w:t>c Treinta horas.</w:t>
      </w:r>
    </w:p>
    <w:p w14:paraId="61F9C91B" w14:textId="77777777" w:rsidR="00A31F0F" w:rsidRDefault="003B0D11">
      <w:pPr>
        <w:rPr>
          <w:rFonts w:ascii="Verdana" w:eastAsia="Verdana" w:hAnsi="Verdana" w:cs="Verdana"/>
          <w:sz w:val="22"/>
          <w:szCs w:val="22"/>
        </w:rPr>
      </w:pPr>
      <w:r>
        <w:rPr>
          <w:rFonts w:ascii="Verdana" w:eastAsia="Verdana" w:hAnsi="Verdana" w:cs="Verdana"/>
          <w:sz w:val="22"/>
          <w:szCs w:val="22"/>
        </w:rPr>
        <w:t>d Treinta y siete horas.</w:t>
      </w:r>
    </w:p>
    <w:p w14:paraId="61F9C91C" w14:textId="77777777" w:rsidR="00A31F0F" w:rsidRDefault="00A31F0F">
      <w:pPr>
        <w:rPr>
          <w:rFonts w:ascii="Verdana" w:eastAsia="Verdana" w:hAnsi="Verdana" w:cs="Verdana"/>
          <w:sz w:val="22"/>
          <w:szCs w:val="22"/>
        </w:rPr>
      </w:pPr>
    </w:p>
    <w:p w14:paraId="61F9C91D" w14:textId="77777777" w:rsidR="00A31F0F" w:rsidRDefault="003B0D11">
      <w:pPr>
        <w:rPr>
          <w:rFonts w:ascii="Verdana" w:eastAsia="Verdana" w:hAnsi="Verdana" w:cs="Verdana"/>
          <w:sz w:val="22"/>
          <w:szCs w:val="22"/>
        </w:rPr>
      </w:pPr>
      <w:r>
        <w:rPr>
          <w:rFonts w:ascii="Verdana" w:eastAsia="Verdana" w:hAnsi="Verdana" w:cs="Verdana"/>
          <w:sz w:val="22"/>
          <w:szCs w:val="22"/>
        </w:rPr>
        <w:t>2. La empresa puede distribuir la jornada laboral de forma irregular a lo largo del año en un porcentaje máximo del:</w:t>
      </w:r>
    </w:p>
    <w:p w14:paraId="61F9C91E" w14:textId="1F00E3EE" w:rsidR="00A31F0F" w:rsidRDefault="005A7422">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60288" behindDoc="0" locked="0" layoutInCell="1" allowOverlap="1" wp14:anchorId="0034EF04" wp14:editId="27EF065B">
                <wp:simplePos x="0" y="0"/>
                <wp:positionH relativeFrom="column">
                  <wp:posOffset>-31680</wp:posOffset>
                </wp:positionH>
                <wp:positionV relativeFrom="paragraph">
                  <wp:posOffset>3810</wp:posOffset>
                </wp:positionV>
                <wp:extent cx="124560" cy="227160"/>
                <wp:effectExtent l="57150" t="38100" r="27940" b="40005"/>
                <wp:wrapNone/>
                <wp:docPr id="567270422" name="Entrada de lápiz 2"/>
                <wp:cNvGraphicFramePr/>
                <a:graphic xmlns:a="http://schemas.openxmlformats.org/drawingml/2006/main">
                  <a:graphicData uri="http://schemas.microsoft.com/office/word/2010/wordprocessingInk">
                    <w14:contentPart bwMode="auto" r:id="rId9">
                      <w14:nvContentPartPr>
                        <w14:cNvContentPartPr/>
                      </w14:nvContentPartPr>
                      <w14:xfrm>
                        <a:off x="0" y="0"/>
                        <a:ext cx="124560" cy="227160"/>
                      </w14:xfrm>
                    </w14:contentPart>
                  </a:graphicData>
                </a:graphic>
              </wp:anchor>
            </w:drawing>
          </mc:Choice>
          <mc:Fallback>
            <w:pict>
              <v:shape w14:anchorId="6EC41B05" id="Entrada de lápiz 2" o:spid="_x0000_s1026" type="#_x0000_t75" style="position:absolute;margin-left:-3.2pt;margin-top:-.4pt;width:11.2pt;height:19.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">
                <v:imagedata r:id="rId10" o:title=""/>
              </v:shape>
            </w:pict>
          </mc:Fallback>
        </mc:AlternateContent>
      </w:r>
      <w:r w:rsidR="003B0D11">
        <w:rPr>
          <w:rFonts w:ascii="Verdana" w:eastAsia="Verdana" w:hAnsi="Verdana" w:cs="Verdana"/>
          <w:sz w:val="22"/>
          <w:szCs w:val="22"/>
        </w:rPr>
        <w:t>a 10 %.</w:t>
      </w:r>
    </w:p>
    <w:p w14:paraId="61F9C91F" w14:textId="77777777" w:rsidR="00A31F0F" w:rsidRDefault="003B0D11">
      <w:pPr>
        <w:rPr>
          <w:rFonts w:ascii="Verdana" w:eastAsia="Verdana" w:hAnsi="Verdana" w:cs="Verdana"/>
          <w:sz w:val="22"/>
          <w:szCs w:val="22"/>
        </w:rPr>
      </w:pPr>
      <w:r>
        <w:rPr>
          <w:rFonts w:ascii="Verdana" w:eastAsia="Verdana" w:hAnsi="Verdana" w:cs="Verdana"/>
          <w:sz w:val="22"/>
          <w:szCs w:val="22"/>
        </w:rPr>
        <w:t>b 5 %.</w:t>
      </w:r>
    </w:p>
    <w:p w14:paraId="61F9C920" w14:textId="77777777" w:rsidR="00A31F0F" w:rsidRDefault="003B0D11">
      <w:pPr>
        <w:rPr>
          <w:rFonts w:ascii="Verdana" w:eastAsia="Verdana" w:hAnsi="Verdana" w:cs="Verdana"/>
          <w:sz w:val="22"/>
          <w:szCs w:val="22"/>
        </w:rPr>
      </w:pPr>
      <w:r>
        <w:rPr>
          <w:rFonts w:ascii="Verdana" w:eastAsia="Verdana" w:hAnsi="Verdana" w:cs="Verdana"/>
          <w:sz w:val="22"/>
          <w:szCs w:val="22"/>
        </w:rPr>
        <w:t>c 15 %.</w:t>
      </w:r>
    </w:p>
    <w:p w14:paraId="61F9C921" w14:textId="77777777" w:rsidR="00A31F0F" w:rsidRDefault="003B0D11">
      <w:pPr>
        <w:rPr>
          <w:rFonts w:ascii="Verdana" w:eastAsia="Verdana" w:hAnsi="Verdana" w:cs="Verdana"/>
          <w:sz w:val="22"/>
          <w:szCs w:val="22"/>
        </w:rPr>
      </w:pPr>
      <w:r>
        <w:rPr>
          <w:rFonts w:ascii="Verdana" w:eastAsia="Verdana" w:hAnsi="Verdana" w:cs="Verdana"/>
          <w:sz w:val="22"/>
          <w:szCs w:val="22"/>
        </w:rPr>
        <w:t>d 20 %.</w:t>
      </w:r>
    </w:p>
    <w:p w14:paraId="61F9C922" w14:textId="77777777" w:rsidR="00A31F0F" w:rsidRDefault="00A31F0F">
      <w:pPr>
        <w:rPr>
          <w:rFonts w:ascii="Verdana" w:eastAsia="Verdana" w:hAnsi="Verdana" w:cs="Verdana"/>
          <w:sz w:val="22"/>
          <w:szCs w:val="22"/>
        </w:rPr>
      </w:pPr>
    </w:p>
    <w:p w14:paraId="61F9C923" w14:textId="77777777" w:rsidR="00A31F0F" w:rsidRDefault="003B0D11">
      <w:pPr>
        <w:rPr>
          <w:rFonts w:ascii="Verdana" w:eastAsia="Verdana" w:hAnsi="Verdana" w:cs="Verdana"/>
          <w:sz w:val="22"/>
          <w:szCs w:val="22"/>
        </w:rPr>
      </w:pPr>
      <w:r>
        <w:rPr>
          <w:rFonts w:ascii="Verdana" w:eastAsia="Verdana" w:hAnsi="Verdana" w:cs="Verdana"/>
          <w:sz w:val="22"/>
          <w:szCs w:val="22"/>
        </w:rPr>
        <w:t>3. Los registros de control del horario laboral se deben conservar durante…</w:t>
      </w:r>
    </w:p>
    <w:p w14:paraId="61F9C924" w14:textId="1C6F0BD7" w:rsidR="00A31F0F" w:rsidRDefault="00174189">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61312" behindDoc="0" locked="0" layoutInCell="1" allowOverlap="1" wp14:anchorId="6B260AB9" wp14:editId="7A9A1887">
                <wp:simplePos x="0" y="0"/>
                <wp:positionH relativeFrom="column">
                  <wp:posOffset>-22255</wp:posOffset>
                </wp:positionH>
                <wp:positionV relativeFrom="paragraph">
                  <wp:posOffset>13368</wp:posOffset>
                </wp:positionV>
                <wp:extent cx="136800" cy="185040"/>
                <wp:effectExtent l="38100" t="38100" r="15875" b="43815"/>
                <wp:wrapNone/>
                <wp:docPr id="924739981" name="Entrada de lápiz 4"/>
                <wp:cNvGraphicFramePr/>
                <a:graphic xmlns:a="http://schemas.openxmlformats.org/drawingml/2006/main">
                  <a:graphicData uri="http://schemas.microsoft.com/office/word/2010/wordprocessingInk">
                    <w14:contentPart bwMode="auto" r:id="rId11">
                      <w14:nvContentPartPr>
                        <w14:cNvContentPartPr/>
                      </w14:nvContentPartPr>
                      <w14:xfrm>
                        <a:off x="0" y="0"/>
                        <a:ext cx="136800" cy="185040"/>
                      </w14:xfrm>
                    </w14:contentPart>
                  </a:graphicData>
                </a:graphic>
              </wp:anchor>
            </w:drawing>
          </mc:Choice>
          <mc:Fallback>
            <w:pict>
              <v:shape w14:anchorId="17DCA5C7" id="Entrada de lápiz 4" o:spid="_x0000_s1026" type="#_x0000_t75" style="position:absolute;margin-left:-2.45pt;margin-top:.35pt;width:12.15pt;height:15.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">
                <v:imagedata r:id="rId12" o:title=""/>
              </v:shape>
            </w:pict>
          </mc:Fallback>
        </mc:AlternateContent>
      </w:r>
      <w:r w:rsidR="003B0D11">
        <w:rPr>
          <w:rFonts w:ascii="Verdana" w:eastAsia="Verdana" w:hAnsi="Verdana" w:cs="Verdana"/>
          <w:sz w:val="22"/>
          <w:szCs w:val="22"/>
        </w:rPr>
        <w:t>a Cuatro años.</w:t>
      </w:r>
    </w:p>
    <w:p w14:paraId="61F9C925" w14:textId="77777777" w:rsidR="00A31F0F" w:rsidRDefault="003B0D11">
      <w:pPr>
        <w:rPr>
          <w:rFonts w:ascii="Verdana" w:eastAsia="Verdana" w:hAnsi="Verdana" w:cs="Verdana"/>
          <w:sz w:val="22"/>
          <w:szCs w:val="22"/>
        </w:rPr>
      </w:pPr>
      <w:r>
        <w:rPr>
          <w:rFonts w:ascii="Verdana" w:eastAsia="Verdana" w:hAnsi="Verdana" w:cs="Verdana"/>
          <w:sz w:val="22"/>
          <w:szCs w:val="22"/>
        </w:rPr>
        <w:t>b Dos años.</w:t>
      </w:r>
    </w:p>
    <w:p w14:paraId="61F9C926" w14:textId="77777777" w:rsidR="00A31F0F" w:rsidRDefault="003B0D11">
      <w:pPr>
        <w:rPr>
          <w:rFonts w:ascii="Verdana" w:eastAsia="Verdana" w:hAnsi="Verdana" w:cs="Verdana"/>
          <w:sz w:val="22"/>
          <w:szCs w:val="22"/>
        </w:rPr>
      </w:pPr>
      <w:r>
        <w:rPr>
          <w:rFonts w:ascii="Verdana" w:eastAsia="Verdana" w:hAnsi="Verdana" w:cs="Verdana"/>
          <w:sz w:val="22"/>
          <w:szCs w:val="22"/>
        </w:rPr>
        <w:t>c Un mes.</w:t>
      </w:r>
    </w:p>
    <w:p w14:paraId="61F9C927" w14:textId="77777777" w:rsidR="00A31F0F" w:rsidRDefault="003B0D11">
      <w:pPr>
        <w:rPr>
          <w:rFonts w:ascii="Verdana" w:eastAsia="Verdana" w:hAnsi="Verdana" w:cs="Verdana"/>
          <w:sz w:val="22"/>
          <w:szCs w:val="22"/>
        </w:rPr>
      </w:pPr>
      <w:r>
        <w:rPr>
          <w:rFonts w:ascii="Verdana" w:eastAsia="Verdana" w:hAnsi="Verdana" w:cs="Verdana"/>
          <w:sz w:val="22"/>
          <w:szCs w:val="22"/>
        </w:rPr>
        <w:t>d No es necesario conservarlos.</w:t>
      </w:r>
    </w:p>
    <w:p w14:paraId="61F9C928" w14:textId="77777777" w:rsidR="00A31F0F" w:rsidRDefault="00A31F0F">
      <w:pPr>
        <w:rPr>
          <w:rFonts w:ascii="Verdana" w:eastAsia="Verdana" w:hAnsi="Verdana" w:cs="Verdana"/>
          <w:sz w:val="22"/>
          <w:szCs w:val="22"/>
        </w:rPr>
      </w:pPr>
    </w:p>
    <w:p w14:paraId="61F9C929" w14:textId="77777777" w:rsidR="00A31F0F" w:rsidRDefault="003B0D11">
      <w:pPr>
        <w:rPr>
          <w:rFonts w:ascii="Verdana" w:eastAsia="Verdana" w:hAnsi="Verdana" w:cs="Verdana"/>
          <w:sz w:val="22"/>
          <w:szCs w:val="22"/>
        </w:rPr>
      </w:pPr>
      <w:r>
        <w:rPr>
          <w:rFonts w:ascii="Verdana" w:eastAsia="Verdana" w:hAnsi="Verdana" w:cs="Verdana"/>
          <w:sz w:val="22"/>
          <w:szCs w:val="22"/>
        </w:rPr>
        <w:t>4. El importe de la reducción de salario para cuidar a un menor de doce años es...</w:t>
      </w:r>
    </w:p>
    <w:p w14:paraId="61F9C92A" w14:textId="77777777" w:rsidR="00A31F0F" w:rsidRDefault="003B0D11">
      <w:pPr>
        <w:rPr>
          <w:rFonts w:ascii="Verdana" w:eastAsia="Verdana" w:hAnsi="Verdana" w:cs="Verdana"/>
          <w:sz w:val="22"/>
          <w:szCs w:val="22"/>
        </w:rPr>
      </w:pPr>
      <w:r>
        <w:rPr>
          <w:rFonts w:ascii="Verdana" w:eastAsia="Verdana" w:hAnsi="Verdana" w:cs="Verdana"/>
          <w:sz w:val="22"/>
          <w:szCs w:val="22"/>
        </w:rPr>
        <w:t>a Del 50 %.</w:t>
      </w:r>
    </w:p>
    <w:p w14:paraId="61F9C92B" w14:textId="54EFDA6D" w:rsidR="00A31F0F" w:rsidRDefault="00174189">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62336" behindDoc="0" locked="0" layoutInCell="1" allowOverlap="1" wp14:anchorId="109B718D" wp14:editId="2A77CB79">
                <wp:simplePos x="0" y="0"/>
                <wp:positionH relativeFrom="column">
                  <wp:posOffset>-64015</wp:posOffset>
                </wp:positionH>
                <wp:positionV relativeFrom="paragraph">
                  <wp:posOffset>-48255</wp:posOffset>
                </wp:positionV>
                <wp:extent cx="195840" cy="288360"/>
                <wp:effectExtent l="57150" t="38100" r="33020" b="54610"/>
                <wp:wrapNone/>
                <wp:docPr id="366639778" name="Entrada de lápiz 5"/>
                <wp:cNvGraphicFramePr/>
                <a:graphic xmlns:a="http://schemas.openxmlformats.org/drawingml/2006/main">
                  <a:graphicData uri="http://schemas.microsoft.com/office/word/2010/wordprocessingInk">
                    <w14:contentPart bwMode="auto" r:id="rId13">
                      <w14:nvContentPartPr>
                        <w14:cNvContentPartPr/>
                      </w14:nvContentPartPr>
                      <w14:xfrm>
                        <a:off x="0" y="0"/>
                        <a:ext cx="195840" cy="288360"/>
                      </w14:xfrm>
                    </w14:contentPart>
                  </a:graphicData>
                </a:graphic>
              </wp:anchor>
            </w:drawing>
          </mc:Choice>
          <mc:Fallback>
            <w:pict>
              <v:shape w14:anchorId="530C3C2E" id="Entrada de lápiz 5" o:spid="_x0000_s1026" type="#_x0000_t75" style="position:absolute;margin-left:-5.75pt;margin-top:-4.5pt;width:16.8pt;height:24.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">
                <v:imagedata r:id="rId14" o:title=""/>
              </v:shape>
            </w:pict>
          </mc:Fallback>
        </mc:AlternateContent>
      </w:r>
      <w:r w:rsidR="003B0D11">
        <w:rPr>
          <w:rFonts w:ascii="Verdana" w:eastAsia="Verdana" w:hAnsi="Verdana" w:cs="Verdana"/>
          <w:sz w:val="22"/>
          <w:szCs w:val="22"/>
        </w:rPr>
        <w:t>b Proporcional a la reducción del trabajo.</w:t>
      </w:r>
    </w:p>
    <w:p w14:paraId="61F9C92C" w14:textId="77777777" w:rsidR="00A31F0F" w:rsidRDefault="003B0D11">
      <w:pPr>
        <w:rPr>
          <w:rFonts w:ascii="Verdana" w:eastAsia="Verdana" w:hAnsi="Verdana" w:cs="Verdana"/>
          <w:sz w:val="22"/>
          <w:szCs w:val="22"/>
        </w:rPr>
      </w:pPr>
      <w:r>
        <w:rPr>
          <w:rFonts w:ascii="Verdana" w:eastAsia="Verdana" w:hAnsi="Verdana" w:cs="Verdana"/>
          <w:sz w:val="22"/>
          <w:szCs w:val="22"/>
        </w:rPr>
        <w:t>c No tiene reducción alguna.</w:t>
      </w:r>
    </w:p>
    <w:p w14:paraId="61F9C92D" w14:textId="77777777" w:rsidR="00A31F0F" w:rsidRDefault="003B0D11">
      <w:pPr>
        <w:rPr>
          <w:rFonts w:ascii="Verdana" w:eastAsia="Verdana" w:hAnsi="Verdana" w:cs="Verdana"/>
          <w:sz w:val="22"/>
          <w:szCs w:val="22"/>
        </w:rPr>
      </w:pPr>
      <w:r>
        <w:rPr>
          <w:rFonts w:ascii="Verdana" w:eastAsia="Verdana" w:hAnsi="Verdana" w:cs="Verdana"/>
          <w:sz w:val="22"/>
          <w:szCs w:val="22"/>
        </w:rPr>
        <w:t>d Del 25 %.</w:t>
      </w:r>
    </w:p>
    <w:p w14:paraId="61F9C92E" w14:textId="77777777" w:rsidR="00A31F0F" w:rsidRDefault="00A31F0F">
      <w:pPr>
        <w:rPr>
          <w:rFonts w:ascii="Verdana" w:eastAsia="Verdana" w:hAnsi="Verdana" w:cs="Verdana"/>
          <w:sz w:val="22"/>
          <w:szCs w:val="22"/>
        </w:rPr>
      </w:pPr>
    </w:p>
    <w:p w14:paraId="61F9C92F" w14:textId="77777777" w:rsidR="00A31F0F" w:rsidRDefault="003B0D11">
      <w:pPr>
        <w:rPr>
          <w:rFonts w:ascii="Verdana" w:eastAsia="Verdana" w:hAnsi="Verdana" w:cs="Verdana"/>
          <w:sz w:val="22"/>
          <w:szCs w:val="22"/>
        </w:rPr>
      </w:pPr>
      <w:r>
        <w:rPr>
          <w:rFonts w:ascii="Verdana" w:eastAsia="Verdana" w:hAnsi="Verdana" w:cs="Verdana"/>
          <w:sz w:val="22"/>
          <w:szCs w:val="22"/>
        </w:rPr>
        <w:t>5. La reducción de jornada por cuidado de un lactante para un progenitor que tiene un hijo o hija menor de nueve meses le corresponde…</w:t>
      </w:r>
    </w:p>
    <w:p w14:paraId="61F9C930" w14:textId="77777777" w:rsidR="00A31F0F" w:rsidRDefault="003B0D11">
      <w:pPr>
        <w:rPr>
          <w:rFonts w:ascii="Verdana" w:eastAsia="Verdana" w:hAnsi="Verdana" w:cs="Verdana"/>
          <w:sz w:val="22"/>
          <w:szCs w:val="22"/>
        </w:rPr>
      </w:pPr>
      <w:r>
        <w:rPr>
          <w:rFonts w:ascii="Verdana" w:eastAsia="Verdana" w:hAnsi="Verdana" w:cs="Verdana"/>
          <w:sz w:val="22"/>
          <w:szCs w:val="22"/>
        </w:rPr>
        <w:t>a Al padre.</w:t>
      </w:r>
    </w:p>
    <w:p w14:paraId="61F9C931" w14:textId="77777777" w:rsidR="00A31F0F" w:rsidRDefault="003B0D11">
      <w:pPr>
        <w:rPr>
          <w:rFonts w:ascii="Verdana" w:eastAsia="Verdana" w:hAnsi="Verdana" w:cs="Verdana"/>
          <w:sz w:val="22"/>
          <w:szCs w:val="22"/>
        </w:rPr>
      </w:pPr>
      <w:r>
        <w:rPr>
          <w:rFonts w:ascii="Verdana" w:eastAsia="Verdana" w:hAnsi="Verdana" w:cs="Verdana"/>
          <w:sz w:val="22"/>
          <w:szCs w:val="22"/>
        </w:rPr>
        <w:t>b A la madre.</w:t>
      </w:r>
    </w:p>
    <w:p w14:paraId="61F9C932" w14:textId="17E13327" w:rsidR="00A31F0F" w:rsidRDefault="000935EC">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63360" behindDoc="0" locked="0" layoutInCell="1" allowOverlap="1" wp14:anchorId="357414D1" wp14:editId="56F0501B">
                <wp:simplePos x="0" y="0"/>
                <wp:positionH relativeFrom="column">
                  <wp:posOffset>-56095</wp:posOffset>
                </wp:positionH>
                <wp:positionV relativeFrom="paragraph">
                  <wp:posOffset>-1451</wp:posOffset>
                </wp:positionV>
                <wp:extent cx="189720" cy="203760"/>
                <wp:effectExtent l="38100" t="38100" r="58420" b="44450"/>
                <wp:wrapNone/>
                <wp:docPr id="1868035131" name="Entrada de lápiz 6"/>
                <wp:cNvGraphicFramePr/>
                <a:graphic xmlns:a="http://schemas.openxmlformats.org/drawingml/2006/main">
                  <a:graphicData uri="http://schemas.microsoft.com/office/word/2010/wordprocessingInk">
                    <w14:contentPart bwMode="auto" r:id="rId15">
                      <w14:nvContentPartPr>
                        <w14:cNvContentPartPr/>
                      </w14:nvContentPartPr>
                      <w14:xfrm>
                        <a:off x="0" y="0"/>
                        <a:ext cx="189720" cy="203760"/>
                      </w14:xfrm>
                    </w14:contentPart>
                  </a:graphicData>
                </a:graphic>
              </wp:anchor>
            </w:drawing>
          </mc:Choice>
          <mc:Fallback>
            <w:pict>
              <v:shape w14:anchorId="33EFCB6B" id="Entrada de lápiz 6" o:spid="_x0000_s1026" type="#_x0000_t75" style="position:absolute;margin-left:-5.1pt;margin-top:-.8pt;width:16.4pt;height:1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">
                <v:imagedata r:id="rId16" o:title=""/>
              </v:shape>
            </w:pict>
          </mc:Fallback>
        </mc:AlternateContent>
      </w:r>
      <w:r w:rsidR="003B0D11">
        <w:rPr>
          <w:rFonts w:ascii="Verdana" w:eastAsia="Verdana" w:hAnsi="Verdana" w:cs="Verdana"/>
          <w:sz w:val="22"/>
          <w:szCs w:val="22"/>
        </w:rPr>
        <w:t>c Es un derecho de ambos progenitores.</w:t>
      </w:r>
    </w:p>
    <w:p w14:paraId="61F9C933" w14:textId="77777777" w:rsidR="00A31F0F" w:rsidRDefault="003B0D11">
      <w:pPr>
        <w:rPr>
          <w:rFonts w:ascii="Verdana" w:eastAsia="Verdana" w:hAnsi="Verdana" w:cs="Verdana"/>
          <w:sz w:val="22"/>
          <w:szCs w:val="22"/>
        </w:rPr>
      </w:pPr>
      <w:r>
        <w:rPr>
          <w:rFonts w:ascii="Verdana" w:eastAsia="Verdana" w:hAnsi="Verdana" w:cs="Verdana"/>
          <w:sz w:val="22"/>
          <w:szCs w:val="22"/>
        </w:rPr>
        <w:t>d Este derecho está derogado.</w:t>
      </w:r>
    </w:p>
    <w:p w14:paraId="61F9C934" w14:textId="77777777" w:rsidR="00A31F0F" w:rsidRDefault="00A31F0F">
      <w:pPr>
        <w:rPr>
          <w:rFonts w:ascii="Verdana" w:eastAsia="Verdana" w:hAnsi="Verdana" w:cs="Verdana"/>
          <w:sz w:val="22"/>
          <w:szCs w:val="22"/>
        </w:rPr>
      </w:pPr>
    </w:p>
    <w:p w14:paraId="61F9C935" w14:textId="77777777" w:rsidR="00A31F0F" w:rsidRDefault="00A31F0F">
      <w:pPr>
        <w:rPr>
          <w:rFonts w:ascii="Verdana" w:eastAsia="Verdana" w:hAnsi="Verdana" w:cs="Verdana"/>
          <w:sz w:val="22"/>
          <w:szCs w:val="22"/>
        </w:rPr>
      </w:pPr>
    </w:p>
    <w:p w14:paraId="61F9C936" w14:textId="77777777" w:rsidR="00A31F0F" w:rsidRDefault="003B0D11">
      <w:pPr>
        <w:rPr>
          <w:rFonts w:ascii="Verdana" w:eastAsia="Verdana" w:hAnsi="Verdana" w:cs="Verdana"/>
          <w:sz w:val="22"/>
          <w:szCs w:val="22"/>
        </w:rPr>
      </w:pPr>
      <w:r>
        <w:rPr>
          <w:rFonts w:ascii="Verdana" w:eastAsia="Verdana" w:hAnsi="Verdana" w:cs="Verdana"/>
          <w:sz w:val="22"/>
          <w:szCs w:val="22"/>
        </w:rPr>
        <w:lastRenderedPageBreak/>
        <w:t>6. Las horas extraordinarias son voluntarias, salvo que…</w:t>
      </w:r>
    </w:p>
    <w:p w14:paraId="61F9C937" w14:textId="77777777" w:rsidR="00A31F0F" w:rsidRDefault="003B0D11">
      <w:pPr>
        <w:rPr>
          <w:rFonts w:ascii="Verdana" w:eastAsia="Verdana" w:hAnsi="Verdana" w:cs="Verdana"/>
          <w:sz w:val="22"/>
          <w:szCs w:val="22"/>
        </w:rPr>
      </w:pPr>
      <w:proofErr w:type="spellStart"/>
      <w:r>
        <w:rPr>
          <w:rFonts w:ascii="Verdana" w:eastAsia="Verdana" w:hAnsi="Verdana" w:cs="Verdana"/>
          <w:sz w:val="22"/>
          <w:szCs w:val="22"/>
        </w:rPr>
        <w:t>a</w:t>
      </w:r>
      <w:proofErr w:type="spellEnd"/>
      <w:r>
        <w:rPr>
          <w:rFonts w:ascii="Verdana" w:eastAsia="Verdana" w:hAnsi="Verdana" w:cs="Verdana"/>
          <w:sz w:val="22"/>
          <w:szCs w:val="22"/>
        </w:rPr>
        <w:t xml:space="preserve"> Se establezcan por convenio.</w:t>
      </w:r>
    </w:p>
    <w:p w14:paraId="61F9C938" w14:textId="77777777" w:rsidR="00A31F0F" w:rsidRDefault="003B0D11">
      <w:pPr>
        <w:rPr>
          <w:rFonts w:ascii="Verdana" w:eastAsia="Verdana" w:hAnsi="Verdana" w:cs="Verdana"/>
          <w:sz w:val="22"/>
          <w:szCs w:val="22"/>
        </w:rPr>
      </w:pPr>
      <w:r>
        <w:rPr>
          <w:rFonts w:ascii="Verdana" w:eastAsia="Verdana" w:hAnsi="Verdana" w:cs="Verdana"/>
          <w:sz w:val="22"/>
          <w:szCs w:val="22"/>
        </w:rPr>
        <w:t>b Sean para reparar daños extraordinarios.</w:t>
      </w:r>
    </w:p>
    <w:p w14:paraId="61F9C939" w14:textId="53259C83" w:rsidR="00A31F0F" w:rsidRDefault="003B0D11">
      <w:pPr>
        <w:rPr>
          <w:rFonts w:ascii="Verdana" w:eastAsia="Verdana" w:hAnsi="Verdana" w:cs="Verdana"/>
          <w:sz w:val="22"/>
          <w:szCs w:val="22"/>
        </w:rPr>
      </w:pPr>
      <w:r>
        <w:rPr>
          <w:rFonts w:ascii="Verdana" w:eastAsia="Verdana" w:hAnsi="Verdana" w:cs="Verdana"/>
          <w:sz w:val="22"/>
          <w:szCs w:val="22"/>
        </w:rPr>
        <w:t>c Se pacten por contrato.</w:t>
      </w:r>
    </w:p>
    <w:p w14:paraId="61F9C93A" w14:textId="222FAE29" w:rsidR="00A31F0F" w:rsidRDefault="000935EC">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66432" behindDoc="0" locked="0" layoutInCell="1" allowOverlap="1" wp14:anchorId="62BB0AA5" wp14:editId="2AA7CF71">
                <wp:simplePos x="0" y="0"/>
                <wp:positionH relativeFrom="column">
                  <wp:posOffset>-64135</wp:posOffset>
                </wp:positionH>
                <wp:positionV relativeFrom="paragraph">
                  <wp:posOffset>-35560</wp:posOffset>
                </wp:positionV>
                <wp:extent cx="204470" cy="211455"/>
                <wp:effectExtent l="57150" t="38100" r="24130" b="55245"/>
                <wp:wrapNone/>
                <wp:docPr id="76412224" name="Entrada de lápiz 9"/>
                <wp:cNvGraphicFramePr/>
                <a:graphic xmlns:a="http://schemas.openxmlformats.org/drawingml/2006/main">
                  <a:graphicData uri="http://schemas.microsoft.com/office/word/2010/wordprocessingInk">
                    <w14:contentPart bwMode="auto" r:id="rId17">
                      <w14:nvContentPartPr>
                        <w14:cNvContentPartPr/>
                      </w14:nvContentPartPr>
                      <w14:xfrm>
                        <a:off x="0" y="0"/>
                        <a:ext cx="204470" cy="211455"/>
                      </w14:xfrm>
                    </w14:contentPart>
                  </a:graphicData>
                </a:graphic>
              </wp:anchor>
            </w:drawing>
          </mc:Choice>
          <mc:Fallback>
            <w:pict>
              <v:shape w14:anchorId="761075AF" id="Entrada de lápiz 9" o:spid="_x0000_s1026" type="#_x0000_t75" style="position:absolute;margin-left:-5.75pt;margin-top:-3.5pt;width:17.5pt;height:18.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">
                <v:imagedata r:id="rId18" o:title=""/>
              </v:shape>
            </w:pict>
          </mc:Fallback>
        </mc:AlternateContent>
      </w:r>
      <w:r w:rsidR="003B0D11">
        <w:rPr>
          <w:rFonts w:ascii="Verdana" w:eastAsia="Verdana" w:hAnsi="Verdana" w:cs="Verdana"/>
          <w:sz w:val="22"/>
          <w:szCs w:val="22"/>
        </w:rPr>
        <w:t>d Todas las respuestas anteriores son correctas.</w:t>
      </w:r>
    </w:p>
    <w:p w14:paraId="61F9C93B" w14:textId="77777777" w:rsidR="00A31F0F" w:rsidRDefault="00A31F0F">
      <w:pPr>
        <w:rPr>
          <w:rFonts w:ascii="Verdana" w:eastAsia="Verdana" w:hAnsi="Verdana" w:cs="Verdana"/>
          <w:sz w:val="22"/>
          <w:szCs w:val="22"/>
        </w:rPr>
      </w:pPr>
    </w:p>
    <w:p w14:paraId="61F9C93C" w14:textId="77777777" w:rsidR="00A31F0F" w:rsidRDefault="003B0D11">
      <w:pPr>
        <w:rPr>
          <w:rFonts w:ascii="Verdana" w:eastAsia="Verdana" w:hAnsi="Verdana" w:cs="Verdana"/>
          <w:sz w:val="22"/>
          <w:szCs w:val="22"/>
        </w:rPr>
      </w:pPr>
      <w:r>
        <w:rPr>
          <w:rFonts w:ascii="Verdana" w:eastAsia="Verdana" w:hAnsi="Verdana" w:cs="Verdana"/>
          <w:sz w:val="22"/>
          <w:szCs w:val="22"/>
        </w:rPr>
        <w:t>7. Si se compensan las horas extraordinarias por tiempo de descanso, ¿en qué periodo podrá disfrutarlo la persona trabajadora?</w:t>
      </w:r>
    </w:p>
    <w:p w14:paraId="61F9C93D" w14:textId="77777777" w:rsidR="00A31F0F" w:rsidRDefault="003B0D11">
      <w:pPr>
        <w:rPr>
          <w:rFonts w:ascii="Verdana" w:eastAsia="Verdana" w:hAnsi="Verdana" w:cs="Verdana"/>
          <w:sz w:val="22"/>
          <w:szCs w:val="22"/>
        </w:rPr>
      </w:pPr>
      <w:r>
        <w:rPr>
          <w:rFonts w:ascii="Verdana" w:eastAsia="Verdana" w:hAnsi="Verdana" w:cs="Verdana"/>
          <w:sz w:val="22"/>
          <w:szCs w:val="22"/>
        </w:rPr>
        <w:t>a En los dos meses siguientes.</w:t>
      </w:r>
    </w:p>
    <w:p w14:paraId="61F9C93E" w14:textId="77777777" w:rsidR="00A31F0F" w:rsidRDefault="003B0D11">
      <w:pPr>
        <w:rPr>
          <w:rFonts w:ascii="Verdana" w:eastAsia="Verdana" w:hAnsi="Verdana" w:cs="Verdana"/>
          <w:sz w:val="22"/>
          <w:szCs w:val="22"/>
        </w:rPr>
      </w:pPr>
      <w:r>
        <w:rPr>
          <w:rFonts w:ascii="Verdana" w:eastAsia="Verdana" w:hAnsi="Verdana" w:cs="Verdana"/>
          <w:sz w:val="22"/>
          <w:szCs w:val="22"/>
        </w:rPr>
        <w:t>b En los seis meses siguientes.</w:t>
      </w:r>
    </w:p>
    <w:p w14:paraId="61F9C93F" w14:textId="3C1ACCA6" w:rsidR="00A31F0F" w:rsidRDefault="002961E4">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67456" behindDoc="0" locked="0" layoutInCell="1" allowOverlap="1" wp14:anchorId="6B29D7B7" wp14:editId="3B3D1A8C">
                <wp:simplePos x="0" y="0"/>
                <wp:positionH relativeFrom="column">
                  <wp:posOffset>-81655</wp:posOffset>
                </wp:positionH>
                <wp:positionV relativeFrom="paragraph">
                  <wp:posOffset>-11760</wp:posOffset>
                </wp:positionV>
                <wp:extent cx="212400" cy="200880"/>
                <wp:effectExtent l="38100" t="38100" r="0" b="46990"/>
                <wp:wrapNone/>
                <wp:docPr id="581684189" name="Entrada de lápiz 10"/>
                <wp:cNvGraphicFramePr/>
                <a:graphic xmlns:a="http://schemas.openxmlformats.org/drawingml/2006/main">
                  <a:graphicData uri="http://schemas.microsoft.com/office/word/2010/wordprocessingInk">
                    <w14:contentPart bwMode="auto" r:id="rId19">
                      <w14:nvContentPartPr>
                        <w14:cNvContentPartPr/>
                      </w14:nvContentPartPr>
                      <w14:xfrm>
                        <a:off x="0" y="0"/>
                        <a:ext cx="212400" cy="200880"/>
                      </w14:xfrm>
                    </w14:contentPart>
                  </a:graphicData>
                </a:graphic>
              </wp:anchor>
            </w:drawing>
          </mc:Choice>
          <mc:Fallback>
            <w:pict>
              <v:shape w14:anchorId="24299BE6" id="Entrada de lápiz 10" o:spid="_x0000_s1026" type="#_x0000_t75" style="position:absolute;margin-left:-7.15pt;margin-top:-1.65pt;width:18.1pt;height:17.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">
                <v:imagedata r:id="rId20" o:title=""/>
              </v:shape>
            </w:pict>
          </mc:Fallback>
        </mc:AlternateContent>
      </w:r>
      <w:r w:rsidR="003B0D11">
        <w:rPr>
          <w:rFonts w:ascii="Verdana" w:eastAsia="Verdana" w:hAnsi="Verdana" w:cs="Verdana"/>
          <w:sz w:val="22"/>
          <w:szCs w:val="22"/>
        </w:rPr>
        <w:t>c En los cuatro meses siguientes.</w:t>
      </w:r>
    </w:p>
    <w:p w14:paraId="61F9C940" w14:textId="77777777" w:rsidR="00A31F0F" w:rsidRDefault="003B0D11">
      <w:pPr>
        <w:rPr>
          <w:rFonts w:ascii="Verdana" w:eastAsia="Verdana" w:hAnsi="Verdana" w:cs="Verdana"/>
          <w:sz w:val="22"/>
          <w:szCs w:val="22"/>
        </w:rPr>
      </w:pPr>
      <w:r>
        <w:rPr>
          <w:rFonts w:ascii="Verdana" w:eastAsia="Verdana" w:hAnsi="Verdana" w:cs="Verdana"/>
          <w:sz w:val="22"/>
          <w:szCs w:val="22"/>
        </w:rPr>
        <w:t>d En los doce meses siguientes.</w:t>
      </w:r>
    </w:p>
    <w:p w14:paraId="61F9C941" w14:textId="77777777" w:rsidR="00A31F0F" w:rsidRDefault="00A31F0F">
      <w:pPr>
        <w:rPr>
          <w:rFonts w:ascii="Verdana" w:eastAsia="Verdana" w:hAnsi="Verdana" w:cs="Verdana"/>
          <w:sz w:val="22"/>
          <w:szCs w:val="22"/>
        </w:rPr>
      </w:pPr>
    </w:p>
    <w:p w14:paraId="61F9C942" w14:textId="77777777" w:rsidR="00A31F0F" w:rsidRDefault="003B0D11">
      <w:pPr>
        <w:rPr>
          <w:rFonts w:ascii="Verdana" w:eastAsia="Verdana" w:hAnsi="Verdana" w:cs="Verdana"/>
          <w:sz w:val="22"/>
          <w:szCs w:val="22"/>
        </w:rPr>
      </w:pPr>
      <w:r>
        <w:rPr>
          <w:rFonts w:ascii="Verdana" w:eastAsia="Verdana" w:hAnsi="Verdana" w:cs="Verdana"/>
          <w:sz w:val="22"/>
          <w:szCs w:val="22"/>
        </w:rPr>
        <w:t>8. El descanso mínimo semanal para los mayores de edad es de:</w:t>
      </w:r>
    </w:p>
    <w:p w14:paraId="61F9C943" w14:textId="77777777" w:rsidR="00A31F0F" w:rsidRDefault="003B0D11">
      <w:pPr>
        <w:rPr>
          <w:rFonts w:ascii="Verdana" w:eastAsia="Verdana" w:hAnsi="Verdana" w:cs="Verdana"/>
          <w:sz w:val="22"/>
          <w:szCs w:val="22"/>
        </w:rPr>
      </w:pPr>
      <w:r>
        <w:rPr>
          <w:rFonts w:ascii="Verdana" w:eastAsia="Verdana" w:hAnsi="Verdana" w:cs="Verdana"/>
          <w:sz w:val="22"/>
          <w:szCs w:val="22"/>
        </w:rPr>
        <w:t>a Dos días.</w:t>
      </w:r>
    </w:p>
    <w:p w14:paraId="61F9C944" w14:textId="7D749C78" w:rsidR="00A31F0F" w:rsidRDefault="002961E4">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68480" behindDoc="0" locked="0" layoutInCell="1" allowOverlap="1" wp14:anchorId="7DA39BBB" wp14:editId="54AAF822">
                <wp:simplePos x="0" y="0"/>
                <wp:positionH relativeFrom="column">
                  <wp:posOffset>-30535</wp:posOffset>
                </wp:positionH>
                <wp:positionV relativeFrom="paragraph">
                  <wp:posOffset>-62134</wp:posOffset>
                </wp:positionV>
                <wp:extent cx="154080" cy="261360"/>
                <wp:effectExtent l="57150" t="38100" r="0" b="43815"/>
                <wp:wrapNone/>
                <wp:docPr id="1346256535" name="Entrada de lápiz 11"/>
                <wp:cNvGraphicFramePr/>
                <a:graphic xmlns:a="http://schemas.openxmlformats.org/drawingml/2006/main">
                  <a:graphicData uri="http://schemas.microsoft.com/office/word/2010/wordprocessingInk">
                    <w14:contentPart bwMode="auto" r:id="rId21">
                      <w14:nvContentPartPr>
                        <w14:cNvContentPartPr/>
                      </w14:nvContentPartPr>
                      <w14:xfrm>
                        <a:off x="0" y="0"/>
                        <a:ext cx="154080" cy="261360"/>
                      </w14:xfrm>
                    </w14:contentPart>
                  </a:graphicData>
                </a:graphic>
              </wp:anchor>
            </w:drawing>
          </mc:Choice>
          <mc:Fallback>
            <w:pict>
              <v:shape w14:anchorId="587B4357" id="Entrada de lápiz 11" o:spid="_x0000_s1026" type="#_x0000_t75" style="position:absolute;margin-left:-3.1pt;margin-top:-5.6pt;width:13.55pt;height: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">
                <v:imagedata r:id="rId22" o:title=""/>
              </v:shape>
            </w:pict>
          </mc:Fallback>
        </mc:AlternateContent>
      </w:r>
      <w:r w:rsidR="003B0D11">
        <w:rPr>
          <w:rFonts w:ascii="Verdana" w:eastAsia="Verdana" w:hAnsi="Verdana" w:cs="Verdana"/>
          <w:sz w:val="22"/>
          <w:szCs w:val="22"/>
        </w:rPr>
        <w:t>b Un día y medio.</w:t>
      </w:r>
    </w:p>
    <w:p w14:paraId="61F9C945" w14:textId="77777777" w:rsidR="00A31F0F" w:rsidRDefault="003B0D11">
      <w:pPr>
        <w:rPr>
          <w:rFonts w:ascii="Verdana" w:eastAsia="Verdana" w:hAnsi="Verdana" w:cs="Verdana"/>
          <w:sz w:val="22"/>
          <w:szCs w:val="22"/>
        </w:rPr>
      </w:pPr>
      <w:r>
        <w:rPr>
          <w:rFonts w:ascii="Verdana" w:eastAsia="Verdana" w:hAnsi="Verdana" w:cs="Verdana"/>
          <w:sz w:val="22"/>
          <w:szCs w:val="22"/>
        </w:rPr>
        <w:t>c Tres días.</w:t>
      </w:r>
    </w:p>
    <w:p w14:paraId="61F9C946" w14:textId="77777777" w:rsidR="00A31F0F" w:rsidRDefault="003B0D11">
      <w:pPr>
        <w:rPr>
          <w:rFonts w:ascii="Verdana" w:eastAsia="Verdana" w:hAnsi="Verdana" w:cs="Verdana"/>
          <w:sz w:val="22"/>
          <w:szCs w:val="22"/>
        </w:rPr>
      </w:pPr>
      <w:r>
        <w:rPr>
          <w:rFonts w:ascii="Verdana" w:eastAsia="Verdana" w:hAnsi="Verdana" w:cs="Verdana"/>
          <w:sz w:val="22"/>
          <w:szCs w:val="22"/>
        </w:rPr>
        <w:t>d Dos días hábiles.</w:t>
      </w:r>
    </w:p>
    <w:p w14:paraId="61F9C947" w14:textId="77777777" w:rsidR="00A31F0F" w:rsidRDefault="00A31F0F">
      <w:pPr>
        <w:rPr>
          <w:rFonts w:ascii="Verdana" w:eastAsia="Verdana" w:hAnsi="Verdana" w:cs="Verdana"/>
          <w:sz w:val="22"/>
          <w:szCs w:val="22"/>
        </w:rPr>
      </w:pPr>
    </w:p>
    <w:p w14:paraId="61F9C948" w14:textId="77777777" w:rsidR="00A31F0F" w:rsidRDefault="003B0D11">
      <w:pPr>
        <w:rPr>
          <w:rFonts w:ascii="Verdana" w:eastAsia="Verdana" w:hAnsi="Verdana" w:cs="Verdana"/>
          <w:sz w:val="22"/>
          <w:szCs w:val="22"/>
        </w:rPr>
      </w:pPr>
      <w:r>
        <w:rPr>
          <w:rFonts w:ascii="Verdana" w:eastAsia="Verdana" w:hAnsi="Verdana" w:cs="Verdana"/>
          <w:sz w:val="22"/>
          <w:szCs w:val="22"/>
        </w:rPr>
        <w:t>9. Se considera persona trabajadora nocturna aquella que trabaje durante…</w:t>
      </w:r>
    </w:p>
    <w:p w14:paraId="61F9C949" w14:textId="77777777" w:rsidR="00A31F0F" w:rsidRDefault="003B0D11">
      <w:pPr>
        <w:rPr>
          <w:rFonts w:ascii="Verdana" w:eastAsia="Verdana" w:hAnsi="Verdana" w:cs="Verdana"/>
          <w:sz w:val="22"/>
          <w:szCs w:val="22"/>
        </w:rPr>
      </w:pPr>
      <w:r>
        <w:rPr>
          <w:rFonts w:ascii="Verdana" w:eastAsia="Verdana" w:hAnsi="Verdana" w:cs="Verdana"/>
          <w:sz w:val="22"/>
          <w:szCs w:val="22"/>
        </w:rPr>
        <w:t>a Al menos 1/3 de la jornada anual en horario nocturno.</w:t>
      </w:r>
    </w:p>
    <w:p w14:paraId="61F9C94A" w14:textId="77777777" w:rsidR="00A31F0F" w:rsidRDefault="003B0D11">
      <w:pPr>
        <w:rPr>
          <w:rFonts w:ascii="Verdana" w:eastAsia="Verdana" w:hAnsi="Verdana" w:cs="Verdana"/>
          <w:sz w:val="22"/>
          <w:szCs w:val="22"/>
        </w:rPr>
      </w:pPr>
      <w:r>
        <w:rPr>
          <w:rFonts w:ascii="Verdana" w:eastAsia="Verdana" w:hAnsi="Verdana" w:cs="Verdana"/>
          <w:sz w:val="22"/>
          <w:szCs w:val="22"/>
        </w:rPr>
        <w:t>b Cuatro horas en horario nocturno.</w:t>
      </w:r>
    </w:p>
    <w:p w14:paraId="61F9C94B" w14:textId="77777777" w:rsidR="00A31F0F" w:rsidRDefault="003B0D11">
      <w:pPr>
        <w:rPr>
          <w:rFonts w:ascii="Verdana" w:eastAsia="Verdana" w:hAnsi="Verdana" w:cs="Verdana"/>
          <w:sz w:val="22"/>
          <w:szCs w:val="22"/>
        </w:rPr>
      </w:pPr>
      <w:r>
        <w:rPr>
          <w:rFonts w:ascii="Verdana" w:eastAsia="Verdana" w:hAnsi="Verdana" w:cs="Verdana"/>
          <w:sz w:val="22"/>
          <w:szCs w:val="22"/>
        </w:rPr>
        <w:t>c Tres horas al menos en jornada nocturna.</w:t>
      </w:r>
    </w:p>
    <w:p w14:paraId="61F9C94C" w14:textId="5580AF7B" w:rsidR="00A31F0F" w:rsidRDefault="002961E4">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69504" behindDoc="0" locked="0" layoutInCell="1" allowOverlap="1" wp14:anchorId="44D8E7BC" wp14:editId="11DB923F">
                <wp:simplePos x="0" y="0"/>
                <wp:positionH relativeFrom="column">
                  <wp:posOffset>-51775</wp:posOffset>
                </wp:positionH>
                <wp:positionV relativeFrom="paragraph">
                  <wp:posOffset>-28137</wp:posOffset>
                </wp:positionV>
                <wp:extent cx="173160" cy="228240"/>
                <wp:effectExtent l="38100" t="38100" r="55880" b="57785"/>
                <wp:wrapNone/>
                <wp:docPr id="1936623911" name="Entrada de lápiz 12"/>
                <wp:cNvGraphicFramePr/>
                <a:graphic xmlns:a="http://schemas.openxmlformats.org/drawingml/2006/main">
                  <a:graphicData uri="http://schemas.microsoft.com/office/word/2010/wordprocessingInk">
                    <w14:contentPart bwMode="auto" r:id="rId23">
                      <w14:nvContentPartPr>
                        <w14:cNvContentPartPr/>
                      </w14:nvContentPartPr>
                      <w14:xfrm>
                        <a:off x="0" y="0"/>
                        <a:ext cx="173160" cy="228240"/>
                      </w14:xfrm>
                    </w14:contentPart>
                  </a:graphicData>
                </a:graphic>
              </wp:anchor>
            </w:drawing>
          </mc:Choice>
          <mc:Fallback>
            <w:pict>
              <v:shape w14:anchorId="69809EB5" id="Entrada de lápiz 12" o:spid="_x0000_s1026" type="#_x0000_t75" style="position:absolute;margin-left:-4.8pt;margin-top:-2.9pt;width:15.05pt;height:19.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">
                <v:imagedata r:id="rId24" o:title=""/>
              </v:shape>
            </w:pict>
          </mc:Fallback>
        </mc:AlternateContent>
      </w:r>
      <w:r w:rsidR="003B0D11">
        <w:rPr>
          <w:rFonts w:ascii="Verdana" w:eastAsia="Verdana" w:hAnsi="Verdana" w:cs="Verdana"/>
          <w:sz w:val="22"/>
          <w:szCs w:val="22"/>
        </w:rPr>
        <w:t>d Las tres respuestas son verdaderas.</w:t>
      </w:r>
    </w:p>
    <w:p w14:paraId="61F9C94D" w14:textId="77777777" w:rsidR="00A31F0F" w:rsidRDefault="00A31F0F">
      <w:pPr>
        <w:rPr>
          <w:rFonts w:ascii="Verdana" w:eastAsia="Verdana" w:hAnsi="Verdana" w:cs="Verdana"/>
          <w:sz w:val="22"/>
          <w:szCs w:val="22"/>
        </w:rPr>
      </w:pPr>
    </w:p>
    <w:p w14:paraId="61F9C94E" w14:textId="77777777" w:rsidR="00A31F0F" w:rsidRDefault="003B0D11">
      <w:pPr>
        <w:rPr>
          <w:rFonts w:ascii="Verdana" w:eastAsia="Verdana" w:hAnsi="Verdana" w:cs="Verdana"/>
          <w:sz w:val="22"/>
          <w:szCs w:val="22"/>
        </w:rPr>
      </w:pPr>
      <w:r>
        <w:rPr>
          <w:rFonts w:ascii="Verdana" w:eastAsia="Verdana" w:hAnsi="Verdana" w:cs="Verdana"/>
          <w:sz w:val="22"/>
          <w:szCs w:val="22"/>
        </w:rPr>
        <w:t>10. Dentro de la jornada continuada, ¿cuándo se considera tiempo de trabajo la pausa para el bocadillo?</w:t>
      </w:r>
    </w:p>
    <w:p w14:paraId="61F9C94F" w14:textId="4A377140" w:rsidR="00A31F0F" w:rsidRDefault="002961E4">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70528" behindDoc="0" locked="0" layoutInCell="1" allowOverlap="1" wp14:anchorId="4C0077A5" wp14:editId="1BCE26BE">
                <wp:simplePos x="0" y="0"/>
                <wp:positionH relativeFrom="column">
                  <wp:posOffset>-40255</wp:posOffset>
                </wp:positionH>
                <wp:positionV relativeFrom="paragraph">
                  <wp:posOffset>-12610</wp:posOffset>
                </wp:positionV>
                <wp:extent cx="177480" cy="194760"/>
                <wp:effectExtent l="38100" t="57150" r="32385" b="53340"/>
                <wp:wrapNone/>
                <wp:docPr id="985237346" name="Entrada de lápiz 13"/>
                <wp:cNvGraphicFramePr/>
                <a:graphic xmlns:a="http://schemas.openxmlformats.org/drawingml/2006/main">
                  <a:graphicData uri="http://schemas.microsoft.com/office/word/2010/wordprocessingInk">
                    <w14:contentPart bwMode="auto" r:id="rId25">
                      <w14:nvContentPartPr>
                        <w14:cNvContentPartPr/>
                      </w14:nvContentPartPr>
                      <w14:xfrm>
                        <a:off x="0" y="0"/>
                        <a:ext cx="177480" cy="194760"/>
                      </w14:xfrm>
                    </w14:contentPart>
                  </a:graphicData>
                </a:graphic>
              </wp:anchor>
            </w:drawing>
          </mc:Choice>
          <mc:Fallback>
            <w:pict>
              <v:shape w14:anchorId="69DA1CDB" id="Entrada de lápiz 13" o:spid="_x0000_s1026" type="#_x0000_t75" style="position:absolute;margin-left:-3.85pt;margin-top:-1.7pt;width:15.35pt;height:16.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">
                <v:imagedata r:id="rId26" o:title=""/>
              </v:shape>
            </w:pict>
          </mc:Fallback>
        </mc:AlternateContent>
      </w:r>
      <w:r w:rsidR="003B0D11">
        <w:rPr>
          <w:rFonts w:ascii="Verdana" w:eastAsia="Verdana" w:hAnsi="Verdana" w:cs="Verdana"/>
          <w:sz w:val="22"/>
          <w:szCs w:val="22"/>
        </w:rPr>
        <w:t>a Cuando así lo establezca el convenio o el contrato.</w:t>
      </w:r>
    </w:p>
    <w:p w14:paraId="61F9C950" w14:textId="77777777" w:rsidR="00A31F0F" w:rsidRDefault="003B0D11">
      <w:pPr>
        <w:rPr>
          <w:rFonts w:ascii="Verdana" w:eastAsia="Verdana" w:hAnsi="Verdana" w:cs="Verdana"/>
          <w:sz w:val="22"/>
          <w:szCs w:val="22"/>
        </w:rPr>
      </w:pPr>
      <w:r>
        <w:rPr>
          <w:rFonts w:ascii="Verdana" w:eastAsia="Verdana" w:hAnsi="Verdana" w:cs="Verdana"/>
          <w:sz w:val="22"/>
          <w:szCs w:val="22"/>
        </w:rPr>
        <w:t>b Nunca.</w:t>
      </w:r>
    </w:p>
    <w:p w14:paraId="61F9C951" w14:textId="77777777" w:rsidR="00A31F0F" w:rsidRDefault="003B0D11">
      <w:pPr>
        <w:rPr>
          <w:rFonts w:ascii="Verdana" w:eastAsia="Verdana" w:hAnsi="Verdana" w:cs="Verdana"/>
          <w:sz w:val="22"/>
          <w:szCs w:val="22"/>
        </w:rPr>
      </w:pPr>
      <w:r>
        <w:rPr>
          <w:rFonts w:ascii="Verdana" w:eastAsia="Verdana" w:hAnsi="Verdana" w:cs="Verdana"/>
          <w:sz w:val="22"/>
          <w:szCs w:val="22"/>
        </w:rPr>
        <w:t>c Solo para menores de 18 años.</w:t>
      </w:r>
    </w:p>
    <w:p w14:paraId="61F9C952" w14:textId="77777777" w:rsidR="00A31F0F" w:rsidRDefault="003B0D11">
      <w:pPr>
        <w:rPr>
          <w:rFonts w:ascii="Verdana" w:eastAsia="Verdana" w:hAnsi="Verdana" w:cs="Verdana"/>
          <w:sz w:val="22"/>
          <w:szCs w:val="22"/>
        </w:rPr>
      </w:pPr>
      <w:r>
        <w:rPr>
          <w:rFonts w:ascii="Verdana" w:eastAsia="Verdana" w:hAnsi="Verdana" w:cs="Verdana"/>
          <w:sz w:val="22"/>
          <w:szCs w:val="22"/>
        </w:rPr>
        <w:t>d Ninguna de las respuestas anteriores es verdadera.</w:t>
      </w:r>
    </w:p>
    <w:p w14:paraId="61F9C953" w14:textId="77777777" w:rsidR="00A31F0F" w:rsidRDefault="00A31F0F">
      <w:pPr>
        <w:rPr>
          <w:rFonts w:ascii="Verdana" w:eastAsia="Verdana" w:hAnsi="Verdana" w:cs="Verdana"/>
          <w:sz w:val="22"/>
          <w:szCs w:val="22"/>
        </w:rPr>
      </w:pPr>
    </w:p>
    <w:p w14:paraId="61F9C954" w14:textId="77777777" w:rsidR="00A31F0F" w:rsidRDefault="00A31F0F">
      <w:pPr>
        <w:rPr>
          <w:rFonts w:ascii="Verdana" w:eastAsia="Verdana" w:hAnsi="Verdana" w:cs="Verdana"/>
          <w:sz w:val="22"/>
          <w:szCs w:val="22"/>
        </w:rPr>
      </w:pPr>
    </w:p>
    <w:p w14:paraId="61F9C955" w14:textId="77777777" w:rsidR="00A31F0F" w:rsidRDefault="00A31F0F">
      <w:pPr>
        <w:rPr>
          <w:rFonts w:ascii="Verdana" w:eastAsia="Verdana" w:hAnsi="Verdana" w:cs="Verdana"/>
          <w:sz w:val="22"/>
          <w:szCs w:val="22"/>
        </w:rPr>
      </w:pPr>
    </w:p>
    <w:p w14:paraId="61F9C956" w14:textId="77777777" w:rsidR="00A31F0F" w:rsidRDefault="003B0D11">
      <w:pPr>
        <w:rPr>
          <w:rFonts w:ascii="Verdana" w:eastAsia="Verdana" w:hAnsi="Verdana" w:cs="Verdana"/>
          <w:sz w:val="22"/>
          <w:szCs w:val="22"/>
        </w:rPr>
      </w:pPr>
      <w:r>
        <w:rPr>
          <w:rFonts w:ascii="Verdana" w:eastAsia="Verdana" w:hAnsi="Verdana" w:cs="Verdana"/>
          <w:sz w:val="22"/>
          <w:szCs w:val="22"/>
        </w:rPr>
        <w:lastRenderedPageBreak/>
        <w:t>11. Si las vacaciones coinciden con una incapacidad temporal por accidente no laboral, la persona trabajadora...</w:t>
      </w:r>
    </w:p>
    <w:p w14:paraId="61F9C957" w14:textId="77777777" w:rsidR="00A31F0F" w:rsidRDefault="003B0D11">
      <w:pPr>
        <w:rPr>
          <w:rFonts w:ascii="Verdana" w:eastAsia="Verdana" w:hAnsi="Verdana" w:cs="Verdana"/>
          <w:sz w:val="22"/>
          <w:szCs w:val="22"/>
        </w:rPr>
      </w:pPr>
      <w:r>
        <w:rPr>
          <w:rFonts w:ascii="Verdana" w:eastAsia="Verdana" w:hAnsi="Verdana" w:cs="Verdana"/>
          <w:sz w:val="22"/>
          <w:szCs w:val="22"/>
        </w:rPr>
        <w:t>a Pierde su derecho a vacaciones.</w:t>
      </w:r>
    </w:p>
    <w:p w14:paraId="61F9C958" w14:textId="7B4C7B34" w:rsidR="00A31F0F" w:rsidRDefault="002961E4">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71552" behindDoc="0" locked="0" layoutInCell="1" allowOverlap="1" wp14:anchorId="401F86E8" wp14:editId="272F20CC">
                <wp:simplePos x="0" y="0"/>
                <wp:positionH relativeFrom="column">
                  <wp:posOffset>-59695</wp:posOffset>
                </wp:positionH>
                <wp:positionV relativeFrom="paragraph">
                  <wp:posOffset>-23499</wp:posOffset>
                </wp:positionV>
                <wp:extent cx="207360" cy="212760"/>
                <wp:effectExtent l="57150" t="38100" r="21590" b="53975"/>
                <wp:wrapNone/>
                <wp:docPr id="587127678" name="Entrada de lápiz 14"/>
                <wp:cNvGraphicFramePr/>
                <a:graphic xmlns:a="http://schemas.openxmlformats.org/drawingml/2006/main">
                  <a:graphicData uri="http://schemas.microsoft.com/office/word/2010/wordprocessingInk">
                    <w14:contentPart bwMode="auto" r:id="rId27">
                      <w14:nvContentPartPr>
                        <w14:cNvContentPartPr/>
                      </w14:nvContentPartPr>
                      <w14:xfrm>
                        <a:off x="0" y="0"/>
                        <a:ext cx="207360" cy="212760"/>
                      </w14:xfrm>
                    </w14:contentPart>
                  </a:graphicData>
                </a:graphic>
              </wp:anchor>
            </w:drawing>
          </mc:Choice>
          <mc:Fallback>
            <w:pict>
              <v:shape w14:anchorId="043B5FEE" id="Entrada de lápiz 14" o:spid="_x0000_s1026" type="#_x0000_t75" style="position:absolute;margin-left:-5.4pt;margin-top:-2.55pt;width:17.75pt;height:18.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">
                <v:imagedata r:id="rId28" o:title=""/>
              </v:shape>
            </w:pict>
          </mc:Fallback>
        </mc:AlternateContent>
      </w:r>
      <w:r w:rsidR="003B0D11">
        <w:rPr>
          <w:rFonts w:ascii="Verdana" w:eastAsia="Verdana" w:hAnsi="Verdana" w:cs="Verdana"/>
          <w:sz w:val="22"/>
          <w:szCs w:val="22"/>
        </w:rPr>
        <w:t>b Podrá disfrutarlas cuando finalice la incapacidad, siempre que no hayan transcurrido más de 18 meses a partir del final del año en que se hayan originado.</w:t>
      </w:r>
    </w:p>
    <w:p w14:paraId="61F9C959" w14:textId="77777777" w:rsidR="00A31F0F" w:rsidRDefault="003B0D11">
      <w:pPr>
        <w:rPr>
          <w:rFonts w:ascii="Verdana" w:eastAsia="Verdana" w:hAnsi="Verdana" w:cs="Verdana"/>
          <w:sz w:val="22"/>
          <w:szCs w:val="22"/>
        </w:rPr>
      </w:pPr>
      <w:r>
        <w:rPr>
          <w:rFonts w:ascii="Verdana" w:eastAsia="Verdana" w:hAnsi="Verdana" w:cs="Verdana"/>
          <w:sz w:val="22"/>
          <w:szCs w:val="22"/>
        </w:rPr>
        <w:t>c Tiene que disfrutarlas dentro del año natural.</w:t>
      </w:r>
    </w:p>
    <w:p w14:paraId="61F9C95A" w14:textId="77777777" w:rsidR="00A31F0F" w:rsidRDefault="003B0D11">
      <w:pPr>
        <w:rPr>
          <w:rFonts w:ascii="Verdana" w:eastAsia="Verdana" w:hAnsi="Verdana" w:cs="Verdana"/>
          <w:sz w:val="22"/>
          <w:szCs w:val="22"/>
        </w:rPr>
      </w:pPr>
      <w:r>
        <w:rPr>
          <w:rFonts w:ascii="Verdana" w:eastAsia="Verdana" w:hAnsi="Verdana" w:cs="Verdana"/>
          <w:sz w:val="22"/>
          <w:szCs w:val="22"/>
        </w:rPr>
        <w:t>d Podrá disfrutarlas cuando finalice la incapacidad, siempre que no hayan transcurrido más de doce meses, a partir del final del año en que se hayan originado.</w:t>
      </w:r>
    </w:p>
    <w:p w14:paraId="61F9C95B" w14:textId="77777777" w:rsidR="00A31F0F" w:rsidRDefault="003B0D11">
      <w:pPr>
        <w:rPr>
          <w:rFonts w:ascii="Verdana" w:eastAsia="Verdana" w:hAnsi="Verdana" w:cs="Verdana"/>
          <w:sz w:val="22"/>
          <w:szCs w:val="22"/>
        </w:rPr>
      </w:pPr>
      <w:r>
        <w:rPr>
          <w:rFonts w:ascii="Verdana" w:eastAsia="Verdana" w:hAnsi="Verdana" w:cs="Verdana"/>
          <w:sz w:val="22"/>
          <w:szCs w:val="22"/>
        </w:rPr>
        <w:t xml:space="preserve">  </w:t>
      </w:r>
    </w:p>
    <w:p w14:paraId="61F9C95C" w14:textId="77777777" w:rsidR="00A31F0F" w:rsidRDefault="003B0D11">
      <w:pPr>
        <w:rPr>
          <w:rFonts w:ascii="Verdana" w:eastAsia="Verdana" w:hAnsi="Verdana" w:cs="Verdana"/>
          <w:sz w:val="22"/>
          <w:szCs w:val="22"/>
        </w:rPr>
      </w:pPr>
      <w:r>
        <w:rPr>
          <w:rFonts w:ascii="Verdana" w:eastAsia="Verdana" w:hAnsi="Verdana" w:cs="Verdana"/>
          <w:sz w:val="22"/>
          <w:szCs w:val="22"/>
        </w:rPr>
        <w:t>12. El principio de igualdad de remuneración, sin discriminación por razón de sexo, obliga a la empresa…</w:t>
      </w:r>
    </w:p>
    <w:p w14:paraId="61F9C95D" w14:textId="2CCD44FE" w:rsidR="00A31F0F" w:rsidRDefault="003B0D11">
      <w:pPr>
        <w:rPr>
          <w:rFonts w:ascii="Verdana" w:eastAsia="Verdana" w:hAnsi="Verdana" w:cs="Verdana"/>
          <w:sz w:val="22"/>
          <w:szCs w:val="22"/>
        </w:rPr>
      </w:pPr>
      <w:r>
        <w:rPr>
          <w:rFonts w:ascii="Verdana" w:eastAsia="Verdana" w:hAnsi="Verdana" w:cs="Verdana"/>
          <w:sz w:val="22"/>
          <w:szCs w:val="22"/>
        </w:rPr>
        <w:t xml:space="preserve">a </w:t>
      </w:r>
      <w:proofErr w:type="spellStart"/>
      <w:r>
        <w:rPr>
          <w:rFonts w:ascii="Verdana" w:eastAsia="Verdana" w:hAnsi="Verdana" w:cs="Verdana"/>
          <w:sz w:val="22"/>
          <w:szCs w:val="22"/>
        </w:rPr>
        <w:t>A</w:t>
      </w:r>
      <w:proofErr w:type="spellEnd"/>
      <w:r>
        <w:rPr>
          <w:rFonts w:ascii="Verdana" w:eastAsia="Verdana" w:hAnsi="Verdana" w:cs="Verdana"/>
          <w:sz w:val="22"/>
          <w:szCs w:val="22"/>
        </w:rPr>
        <w:t xml:space="preserve"> pagar el mismo sueldo por la realización de un trabajo de igual valor.</w:t>
      </w:r>
    </w:p>
    <w:p w14:paraId="61F9C95E" w14:textId="77777777" w:rsidR="00A31F0F" w:rsidRDefault="003B0D11">
      <w:pPr>
        <w:rPr>
          <w:rFonts w:ascii="Verdana" w:eastAsia="Verdana" w:hAnsi="Verdana" w:cs="Verdana"/>
          <w:sz w:val="22"/>
          <w:szCs w:val="22"/>
        </w:rPr>
      </w:pPr>
      <w:r>
        <w:rPr>
          <w:rFonts w:ascii="Verdana" w:eastAsia="Verdana" w:hAnsi="Verdana" w:cs="Verdana"/>
          <w:sz w:val="22"/>
          <w:szCs w:val="22"/>
        </w:rPr>
        <w:t>b A hacer el pago directa o indirectamente y cualquiera que sea su naturaleza, salarial o extrasalarial.</w:t>
      </w:r>
    </w:p>
    <w:p w14:paraId="61F9C95F" w14:textId="77777777" w:rsidR="00A31F0F" w:rsidRDefault="003B0D11">
      <w:pPr>
        <w:rPr>
          <w:rFonts w:ascii="Verdana" w:eastAsia="Verdana" w:hAnsi="Verdana" w:cs="Verdana"/>
          <w:sz w:val="22"/>
          <w:szCs w:val="22"/>
        </w:rPr>
      </w:pPr>
      <w:r>
        <w:rPr>
          <w:rFonts w:ascii="Verdana" w:eastAsia="Verdana" w:hAnsi="Verdana" w:cs="Verdana"/>
          <w:sz w:val="22"/>
          <w:szCs w:val="22"/>
        </w:rPr>
        <w:t>c Llevar un registro con los valores medios de los salarios de la plantilla, desagregados por sexo y distribuidos por grupos profesionales.</w:t>
      </w:r>
    </w:p>
    <w:p w14:paraId="61F9C960" w14:textId="7AE2074C" w:rsidR="00A31F0F" w:rsidRDefault="00F360FE">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72576" behindDoc="0" locked="0" layoutInCell="1" allowOverlap="1" wp14:anchorId="4C3EE538" wp14:editId="26AB977C">
                <wp:simplePos x="0" y="0"/>
                <wp:positionH relativeFrom="column">
                  <wp:posOffset>-106135</wp:posOffset>
                </wp:positionH>
                <wp:positionV relativeFrom="paragraph">
                  <wp:posOffset>-44500</wp:posOffset>
                </wp:positionV>
                <wp:extent cx="235080" cy="235080"/>
                <wp:effectExtent l="57150" t="57150" r="12700" b="50800"/>
                <wp:wrapNone/>
                <wp:docPr id="1511650325" name="Entrada de lápiz 16"/>
                <wp:cNvGraphicFramePr/>
                <a:graphic xmlns:a="http://schemas.openxmlformats.org/drawingml/2006/main">
                  <a:graphicData uri="http://schemas.microsoft.com/office/word/2010/wordprocessingInk">
                    <w14:contentPart bwMode="auto" r:id="rId29">
                      <w14:nvContentPartPr>
                        <w14:cNvContentPartPr/>
                      </w14:nvContentPartPr>
                      <w14:xfrm>
                        <a:off x="0" y="0"/>
                        <a:ext cx="235080" cy="235080"/>
                      </w14:xfrm>
                    </w14:contentPart>
                  </a:graphicData>
                </a:graphic>
              </wp:anchor>
            </w:drawing>
          </mc:Choice>
          <mc:Fallback>
            <w:pict>
              <v:shape w14:anchorId="4CB2710B" id="Entrada de lápiz 16" o:spid="_x0000_s1026" type="#_x0000_t75" style="position:absolute;margin-left:-9.05pt;margin-top:-4.2pt;width:19.9pt;height:19.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">
                <v:imagedata r:id="rId30" o:title=""/>
              </v:shape>
            </w:pict>
          </mc:Fallback>
        </mc:AlternateContent>
      </w:r>
      <w:r w:rsidR="003B0D11">
        <w:rPr>
          <w:rFonts w:ascii="Verdana" w:eastAsia="Verdana" w:hAnsi="Verdana" w:cs="Verdana"/>
          <w:sz w:val="22"/>
          <w:szCs w:val="22"/>
        </w:rPr>
        <w:t>d Todas las respuestas son verdaderas.</w:t>
      </w:r>
    </w:p>
    <w:p w14:paraId="61F9C961" w14:textId="77777777" w:rsidR="00A31F0F" w:rsidRDefault="00A31F0F">
      <w:pPr>
        <w:rPr>
          <w:rFonts w:ascii="Verdana" w:eastAsia="Verdana" w:hAnsi="Verdana" w:cs="Verdana"/>
          <w:sz w:val="22"/>
          <w:szCs w:val="22"/>
        </w:rPr>
      </w:pPr>
    </w:p>
    <w:p w14:paraId="61F9C962" w14:textId="77777777" w:rsidR="00A31F0F" w:rsidRDefault="003B0D11">
      <w:pPr>
        <w:rPr>
          <w:rFonts w:ascii="Verdana" w:eastAsia="Verdana" w:hAnsi="Verdana" w:cs="Verdana"/>
          <w:sz w:val="22"/>
          <w:szCs w:val="22"/>
        </w:rPr>
      </w:pPr>
      <w:r>
        <w:rPr>
          <w:rFonts w:ascii="Verdana" w:eastAsia="Verdana" w:hAnsi="Verdana" w:cs="Verdana"/>
          <w:sz w:val="22"/>
          <w:szCs w:val="22"/>
        </w:rPr>
        <w:t>13. El salario en especie no puede superar:</w:t>
      </w:r>
    </w:p>
    <w:p w14:paraId="61F9C963" w14:textId="77777777" w:rsidR="00A31F0F" w:rsidRDefault="003B0D11">
      <w:pPr>
        <w:rPr>
          <w:rFonts w:ascii="Verdana" w:eastAsia="Verdana" w:hAnsi="Verdana" w:cs="Verdana"/>
          <w:sz w:val="22"/>
          <w:szCs w:val="22"/>
        </w:rPr>
      </w:pPr>
      <w:r>
        <w:rPr>
          <w:rFonts w:ascii="Verdana" w:eastAsia="Verdana" w:hAnsi="Verdana" w:cs="Verdana"/>
          <w:sz w:val="22"/>
          <w:szCs w:val="22"/>
        </w:rPr>
        <w:t>a El 50 % de las percepciones salariales.</w:t>
      </w:r>
    </w:p>
    <w:p w14:paraId="61F9C964" w14:textId="77777777" w:rsidR="00A31F0F" w:rsidRDefault="003B0D11">
      <w:pPr>
        <w:rPr>
          <w:rFonts w:ascii="Verdana" w:eastAsia="Verdana" w:hAnsi="Verdana" w:cs="Verdana"/>
          <w:sz w:val="22"/>
          <w:szCs w:val="22"/>
        </w:rPr>
      </w:pPr>
      <w:r>
        <w:rPr>
          <w:rFonts w:ascii="Verdana" w:eastAsia="Verdana" w:hAnsi="Verdana" w:cs="Verdana"/>
          <w:sz w:val="22"/>
          <w:szCs w:val="22"/>
        </w:rPr>
        <w:t>b El 25 % de las percepciones salariales.</w:t>
      </w:r>
    </w:p>
    <w:p w14:paraId="61F9C965" w14:textId="03040DDC" w:rsidR="00A31F0F" w:rsidRDefault="00FE2EE4">
      <w:pPr>
        <w:rPr>
          <w:rFonts w:ascii="Verdana" w:eastAsia="Verdana" w:hAnsi="Verdana" w:cs="Verdana"/>
          <w:sz w:val="22"/>
          <w:szCs w:val="22"/>
        </w:rPr>
      </w:pPr>
      <w:r>
        <w:rPr>
          <w:rFonts w:ascii="Verdana" w:eastAsia="Verdana" w:hAnsi="Verdana" w:cs="Verdana"/>
          <w:noProof/>
          <w:sz w:val="22"/>
          <w:szCs w:val="22"/>
        </w:rPr>
        <mc:AlternateContent>
          <mc:Choice Requires="wpi">
            <w:drawing>
              <wp:anchor distT="0" distB="0" distL="114300" distR="114300" simplePos="0" relativeHeight="251673600" behindDoc="0" locked="0" layoutInCell="1" allowOverlap="1" wp14:anchorId="4D945FE7" wp14:editId="2B5DD244">
                <wp:simplePos x="0" y="0"/>
                <wp:positionH relativeFrom="column">
                  <wp:posOffset>-31255</wp:posOffset>
                </wp:positionH>
                <wp:positionV relativeFrom="paragraph">
                  <wp:posOffset>-3074</wp:posOffset>
                </wp:positionV>
                <wp:extent cx="120240" cy="178920"/>
                <wp:effectExtent l="57150" t="38100" r="51435" b="50165"/>
                <wp:wrapNone/>
                <wp:docPr id="1888037279" name="Entrada de lápiz 18"/>
                <wp:cNvGraphicFramePr/>
                <a:graphic xmlns:a="http://schemas.openxmlformats.org/drawingml/2006/main">
                  <a:graphicData uri="http://schemas.microsoft.com/office/word/2010/wordprocessingInk">
                    <w14:contentPart bwMode="auto" r:id="rId31">
                      <w14:nvContentPartPr>
                        <w14:cNvContentPartPr/>
                      </w14:nvContentPartPr>
                      <w14:xfrm>
                        <a:off x="0" y="0"/>
                        <a:ext cx="120240" cy="178920"/>
                      </w14:xfrm>
                    </w14:contentPart>
                  </a:graphicData>
                </a:graphic>
              </wp:anchor>
            </w:drawing>
          </mc:Choice>
          <mc:Fallback>
            <w:pict>
              <v:shape w14:anchorId="6568D36D" id="Entrada de lápiz 18" o:spid="_x0000_s1026" type="#_x0000_t75" style="position:absolute;margin-left:-3.15pt;margin-top:-.95pt;width:10.85pt;height:15.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">
                <v:imagedata r:id="rId32" o:title=""/>
              </v:shape>
            </w:pict>
          </mc:Fallback>
        </mc:AlternateContent>
      </w:r>
      <w:r w:rsidR="003B0D11">
        <w:rPr>
          <w:rFonts w:ascii="Verdana" w:eastAsia="Verdana" w:hAnsi="Verdana" w:cs="Verdana"/>
          <w:sz w:val="22"/>
          <w:szCs w:val="22"/>
        </w:rPr>
        <w:t>c El 30 % de las percepciones salariales.</w:t>
      </w:r>
    </w:p>
    <w:p w14:paraId="61F9C966" w14:textId="77777777" w:rsidR="00A31F0F" w:rsidRDefault="003B0D11">
      <w:pPr>
        <w:rPr>
          <w:rFonts w:ascii="Verdana" w:eastAsia="Verdana" w:hAnsi="Verdana" w:cs="Verdana"/>
          <w:sz w:val="22"/>
          <w:szCs w:val="22"/>
        </w:rPr>
      </w:pPr>
      <w:r>
        <w:rPr>
          <w:rFonts w:ascii="Verdana" w:eastAsia="Verdana" w:hAnsi="Verdana" w:cs="Verdana"/>
          <w:sz w:val="22"/>
          <w:szCs w:val="22"/>
        </w:rPr>
        <w:t>d El 15 % de las percepciones salariales</w:t>
      </w:r>
    </w:p>
    <w:p w14:paraId="61F9C967" w14:textId="77777777" w:rsidR="00A31F0F" w:rsidRDefault="00A31F0F">
      <w:pPr>
        <w:rPr>
          <w:rFonts w:ascii="Verdana" w:eastAsia="Verdana" w:hAnsi="Verdana" w:cs="Verdana"/>
          <w:sz w:val="22"/>
          <w:szCs w:val="22"/>
        </w:rPr>
      </w:pPr>
    </w:p>
    <w:p w14:paraId="61F9C968" w14:textId="77777777" w:rsidR="00A31F0F" w:rsidRDefault="00A31F0F">
      <w:pPr>
        <w:rPr>
          <w:rFonts w:ascii="Verdana" w:eastAsia="Verdana" w:hAnsi="Verdana" w:cs="Verdana"/>
          <w:sz w:val="22"/>
          <w:szCs w:val="22"/>
        </w:rPr>
      </w:pPr>
    </w:p>
    <w:p w14:paraId="61F9C969" w14:textId="77777777" w:rsidR="00A31F0F" w:rsidRDefault="003B0D11">
      <w:pPr>
        <w:rPr>
          <w:rFonts w:ascii="Verdana" w:eastAsia="Verdana" w:hAnsi="Verdana" w:cs="Verdana"/>
          <w:b/>
          <w:color w:val="808080"/>
          <w:sz w:val="32"/>
          <w:szCs w:val="32"/>
        </w:rPr>
      </w:pPr>
      <w:r>
        <w:rPr>
          <w:rFonts w:ascii="Verdana" w:eastAsia="Verdana" w:hAnsi="Verdana" w:cs="Verdana"/>
          <w:b/>
          <w:color w:val="808080"/>
          <w:sz w:val="32"/>
          <w:szCs w:val="32"/>
        </w:rPr>
        <w:t>Comprueba tu aprendizaje</w:t>
      </w:r>
    </w:p>
    <w:p w14:paraId="61F9C96A" w14:textId="77777777" w:rsidR="00A31F0F" w:rsidRDefault="00A31F0F">
      <w:pPr>
        <w:rPr>
          <w:rFonts w:ascii="Verdana" w:eastAsia="Verdana" w:hAnsi="Verdana" w:cs="Verdana"/>
          <w:sz w:val="22"/>
          <w:szCs w:val="22"/>
        </w:rPr>
      </w:pPr>
    </w:p>
    <w:p w14:paraId="61F9C96B" w14:textId="77777777" w:rsidR="00A31F0F" w:rsidRDefault="003B0D11">
      <w:pPr>
        <w:rPr>
          <w:rFonts w:ascii="Verdana" w:eastAsia="Verdana" w:hAnsi="Verdana" w:cs="Verdana"/>
          <w:b/>
          <w:sz w:val="22"/>
          <w:szCs w:val="22"/>
        </w:rPr>
      </w:pPr>
      <w:r>
        <w:rPr>
          <w:rFonts w:ascii="Verdana" w:eastAsia="Verdana" w:hAnsi="Verdana" w:cs="Verdana"/>
          <w:b/>
          <w:sz w:val="22"/>
          <w:szCs w:val="22"/>
        </w:rPr>
        <w:t>1. El gerente de un hotel de una zona turística se ha dirigido al personal para comunicarle que por necesidades del servicio se va a modificar la jornada laboral. Le ha informado de que, a partir del mes siguiente y durante los cuatro meses con mayor afluencia de clientes, deben trabajar nueve horas al día, en vez de las ocho que realizan habitualmente.</w:t>
      </w:r>
    </w:p>
    <w:p w14:paraId="61F9C96C" w14:textId="77777777" w:rsidR="00A31F0F" w:rsidRDefault="003B0D11">
      <w:pPr>
        <w:rPr>
          <w:rFonts w:ascii="Verdana" w:eastAsia="Verdana" w:hAnsi="Verdana" w:cs="Verdana"/>
          <w:b/>
          <w:sz w:val="22"/>
          <w:szCs w:val="22"/>
        </w:rPr>
      </w:pPr>
      <w:r>
        <w:rPr>
          <w:rFonts w:ascii="Verdana" w:eastAsia="Verdana" w:hAnsi="Verdana" w:cs="Verdana"/>
          <w:b/>
          <w:sz w:val="22"/>
          <w:szCs w:val="22"/>
        </w:rPr>
        <w:t>¿Puede establecer la empresa esta distribución de la jornada?</w:t>
      </w:r>
    </w:p>
    <w:p w14:paraId="654DB751" w14:textId="5EE88EA9" w:rsidR="00A073A5" w:rsidRPr="003B0D11" w:rsidRDefault="00A073A5">
      <w:pPr>
        <w:rPr>
          <w:rFonts w:ascii="Verdana" w:eastAsia="Verdana" w:hAnsi="Verdana" w:cs="Verdana"/>
          <w:b/>
          <w:color w:val="4F81BD" w:themeColor="accent1"/>
          <w:sz w:val="22"/>
          <w:szCs w:val="22"/>
        </w:rPr>
      </w:pPr>
      <w:r>
        <w:rPr>
          <w:rFonts w:ascii="Verdana" w:eastAsia="Verdana" w:hAnsi="Verdana" w:cs="Verdana"/>
          <w:b/>
          <w:sz w:val="22"/>
          <w:szCs w:val="22"/>
        </w:rPr>
        <w:tab/>
      </w:r>
      <w:r>
        <w:rPr>
          <w:rFonts w:ascii="Verdana" w:eastAsia="Verdana" w:hAnsi="Verdana" w:cs="Verdana"/>
          <w:b/>
          <w:color w:val="4F81BD" w:themeColor="accent1"/>
          <w:sz w:val="22"/>
          <w:szCs w:val="22"/>
        </w:rPr>
        <w:t>Sí podría establecer dicha distribución</w:t>
      </w:r>
      <w:r w:rsidR="00713498">
        <w:rPr>
          <w:rFonts w:ascii="Verdana" w:eastAsia="Verdana" w:hAnsi="Verdana" w:cs="Verdana"/>
          <w:b/>
          <w:color w:val="4F81BD" w:themeColor="accent1"/>
          <w:sz w:val="22"/>
          <w:szCs w:val="22"/>
        </w:rPr>
        <w:t xml:space="preserve">, siempre que no </w:t>
      </w:r>
      <w:r w:rsidR="0056658E">
        <w:rPr>
          <w:rFonts w:ascii="Verdana" w:eastAsia="Verdana" w:hAnsi="Verdana" w:cs="Verdana"/>
          <w:b/>
          <w:color w:val="4F81BD" w:themeColor="accent1"/>
          <w:sz w:val="22"/>
          <w:szCs w:val="22"/>
        </w:rPr>
        <w:t xml:space="preserve">pasen las </w:t>
      </w:r>
      <w:r w:rsidR="00664F7F">
        <w:rPr>
          <w:rFonts w:ascii="Verdana" w:eastAsia="Verdana" w:hAnsi="Verdana" w:cs="Verdana"/>
          <w:b/>
          <w:color w:val="4F81BD" w:themeColor="accent1"/>
          <w:sz w:val="22"/>
          <w:szCs w:val="22"/>
        </w:rPr>
        <w:t>2080 horas anuales</w:t>
      </w:r>
      <w:r w:rsidR="003B0D11">
        <w:rPr>
          <w:rFonts w:ascii="Verdana" w:eastAsia="Verdana" w:hAnsi="Verdana" w:cs="Verdana"/>
          <w:b/>
          <w:color w:val="4F81BD" w:themeColor="accent1"/>
          <w:sz w:val="22"/>
          <w:szCs w:val="22"/>
        </w:rPr>
        <w:t>.</w:t>
      </w:r>
    </w:p>
    <w:p w14:paraId="61F9C96D" w14:textId="77777777" w:rsidR="00A31F0F" w:rsidRDefault="003B0D11">
      <w:pPr>
        <w:rPr>
          <w:rFonts w:ascii="Verdana" w:eastAsia="Verdana" w:hAnsi="Verdana" w:cs="Verdana"/>
          <w:b/>
          <w:sz w:val="22"/>
          <w:szCs w:val="22"/>
        </w:rPr>
      </w:pPr>
      <w:r>
        <w:rPr>
          <w:rFonts w:ascii="Verdana" w:eastAsia="Verdana" w:hAnsi="Verdana" w:cs="Verdana"/>
          <w:b/>
          <w:sz w:val="22"/>
          <w:szCs w:val="22"/>
        </w:rPr>
        <w:t>2. Eugenio Arranz trabaja en una cadena de montaje en una factoría de electrodomésticos y desarrolla su jornada laboral desde las 17.00 h hasta la 1.00 h del día siguiente durante todo el año.</w:t>
      </w:r>
    </w:p>
    <w:p w14:paraId="61F9C96E" w14:textId="77777777" w:rsidR="00A31F0F" w:rsidRDefault="003B0D11">
      <w:pPr>
        <w:rPr>
          <w:rFonts w:ascii="Verdana" w:eastAsia="Verdana" w:hAnsi="Verdana" w:cs="Verdana"/>
          <w:b/>
          <w:sz w:val="22"/>
          <w:szCs w:val="22"/>
        </w:rPr>
      </w:pPr>
      <w:r>
        <w:rPr>
          <w:rFonts w:ascii="Verdana" w:eastAsia="Verdana" w:hAnsi="Verdana" w:cs="Verdana"/>
          <w:b/>
          <w:sz w:val="22"/>
          <w:szCs w:val="22"/>
        </w:rPr>
        <w:lastRenderedPageBreak/>
        <w:t>a) Indica si se trata de una jornada en horario nocturno.</w:t>
      </w:r>
    </w:p>
    <w:p w14:paraId="4BB42B48" w14:textId="55B3892D" w:rsidR="00383973" w:rsidRPr="00383973" w:rsidRDefault="00383973">
      <w:pPr>
        <w:rPr>
          <w:rFonts w:ascii="Verdana" w:eastAsia="Verdana" w:hAnsi="Verdana" w:cs="Verdana"/>
          <w:b/>
          <w:color w:val="4F81BD" w:themeColor="accent1"/>
          <w:sz w:val="22"/>
          <w:szCs w:val="22"/>
        </w:rPr>
      </w:pPr>
      <w:r>
        <w:rPr>
          <w:rFonts w:ascii="Verdana" w:eastAsia="Verdana" w:hAnsi="Verdana" w:cs="Verdana"/>
          <w:b/>
          <w:sz w:val="22"/>
          <w:szCs w:val="22"/>
        </w:rPr>
        <w:tab/>
      </w:r>
      <w:r w:rsidR="00BB2B81">
        <w:rPr>
          <w:rFonts w:ascii="Verdana" w:eastAsia="Verdana" w:hAnsi="Verdana" w:cs="Verdana"/>
          <w:b/>
          <w:color w:val="4F81BD" w:themeColor="accent1"/>
          <w:sz w:val="22"/>
          <w:szCs w:val="22"/>
        </w:rPr>
        <w:t xml:space="preserve">Sí se trata de jornada en horario nocturno, porque trabaja después de las </w:t>
      </w:r>
      <w:r w:rsidR="00C5266D">
        <w:rPr>
          <w:rFonts w:ascii="Verdana" w:eastAsia="Verdana" w:hAnsi="Verdana" w:cs="Verdana"/>
          <w:b/>
          <w:color w:val="4F81BD" w:themeColor="accent1"/>
          <w:sz w:val="22"/>
          <w:szCs w:val="22"/>
        </w:rPr>
        <w:t>22h.</w:t>
      </w:r>
    </w:p>
    <w:p w14:paraId="61F9C96F" w14:textId="4773EBA6" w:rsidR="00A31F0F" w:rsidRDefault="003B0D11">
      <w:pPr>
        <w:rPr>
          <w:rFonts w:ascii="Verdana" w:eastAsia="Verdana" w:hAnsi="Verdana" w:cs="Verdana"/>
          <w:b/>
          <w:sz w:val="22"/>
          <w:szCs w:val="22"/>
        </w:rPr>
      </w:pPr>
      <w:r>
        <w:rPr>
          <w:rFonts w:ascii="Verdana" w:eastAsia="Verdana" w:hAnsi="Verdana" w:cs="Verdana"/>
          <w:b/>
          <w:sz w:val="22"/>
          <w:szCs w:val="22"/>
        </w:rPr>
        <w:t xml:space="preserve">b) ¿Se puede considerar trabajador nocturno a </w:t>
      </w:r>
      <w:r w:rsidR="002B5D2F">
        <w:rPr>
          <w:rFonts w:ascii="Verdana" w:eastAsia="Verdana" w:hAnsi="Verdana" w:cs="Verdana"/>
          <w:b/>
          <w:sz w:val="22"/>
          <w:szCs w:val="22"/>
        </w:rPr>
        <w:t>Eugenio</w:t>
      </w:r>
      <w:r>
        <w:rPr>
          <w:rFonts w:ascii="Verdana" w:eastAsia="Verdana" w:hAnsi="Verdana" w:cs="Verdana"/>
          <w:b/>
          <w:sz w:val="22"/>
          <w:szCs w:val="22"/>
        </w:rPr>
        <w:t>?</w:t>
      </w:r>
    </w:p>
    <w:p w14:paraId="6650F272" w14:textId="3A2606C1" w:rsidR="00C5266D" w:rsidRPr="00C5266D" w:rsidRDefault="00C5266D">
      <w:pPr>
        <w:rPr>
          <w:rFonts w:ascii="Verdana" w:eastAsia="Verdana" w:hAnsi="Verdana" w:cs="Verdana"/>
          <w:b/>
          <w:color w:val="4F81BD" w:themeColor="accent1"/>
          <w:sz w:val="22"/>
          <w:szCs w:val="22"/>
        </w:rPr>
      </w:pPr>
      <w:r>
        <w:rPr>
          <w:rFonts w:ascii="Verdana" w:eastAsia="Verdana" w:hAnsi="Verdana" w:cs="Verdana"/>
          <w:b/>
          <w:sz w:val="22"/>
          <w:szCs w:val="22"/>
        </w:rPr>
        <w:tab/>
      </w:r>
      <w:r>
        <w:rPr>
          <w:rFonts w:ascii="Verdana" w:eastAsia="Verdana" w:hAnsi="Verdana" w:cs="Verdana"/>
          <w:b/>
          <w:color w:val="4F81BD" w:themeColor="accent1"/>
          <w:sz w:val="22"/>
          <w:szCs w:val="22"/>
        </w:rPr>
        <w:t xml:space="preserve">Sí se le puede considerar trabajador nocturno a </w:t>
      </w:r>
      <w:r w:rsidR="002B5D2F">
        <w:rPr>
          <w:rFonts w:ascii="Verdana" w:eastAsia="Verdana" w:hAnsi="Verdana" w:cs="Verdana"/>
          <w:b/>
          <w:color w:val="4F81BD" w:themeColor="accent1"/>
          <w:sz w:val="22"/>
          <w:szCs w:val="22"/>
        </w:rPr>
        <w:t xml:space="preserve">Eugenio porque su jornada diaria </w:t>
      </w:r>
      <w:r w:rsidR="00C444BB">
        <w:rPr>
          <w:rFonts w:ascii="Verdana" w:eastAsia="Verdana" w:hAnsi="Verdana" w:cs="Verdana"/>
          <w:b/>
          <w:color w:val="4F81BD" w:themeColor="accent1"/>
          <w:sz w:val="22"/>
          <w:szCs w:val="22"/>
        </w:rPr>
        <w:t>incluye tres horas en horario nocturno.</w:t>
      </w:r>
    </w:p>
    <w:p w14:paraId="61F9C970" w14:textId="77777777" w:rsidR="00A31F0F" w:rsidRDefault="003B0D11">
      <w:pPr>
        <w:rPr>
          <w:rFonts w:ascii="Verdana" w:eastAsia="Verdana" w:hAnsi="Verdana" w:cs="Verdana"/>
          <w:b/>
          <w:sz w:val="22"/>
          <w:szCs w:val="22"/>
        </w:rPr>
      </w:pPr>
      <w:r>
        <w:rPr>
          <w:rFonts w:ascii="Verdana" w:eastAsia="Verdana" w:hAnsi="Verdana" w:cs="Verdana"/>
          <w:b/>
          <w:sz w:val="22"/>
          <w:szCs w:val="22"/>
        </w:rPr>
        <w:t>c) ¿Tendrá derecho en su salario a un complemento por nocturnidad?</w:t>
      </w:r>
    </w:p>
    <w:p w14:paraId="32398231" w14:textId="6D0C7263" w:rsidR="00C1178A" w:rsidRPr="00C1178A" w:rsidRDefault="00C1178A">
      <w:pPr>
        <w:rPr>
          <w:rFonts w:ascii="Verdana" w:eastAsia="Verdana" w:hAnsi="Verdana" w:cs="Verdana"/>
          <w:b/>
          <w:color w:val="4F81BD" w:themeColor="accent1"/>
          <w:sz w:val="22"/>
          <w:szCs w:val="22"/>
        </w:rPr>
      </w:pPr>
      <w:r>
        <w:rPr>
          <w:rFonts w:ascii="Verdana" w:eastAsia="Verdana" w:hAnsi="Verdana" w:cs="Verdana"/>
          <w:b/>
          <w:sz w:val="22"/>
          <w:szCs w:val="22"/>
        </w:rPr>
        <w:tab/>
      </w:r>
      <w:r>
        <w:rPr>
          <w:rFonts w:ascii="Verdana" w:eastAsia="Verdana" w:hAnsi="Verdana" w:cs="Verdana"/>
          <w:b/>
          <w:color w:val="4F81BD" w:themeColor="accent1"/>
          <w:sz w:val="22"/>
          <w:szCs w:val="22"/>
        </w:rPr>
        <w:t>Sí tiene derecho a un complemento por nocturnidad</w:t>
      </w:r>
      <w:r w:rsidR="00B65BCD">
        <w:rPr>
          <w:rFonts w:ascii="Verdana" w:eastAsia="Verdana" w:hAnsi="Verdana" w:cs="Verdana"/>
          <w:b/>
          <w:color w:val="4F81BD" w:themeColor="accent1"/>
          <w:sz w:val="22"/>
          <w:szCs w:val="22"/>
        </w:rPr>
        <w:t>, a no ser que el salario haya sido fijado atendiendo a la nocturnidad del trabajo</w:t>
      </w:r>
      <w:r w:rsidR="004E3614">
        <w:rPr>
          <w:rFonts w:ascii="Verdana" w:eastAsia="Verdana" w:hAnsi="Verdana" w:cs="Verdana"/>
          <w:b/>
          <w:color w:val="4F81BD" w:themeColor="accent1"/>
          <w:sz w:val="22"/>
          <w:szCs w:val="22"/>
        </w:rPr>
        <w:t>.</w:t>
      </w:r>
    </w:p>
    <w:p w14:paraId="61F9C971" w14:textId="77777777" w:rsidR="00A31F0F" w:rsidRDefault="003B0D11">
      <w:pPr>
        <w:rPr>
          <w:rFonts w:ascii="Verdana" w:eastAsia="Verdana" w:hAnsi="Verdana" w:cs="Verdana"/>
          <w:b/>
          <w:sz w:val="22"/>
          <w:szCs w:val="22"/>
        </w:rPr>
      </w:pPr>
      <w:r>
        <w:rPr>
          <w:rFonts w:ascii="Verdana" w:eastAsia="Verdana" w:hAnsi="Verdana" w:cs="Verdana"/>
          <w:b/>
          <w:sz w:val="22"/>
          <w:szCs w:val="22"/>
        </w:rPr>
        <w:t>3. Margarita está empleada en un laboratorio químico y precisa ropa de trabajo adecuada (con protección contra el riesgo químico) para el desempeño de sus funciones. Llega puntualmente a la empresa y se cambia de ropa; deja el puesto de trabajo a las 14.50 h y vuelve a cambiarse. Teniendo en cuenta que su horario es de 7.00 a 15.00 h, ¿actúa correctamente?</w:t>
      </w:r>
    </w:p>
    <w:p w14:paraId="55A79C1B" w14:textId="3C29D379" w:rsidR="00581D4A" w:rsidRPr="00581D4A" w:rsidRDefault="00581D4A">
      <w:pPr>
        <w:rPr>
          <w:rFonts w:ascii="Verdana" w:eastAsia="Verdana" w:hAnsi="Verdana" w:cs="Verdana"/>
          <w:b/>
          <w:color w:val="4F81BD" w:themeColor="accent1"/>
          <w:sz w:val="22"/>
          <w:szCs w:val="22"/>
        </w:rPr>
      </w:pPr>
      <w:r>
        <w:rPr>
          <w:rFonts w:ascii="Verdana" w:eastAsia="Verdana" w:hAnsi="Verdana" w:cs="Verdana"/>
          <w:b/>
          <w:sz w:val="22"/>
          <w:szCs w:val="22"/>
        </w:rPr>
        <w:tab/>
      </w:r>
      <w:r>
        <w:rPr>
          <w:rFonts w:ascii="Verdana" w:eastAsia="Verdana" w:hAnsi="Verdana" w:cs="Verdana"/>
          <w:b/>
          <w:color w:val="4F81BD" w:themeColor="accent1"/>
          <w:sz w:val="22"/>
          <w:szCs w:val="22"/>
        </w:rPr>
        <w:t xml:space="preserve">No actúa correctamente porque </w:t>
      </w:r>
      <w:r w:rsidR="00980417">
        <w:rPr>
          <w:rFonts w:ascii="Verdana" w:eastAsia="Verdana" w:hAnsi="Verdana" w:cs="Verdana"/>
          <w:b/>
          <w:color w:val="4F81BD" w:themeColor="accent1"/>
          <w:sz w:val="22"/>
          <w:szCs w:val="22"/>
        </w:rPr>
        <w:t>el cambio de ropa no se considera tiempo efectivo</w:t>
      </w:r>
      <w:r w:rsidR="0030696E">
        <w:rPr>
          <w:rFonts w:ascii="Verdana" w:eastAsia="Verdana" w:hAnsi="Verdana" w:cs="Verdana"/>
          <w:b/>
          <w:color w:val="4F81BD" w:themeColor="accent1"/>
          <w:sz w:val="22"/>
          <w:szCs w:val="22"/>
        </w:rPr>
        <w:t>.</w:t>
      </w:r>
    </w:p>
    <w:p w14:paraId="61F9C972" w14:textId="77777777" w:rsidR="00A31F0F" w:rsidRDefault="003B0D11">
      <w:pPr>
        <w:rPr>
          <w:rFonts w:ascii="Verdana" w:eastAsia="Verdana" w:hAnsi="Verdana" w:cs="Verdana"/>
          <w:b/>
          <w:sz w:val="22"/>
          <w:szCs w:val="22"/>
        </w:rPr>
      </w:pPr>
      <w:r>
        <w:rPr>
          <w:rFonts w:ascii="Verdana" w:eastAsia="Verdana" w:hAnsi="Verdana" w:cs="Verdana"/>
          <w:b/>
          <w:sz w:val="22"/>
          <w:szCs w:val="22"/>
        </w:rPr>
        <w:t>4. Juan comenzó a trabajar en una empresa de suministros médicos y tiene que firmar tanto a la entrada como a la salida de su trabajo. La empresa les ha comunicado que próximamente se sustituirá este método por la firma con la huella digital para que todo sea más ágil.</w:t>
      </w:r>
    </w:p>
    <w:p w14:paraId="61F9C973" w14:textId="77777777" w:rsidR="00A31F0F" w:rsidRDefault="003B0D11">
      <w:pPr>
        <w:rPr>
          <w:rFonts w:ascii="Verdana" w:eastAsia="Verdana" w:hAnsi="Verdana" w:cs="Verdana"/>
          <w:b/>
          <w:sz w:val="22"/>
          <w:szCs w:val="22"/>
        </w:rPr>
      </w:pPr>
      <w:r>
        <w:rPr>
          <w:rFonts w:ascii="Verdana" w:eastAsia="Verdana" w:hAnsi="Verdana" w:cs="Verdana"/>
          <w:b/>
          <w:sz w:val="22"/>
          <w:szCs w:val="22"/>
        </w:rPr>
        <w:t>a) ¿Sabes si es legal la utilización de este tipo de métodos para controlar la jornada de las personas trabajadoras?</w:t>
      </w:r>
    </w:p>
    <w:p w14:paraId="55A6B821" w14:textId="106F4431" w:rsidR="00AE74F9" w:rsidRPr="00AE74F9" w:rsidRDefault="00AE74F9">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 xml:space="preserve">Sí, siempre que se </w:t>
      </w:r>
      <w:r w:rsidR="00E91230">
        <w:rPr>
          <w:rFonts w:ascii="Verdana" w:eastAsia="Verdana" w:hAnsi="Verdana" w:cs="Verdana"/>
          <w:b/>
          <w:color w:val="4F81BD" w:themeColor="accent1"/>
          <w:sz w:val="22"/>
          <w:szCs w:val="22"/>
        </w:rPr>
        <w:t>avise a los trabajadores</w:t>
      </w:r>
      <w:r w:rsidR="00E5101A">
        <w:rPr>
          <w:rFonts w:ascii="Verdana" w:eastAsia="Verdana" w:hAnsi="Verdana" w:cs="Verdana"/>
          <w:b/>
          <w:color w:val="4F81BD" w:themeColor="accent1"/>
          <w:sz w:val="22"/>
          <w:szCs w:val="22"/>
        </w:rPr>
        <w:t xml:space="preserve"> y estos estén de acuerdo.</w:t>
      </w:r>
    </w:p>
    <w:p w14:paraId="61F9C974" w14:textId="77777777" w:rsidR="00A31F0F" w:rsidRDefault="003B0D11">
      <w:pPr>
        <w:rPr>
          <w:rFonts w:ascii="Verdana" w:eastAsia="Verdana" w:hAnsi="Verdana" w:cs="Verdana"/>
          <w:b/>
          <w:sz w:val="22"/>
          <w:szCs w:val="22"/>
        </w:rPr>
      </w:pPr>
      <w:r>
        <w:rPr>
          <w:rFonts w:ascii="Verdana" w:eastAsia="Verdana" w:hAnsi="Verdana" w:cs="Verdana"/>
          <w:b/>
          <w:sz w:val="22"/>
          <w:szCs w:val="22"/>
        </w:rPr>
        <w:t xml:space="preserve">b) ¿Durante cuánto tiempo conservará la información de los registros de jornada la empresa? </w:t>
      </w:r>
    </w:p>
    <w:p w14:paraId="35D0BE9A" w14:textId="488E662B" w:rsidR="00E5101A" w:rsidRPr="00E5101A" w:rsidRDefault="00E5101A">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Durante 4 años como mínimo.</w:t>
      </w:r>
    </w:p>
    <w:p w14:paraId="61F9C975" w14:textId="77777777" w:rsidR="00A31F0F" w:rsidRDefault="00A31F0F">
      <w:pPr>
        <w:rPr>
          <w:rFonts w:ascii="Verdana" w:eastAsia="Verdana" w:hAnsi="Verdana" w:cs="Verdana"/>
          <w:b/>
          <w:sz w:val="22"/>
          <w:szCs w:val="22"/>
        </w:rPr>
      </w:pPr>
    </w:p>
    <w:p w14:paraId="61F9C976" w14:textId="77777777" w:rsidR="00A31F0F" w:rsidRDefault="003B0D11">
      <w:pPr>
        <w:rPr>
          <w:rFonts w:ascii="Verdana" w:eastAsia="Verdana" w:hAnsi="Verdana" w:cs="Verdana"/>
          <w:b/>
          <w:sz w:val="22"/>
          <w:szCs w:val="22"/>
        </w:rPr>
      </w:pPr>
      <w:r>
        <w:rPr>
          <w:rFonts w:ascii="Verdana" w:eastAsia="Verdana" w:hAnsi="Verdana" w:cs="Verdana"/>
          <w:b/>
          <w:sz w:val="22"/>
          <w:szCs w:val="22"/>
        </w:rPr>
        <w:t>5. Raúl ha firmado un contrato en prácticas de seis meses de duración. Transcurridos seis meses, este no se renueva y la empresa procede a practicar la liquidación, en la que, según observa el trabajador, se ha incluido el importe de las vacaciones que no ha disfrutado.</w:t>
      </w:r>
    </w:p>
    <w:p w14:paraId="61F9C977" w14:textId="77777777" w:rsidR="00A31F0F" w:rsidRDefault="003B0D11">
      <w:pPr>
        <w:rPr>
          <w:rFonts w:ascii="Verdana" w:eastAsia="Verdana" w:hAnsi="Verdana" w:cs="Verdana"/>
          <w:b/>
          <w:sz w:val="22"/>
          <w:szCs w:val="22"/>
        </w:rPr>
      </w:pPr>
      <w:r>
        <w:rPr>
          <w:rFonts w:ascii="Verdana" w:eastAsia="Verdana" w:hAnsi="Verdana" w:cs="Verdana"/>
          <w:b/>
          <w:sz w:val="22"/>
          <w:szCs w:val="22"/>
        </w:rPr>
        <w:t>a) ¿Se puede sustituir con carácter general el descanso anual por una retribución económica?</w:t>
      </w:r>
    </w:p>
    <w:p w14:paraId="650F1184" w14:textId="1CC77BC4" w:rsidR="009C4F5C" w:rsidRPr="00613910" w:rsidRDefault="00613910">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Con carácter general no se puede, aunque existen excepciones</w:t>
      </w:r>
      <w:r w:rsidR="008A7DE8">
        <w:rPr>
          <w:rFonts w:ascii="Verdana" w:eastAsia="Verdana" w:hAnsi="Verdana" w:cs="Verdana"/>
          <w:b/>
          <w:color w:val="4F81BD" w:themeColor="accent1"/>
          <w:sz w:val="22"/>
          <w:szCs w:val="22"/>
        </w:rPr>
        <w:t xml:space="preserve"> y, </w:t>
      </w:r>
      <w:r w:rsidR="00F65949">
        <w:rPr>
          <w:rFonts w:ascii="Verdana" w:eastAsia="Verdana" w:hAnsi="Verdana" w:cs="Verdana"/>
          <w:b/>
          <w:color w:val="4F81BD" w:themeColor="accent1"/>
          <w:sz w:val="22"/>
          <w:szCs w:val="22"/>
        </w:rPr>
        <w:t>la de Raúl</w:t>
      </w:r>
      <w:r w:rsidR="005D0031">
        <w:rPr>
          <w:rFonts w:ascii="Verdana" w:eastAsia="Verdana" w:hAnsi="Verdana" w:cs="Verdana"/>
          <w:b/>
          <w:color w:val="4F81BD" w:themeColor="accent1"/>
          <w:sz w:val="22"/>
          <w:szCs w:val="22"/>
        </w:rPr>
        <w:t>,</w:t>
      </w:r>
      <w:r w:rsidR="00F65949">
        <w:rPr>
          <w:rFonts w:ascii="Verdana" w:eastAsia="Verdana" w:hAnsi="Verdana" w:cs="Verdana"/>
          <w:b/>
          <w:color w:val="4F81BD" w:themeColor="accent1"/>
          <w:sz w:val="22"/>
          <w:szCs w:val="22"/>
        </w:rPr>
        <w:t xml:space="preserve"> es una de ellas</w:t>
      </w:r>
      <w:r w:rsidR="00152C2B">
        <w:rPr>
          <w:rFonts w:ascii="Verdana" w:eastAsia="Verdana" w:hAnsi="Verdana" w:cs="Verdana"/>
          <w:b/>
          <w:color w:val="4F81BD" w:themeColor="accent1"/>
          <w:sz w:val="22"/>
          <w:szCs w:val="22"/>
        </w:rPr>
        <w:t xml:space="preserve"> ya que </w:t>
      </w:r>
      <w:r w:rsidR="00A11739">
        <w:rPr>
          <w:rFonts w:ascii="Verdana" w:eastAsia="Verdana" w:hAnsi="Verdana" w:cs="Verdana"/>
          <w:b/>
          <w:color w:val="4F81BD" w:themeColor="accent1"/>
          <w:sz w:val="22"/>
          <w:szCs w:val="22"/>
        </w:rPr>
        <w:t>ha sido contratado por un periodo inferior a un año y no ha disfrutado de las vacaciones.</w:t>
      </w:r>
    </w:p>
    <w:p w14:paraId="61F9C978" w14:textId="77777777" w:rsidR="00A31F0F" w:rsidRDefault="003B0D11">
      <w:pPr>
        <w:rPr>
          <w:rFonts w:ascii="Verdana" w:eastAsia="Verdana" w:hAnsi="Verdana" w:cs="Verdana"/>
          <w:b/>
          <w:sz w:val="22"/>
          <w:szCs w:val="22"/>
        </w:rPr>
      </w:pPr>
      <w:r>
        <w:rPr>
          <w:rFonts w:ascii="Verdana" w:eastAsia="Verdana" w:hAnsi="Verdana" w:cs="Verdana"/>
          <w:b/>
          <w:sz w:val="22"/>
          <w:szCs w:val="22"/>
        </w:rPr>
        <w:t>b) ¿La actuación de la empresa en este caso es correcta?</w:t>
      </w:r>
    </w:p>
    <w:p w14:paraId="50CD875D" w14:textId="627C9E4A" w:rsidR="001F1930" w:rsidRPr="00A11739" w:rsidRDefault="00814CDD">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La actuación de la empresa sí es correcta.</w:t>
      </w:r>
    </w:p>
    <w:p w14:paraId="61F9C979" w14:textId="77777777" w:rsidR="00A31F0F" w:rsidRDefault="00A31F0F">
      <w:pPr>
        <w:rPr>
          <w:rFonts w:ascii="Verdana" w:eastAsia="Verdana" w:hAnsi="Verdana" w:cs="Verdana"/>
          <w:b/>
          <w:sz w:val="22"/>
          <w:szCs w:val="22"/>
        </w:rPr>
      </w:pPr>
    </w:p>
    <w:p w14:paraId="61F9C97A" w14:textId="77777777" w:rsidR="00A31F0F" w:rsidRDefault="003B0D11">
      <w:pPr>
        <w:rPr>
          <w:rFonts w:ascii="Verdana" w:eastAsia="Verdana" w:hAnsi="Verdana" w:cs="Verdana"/>
          <w:b/>
          <w:sz w:val="22"/>
          <w:szCs w:val="22"/>
        </w:rPr>
      </w:pPr>
      <w:r>
        <w:rPr>
          <w:rFonts w:ascii="Verdana" w:eastAsia="Verdana" w:hAnsi="Verdana" w:cs="Verdana"/>
          <w:b/>
          <w:sz w:val="22"/>
          <w:szCs w:val="22"/>
        </w:rPr>
        <w:t>6. Cecilia trabaja como auxiliar de clínica en días alternos con una jornada laboral de nueve horas diarias en horario nocturno.</w:t>
      </w:r>
    </w:p>
    <w:p w14:paraId="61F9C97B" w14:textId="77777777" w:rsidR="00A31F0F" w:rsidRDefault="003B0D11">
      <w:pPr>
        <w:rPr>
          <w:rFonts w:ascii="Verdana" w:eastAsia="Verdana" w:hAnsi="Verdana" w:cs="Verdana"/>
          <w:b/>
          <w:sz w:val="22"/>
          <w:szCs w:val="22"/>
        </w:rPr>
      </w:pPr>
      <w:r>
        <w:rPr>
          <w:rFonts w:ascii="Verdana" w:eastAsia="Verdana" w:hAnsi="Verdana" w:cs="Verdana"/>
          <w:b/>
          <w:sz w:val="22"/>
          <w:szCs w:val="22"/>
        </w:rPr>
        <w:lastRenderedPageBreak/>
        <w:t>a) Indica si dicha jornada se ajusta a la legalidad.</w:t>
      </w:r>
    </w:p>
    <w:p w14:paraId="77627C80" w14:textId="77180BD4" w:rsidR="00367D04" w:rsidRPr="00367D04" w:rsidRDefault="008961AE">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Sí se ajusta a la legalidad porque no se pasa de las horas</w:t>
      </w:r>
      <w:r w:rsidR="00BA42DF">
        <w:rPr>
          <w:rFonts w:ascii="Verdana" w:eastAsia="Verdana" w:hAnsi="Verdana" w:cs="Verdana"/>
          <w:b/>
          <w:color w:val="4F81BD" w:themeColor="accent1"/>
          <w:sz w:val="22"/>
          <w:szCs w:val="22"/>
        </w:rPr>
        <w:t xml:space="preserve"> máximas.</w:t>
      </w:r>
    </w:p>
    <w:p w14:paraId="61F9C97C" w14:textId="77777777" w:rsidR="00A31F0F" w:rsidRDefault="003B0D11">
      <w:pPr>
        <w:rPr>
          <w:rFonts w:ascii="Verdana" w:eastAsia="Verdana" w:hAnsi="Verdana" w:cs="Verdana"/>
          <w:b/>
          <w:sz w:val="22"/>
          <w:szCs w:val="22"/>
        </w:rPr>
      </w:pPr>
      <w:r>
        <w:rPr>
          <w:rFonts w:ascii="Verdana" w:eastAsia="Verdana" w:hAnsi="Verdana" w:cs="Verdana"/>
          <w:b/>
          <w:sz w:val="22"/>
          <w:szCs w:val="22"/>
        </w:rPr>
        <w:t>b) Debido a una epidemia de gripe, a la plantilla de su empresa le han comunicado que durante varios días tendrá que hacer horas extraordinarias. ¿Se pueden realizar estas horas extra?</w:t>
      </w:r>
    </w:p>
    <w:p w14:paraId="3EA2A29F" w14:textId="2225DEE6" w:rsidR="00EE1DF5" w:rsidRPr="00EE1DF5" w:rsidRDefault="00EE1DF5">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Sí, ya que son horas extraordina</w:t>
      </w:r>
      <w:r w:rsidR="002E50F5">
        <w:rPr>
          <w:rFonts w:ascii="Verdana" w:eastAsia="Verdana" w:hAnsi="Verdana" w:cs="Verdana"/>
          <w:b/>
          <w:color w:val="4F81BD" w:themeColor="accent1"/>
          <w:sz w:val="22"/>
          <w:szCs w:val="22"/>
        </w:rPr>
        <w:t>r</w:t>
      </w:r>
      <w:r>
        <w:rPr>
          <w:rFonts w:ascii="Verdana" w:eastAsia="Verdana" w:hAnsi="Verdana" w:cs="Verdana"/>
          <w:b/>
          <w:color w:val="4F81BD" w:themeColor="accent1"/>
          <w:sz w:val="22"/>
          <w:szCs w:val="22"/>
        </w:rPr>
        <w:t>ias</w:t>
      </w:r>
      <w:r w:rsidR="009067B1">
        <w:rPr>
          <w:rFonts w:ascii="Verdana" w:eastAsia="Verdana" w:hAnsi="Verdana" w:cs="Verdana"/>
          <w:b/>
          <w:color w:val="4F81BD" w:themeColor="accent1"/>
          <w:sz w:val="22"/>
          <w:szCs w:val="22"/>
        </w:rPr>
        <w:t xml:space="preserve"> por causa mayor.</w:t>
      </w:r>
    </w:p>
    <w:p w14:paraId="61F9C97D" w14:textId="77777777" w:rsidR="00A31F0F" w:rsidRDefault="003B0D11">
      <w:pPr>
        <w:rPr>
          <w:rFonts w:ascii="Verdana" w:eastAsia="Verdana" w:hAnsi="Verdana" w:cs="Verdana"/>
          <w:b/>
          <w:sz w:val="22"/>
          <w:szCs w:val="22"/>
        </w:rPr>
      </w:pPr>
      <w:r>
        <w:rPr>
          <w:rFonts w:ascii="Verdana" w:eastAsia="Verdana" w:hAnsi="Verdana" w:cs="Verdana"/>
          <w:b/>
          <w:sz w:val="22"/>
          <w:szCs w:val="22"/>
        </w:rPr>
        <w:t>7. Susana trabaja en una empresa que organiza su trabajo mediante un proceso productivo continuo, por turnos, durante 24 horas diarias.</w:t>
      </w:r>
    </w:p>
    <w:p w14:paraId="61F9C97E" w14:textId="77777777" w:rsidR="00A31F0F" w:rsidRDefault="003B0D11">
      <w:pPr>
        <w:rPr>
          <w:rFonts w:ascii="Verdana" w:eastAsia="Verdana" w:hAnsi="Verdana" w:cs="Verdana"/>
          <w:b/>
          <w:sz w:val="22"/>
          <w:szCs w:val="22"/>
        </w:rPr>
      </w:pPr>
      <w:r>
        <w:rPr>
          <w:rFonts w:ascii="Verdana" w:eastAsia="Verdana" w:hAnsi="Verdana" w:cs="Verdana"/>
          <w:b/>
          <w:sz w:val="22"/>
          <w:szCs w:val="22"/>
        </w:rPr>
        <w:t xml:space="preserve">A la trabajadora en el </w:t>
      </w:r>
      <w:proofErr w:type="spellStart"/>
      <w:r>
        <w:rPr>
          <w:rFonts w:ascii="Verdana" w:eastAsia="Verdana" w:hAnsi="Verdana" w:cs="Verdana"/>
          <w:b/>
          <w:i/>
          <w:sz w:val="22"/>
          <w:szCs w:val="22"/>
        </w:rPr>
        <w:t>planning</w:t>
      </w:r>
      <w:proofErr w:type="spellEnd"/>
      <w:r>
        <w:rPr>
          <w:rFonts w:ascii="Verdana" w:eastAsia="Verdana" w:hAnsi="Verdana" w:cs="Verdana"/>
          <w:b/>
          <w:sz w:val="22"/>
          <w:szCs w:val="22"/>
        </w:rPr>
        <w:t xml:space="preserve"> del mes le corresponde trabajar tres semanas de noche de manera consecutiva.</w:t>
      </w:r>
    </w:p>
    <w:p w14:paraId="61F9C97F" w14:textId="77777777" w:rsidR="00A31F0F" w:rsidRDefault="003B0D11">
      <w:pPr>
        <w:rPr>
          <w:rFonts w:ascii="Verdana" w:eastAsia="Verdana" w:hAnsi="Verdana" w:cs="Verdana"/>
          <w:b/>
          <w:sz w:val="22"/>
          <w:szCs w:val="22"/>
        </w:rPr>
      </w:pPr>
      <w:r>
        <w:rPr>
          <w:rFonts w:ascii="Verdana" w:eastAsia="Verdana" w:hAnsi="Verdana" w:cs="Verdana"/>
          <w:b/>
          <w:sz w:val="22"/>
          <w:szCs w:val="22"/>
        </w:rPr>
        <w:t xml:space="preserve"> ¿Es posible trabajar en el turno de noche durante tres semanas seguidas?</w:t>
      </w:r>
    </w:p>
    <w:p w14:paraId="128B98A7" w14:textId="428DDFEC" w:rsidR="00BA42DF" w:rsidRPr="00BA42DF" w:rsidRDefault="00BA42DF">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No es posible. El máximo son dos semanas, salvo que sea voluntariamente</w:t>
      </w:r>
      <w:r w:rsidR="005160C5">
        <w:rPr>
          <w:rFonts w:ascii="Verdana" w:eastAsia="Verdana" w:hAnsi="Verdana" w:cs="Verdana"/>
          <w:b/>
          <w:color w:val="4F81BD" w:themeColor="accent1"/>
          <w:sz w:val="22"/>
          <w:szCs w:val="22"/>
        </w:rPr>
        <w:t>.</w:t>
      </w:r>
    </w:p>
    <w:p w14:paraId="61F9C980" w14:textId="77777777" w:rsidR="00A31F0F" w:rsidRDefault="003B0D11">
      <w:pPr>
        <w:rPr>
          <w:rFonts w:ascii="Verdana" w:eastAsia="Verdana" w:hAnsi="Verdana" w:cs="Verdana"/>
          <w:b/>
          <w:sz w:val="22"/>
          <w:szCs w:val="22"/>
        </w:rPr>
      </w:pPr>
      <w:r>
        <w:rPr>
          <w:rFonts w:ascii="Verdana" w:eastAsia="Verdana" w:hAnsi="Verdana" w:cs="Verdana"/>
          <w:b/>
          <w:sz w:val="22"/>
          <w:szCs w:val="22"/>
        </w:rPr>
        <w:t>8. Una empresa situada junto al río Ebro sufre una inundación por el desbordamiento de este y obliga a las personas trabajadoras de la planta productiva a hacer horas extraordinarias para reparar el siniestro.</w:t>
      </w:r>
    </w:p>
    <w:p w14:paraId="61F9C981" w14:textId="77777777" w:rsidR="00A31F0F" w:rsidRDefault="003B0D11">
      <w:pPr>
        <w:rPr>
          <w:rFonts w:ascii="Verdana" w:eastAsia="Verdana" w:hAnsi="Verdana" w:cs="Verdana"/>
          <w:b/>
          <w:sz w:val="22"/>
          <w:szCs w:val="22"/>
        </w:rPr>
      </w:pPr>
      <w:r>
        <w:rPr>
          <w:rFonts w:ascii="Verdana" w:eastAsia="Verdana" w:hAnsi="Verdana" w:cs="Verdana"/>
          <w:b/>
          <w:sz w:val="22"/>
          <w:szCs w:val="22"/>
        </w:rPr>
        <w:t>¿Puede exigir la empresa a la plantilla la realización de horas extras?</w:t>
      </w:r>
    </w:p>
    <w:p w14:paraId="61F9C982" w14:textId="0077897C" w:rsidR="00A31F0F" w:rsidRPr="004E1858" w:rsidRDefault="00375041">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 xml:space="preserve">Sí porque son </w:t>
      </w:r>
      <w:r w:rsidR="004E1858">
        <w:rPr>
          <w:rFonts w:ascii="Verdana" w:eastAsia="Verdana" w:hAnsi="Verdana" w:cs="Verdana"/>
          <w:b/>
          <w:color w:val="4F81BD" w:themeColor="accent1"/>
          <w:sz w:val="22"/>
          <w:szCs w:val="22"/>
        </w:rPr>
        <w:t>por fuerza mayor.</w:t>
      </w:r>
    </w:p>
    <w:p w14:paraId="61F9C983" w14:textId="77777777" w:rsidR="00A31F0F" w:rsidRDefault="00A31F0F">
      <w:pPr>
        <w:rPr>
          <w:rFonts w:ascii="Verdana" w:eastAsia="Verdana" w:hAnsi="Verdana" w:cs="Verdana"/>
          <w:b/>
          <w:sz w:val="22"/>
          <w:szCs w:val="22"/>
        </w:rPr>
      </w:pPr>
    </w:p>
    <w:p w14:paraId="61F9C984" w14:textId="77777777" w:rsidR="00A31F0F" w:rsidRDefault="003B0D11">
      <w:pPr>
        <w:rPr>
          <w:rFonts w:ascii="Verdana" w:eastAsia="Verdana" w:hAnsi="Verdana" w:cs="Verdana"/>
          <w:b/>
          <w:sz w:val="22"/>
          <w:szCs w:val="22"/>
        </w:rPr>
      </w:pPr>
      <w:r>
        <w:rPr>
          <w:rFonts w:ascii="Verdana" w:eastAsia="Verdana" w:hAnsi="Verdana" w:cs="Verdana"/>
          <w:b/>
          <w:sz w:val="22"/>
          <w:szCs w:val="22"/>
        </w:rPr>
        <w:t>9. Una trabajadora ha tenido que hacer doce horas extraordinarias durante el mes en curso debido a un aumento de pedidos en la empresa, motivo que obliga a la realización de horas extras, según el convenio colectivo. Calcula el importe que se le debe abonar por dichas horas, teniendo en cuenta que la hora ordinaria se paga a 20 € y el convenio establece un incremento del 75 % para las extraordinarias.</w:t>
      </w:r>
    </w:p>
    <w:p w14:paraId="763FED10" w14:textId="72AC6ED7" w:rsidR="00FD54CB" w:rsidRPr="00FD54CB" w:rsidRDefault="00FD54CB">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 xml:space="preserve">Se le debe pagar 420 </w:t>
      </w:r>
      <w:r w:rsidR="00F70BEC">
        <w:rPr>
          <w:rFonts w:ascii="Verdana" w:eastAsia="Verdana" w:hAnsi="Verdana" w:cs="Verdana"/>
          <w:b/>
          <w:color w:val="4F81BD" w:themeColor="accent1"/>
          <w:sz w:val="22"/>
          <w:szCs w:val="22"/>
        </w:rPr>
        <w:t>euros.</w:t>
      </w:r>
    </w:p>
    <w:p w14:paraId="61F9C985" w14:textId="77777777" w:rsidR="00A31F0F" w:rsidRDefault="00A31F0F">
      <w:pPr>
        <w:ind w:firstLine="709"/>
        <w:rPr>
          <w:rFonts w:ascii="Verdana" w:eastAsia="Verdana" w:hAnsi="Verdana" w:cs="Verdana"/>
          <w:b/>
          <w:sz w:val="22"/>
          <w:szCs w:val="22"/>
        </w:rPr>
      </w:pPr>
    </w:p>
    <w:p w14:paraId="61F9C986" w14:textId="77777777" w:rsidR="00A31F0F" w:rsidRDefault="003B0D11">
      <w:pPr>
        <w:rPr>
          <w:rFonts w:ascii="Verdana" w:eastAsia="Verdana" w:hAnsi="Verdana" w:cs="Verdana"/>
          <w:b/>
          <w:sz w:val="22"/>
          <w:szCs w:val="22"/>
        </w:rPr>
      </w:pPr>
      <w:r>
        <w:rPr>
          <w:rFonts w:ascii="Verdana" w:eastAsia="Verdana" w:hAnsi="Verdana" w:cs="Verdana"/>
          <w:b/>
          <w:sz w:val="22"/>
          <w:szCs w:val="22"/>
        </w:rPr>
        <w:t>10. Un comercial pacta la realización de horas extras cuando la empresa lo requiera, sometiéndose a la normativa legal correspondiente. Comentando el tema con su compañera, le dice que su contrato no incluye ninguna cláusula relativa a las horas extraordinarias.</w:t>
      </w:r>
    </w:p>
    <w:p w14:paraId="61F9C987" w14:textId="77777777" w:rsidR="00A31F0F" w:rsidRDefault="003B0D11">
      <w:pPr>
        <w:rPr>
          <w:rFonts w:ascii="Verdana" w:eastAsia="Verdana" w:hAnsi="Verdana" w:cs="Verdana"/>
          <w:b/>
          <w:sz w:val="22"/>
          <w:szCs w:val="22"/>
        </w:rPr>
      </w:pPr>
      <w:r>
        <w:rPr>
          <w:rFonts w:ascii="Verdana" w:eastAsia="Verdana" w:hAnsi="Verdana" w:cs="Verdana"/>
          <w:b/>
          <w:sz w:val="22"/>
          <w:szCs w:val="22"/>
        </w:rPr>
        <w:t>a) ¿Tienen la misma obligación respecto a la realización de horas extraordinarias ambas personas?</w:t>
      </w:r>
    </w:p>
    <w:p w14:paraId="73A9A82F" w14:textId="29BC72DD" w:rsidR="005C0687" w:rsidRPr="005C0687" w:rsidRDefault="005C0687">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No</w:t>
      </w:r>
      <w:r w:rsidR="00504AC4">
        <w:rPr>
          <w:rFonts w:ascii="Verdana" w:eastAsia="Verdana" w:hAnsi="Verdana" w:cs="Verdana"/>
          <w:b/>
          <w:color w:val="4F81BD" w:themeColor="accent1"/>
          <w:sz w:val="22"/>
          <w:szCs w:val="22"/>
        </w:rPr>
        <w:t>,</w:t>
      </w:r>
      <w:r>
        <w:rPr>
          <w:rFonts w:ascii="Verdana" w:eastAsia="Verdana" w:hAnsi="Verdana" w:cs="Verdana"/>
          <w:b/>
          <w:color w:val="4F81BD" w:themeColor="accent1"/>
          <w:sz w:val="22"/>
          <w:szCs w:val="22"/>
        </w:rPr>
        <w:t xml:space="preserve"> porque las horas extra se pueden pactar en </w:t>
      </w:r>
      <w:r w:rsidR="00504AC4">
        <w:rPr>
          <w:rFonts w:ascii="Verdana" w:eastAsia="Verdana" w:hAnsi="Verdana" w:cs="Verdana"/>
          <w:b/>
          <w:color w:val="4F81BD" w:themeColor="accent1"/>
          <w:sz w:val="22"/>
          <w:szCs w:val="22"/>
        </w:rPr>
        <w:t>e</w:t>
      </w:r>
      <w:r>
        <w:rPr>
          <w:rFonts w:ascii="Verdana" w:eastAsia="Verdana" w:hAnsi="Verdana" w:cs="Verdana"/>
          <w:b/>
          <w:color w:val="4F81BD" w:themeColor="accent1"/>
          <w:sz w:val="22"/>
          <w:szCs w:val="22"/>
        </w:rPr>
        <w:t>l contrato.</w:t>
      </w:r>
    </w:p>
    <w:p w14:paraId="61F9C988" w14:textId="77777777" w:rsidR="00A31F0F" w:rsidRDefault="003B0D11">
      <w:pPr>
        <w:rPr>
          <w:rFonts w:ascii="Verdana" w:eastAsia="Verdana" w:hAnsi="Verdana" w:cs="Verdana"/>
          <w:b/>
          <w:sz w:val="22"/>
          <w:szCs w:val="22"/>
        </w:rPr>
      </w:pPr>
      <w:r>
        <w:rPr>
          <w:rFonts w:ascii="Verdana" w:eastAsia="Verdana" w:hAnsi="Verdana" w:cs="Verdana"/>
          <w:b/>
          <w:sz w:val="22"/>
          <w:szCs w:val="22"/>
        </w:rPr>
        <w:t>b) ¿Pueden negarse ambos a realizarlas?</w:t>
      </w:r>
    </w:p>
    <w:p w14:paraId="3C4A8A1F" w14:textId="430CEEEA" w:rsidR="00504AC4" w:rsidRPr="000D004E" w:rsidRDefault="00504AC4">
      <w:pPr>
        <w:rPr>
          <w:rFonts w:ascii="Verdana" w:eastAsia="Verdana" w:hAnsi="Verdana" w:cs="Verdana"/>
          <w:b/>
          <w:color w:val="4F81BD" w:themeColor="accent1"/>
          <w:sz w:val="22"/>
          <w:szCs w:val="22"/>
          <w:u w:val="single"/>
        </w:rPr>
      </w:pPr>
      <w:r>
        <w:rPr>
          <w:rFonts w:ascii="Verdana" w:eastAsia="Verdana" w:hAnsi="Verdana" w:cs="Verdana"/>
          <w:b/>
          <w:color w:val="4F81BD" w:themeColor="accent1"/>
          <w:sz w:val="22"/>
          <w:szCs w:val="22"/>
        </w:rPr>
        <w:t>Su compañera sí</w:t>
      </w:r>
      <w:r w:rsidR="000D004E">
        <w:rPr>
          <w:rFonts w:ascii="Verdana" w:eastAsia="Verdana" w:hAnsi="Verdana" w:cs="Verdana"/>
          <w:b/>
          <w:color w:val="4F81BD" w:themeColor="accent1"/>
          <w:sz w:val="22"/>
          <w:szCs w:val="22"/>
        </w:rPr>
        <w:t xml:space="preserve"> puede negarse ya que no ha pactado nada, pero él no puede negarse.</w:t>
      </w:r>
    </w:p>
    <w:p w14:paraId="61F9C989" w14:textId="77DC4E69" w:rsidR="00A31F0F" w:rsidRDefault="003B0D11">
      <w:pPr>
        <w:rPr>
          <w:rFonts w:ascii="Verdana" w:eastAsia="Verdana" w:hAnsi="Verdana" w:cs="Verdana"/>
          <w:b/>
          <w:sz w:val="22"/>
          <w:szCs w:val="22"/>
        </w:rPr>
      </w:pPr>
      <w:r>
        <w:rPr>
          <w:rFonts w:ascii="Verdana" w:eastAsia="Verdana" w:hAnsi="Verdana" w:cs="Verdana"/>
          <w:b/>
          <w:sz w:val="22"/>
          <w:szCs w:val="22"/>
        </w:rPr>
        <w:t xml:space="preserve">11. Un trabajador solicita un permiso por intervención quirúrgica de su padre, y la empresa se lo deniega, ya que </w:t>
      </w:r>
      <w:r w:rsidR="00563EF9">
        <w:rPr>
          <w:rFonts w:ascii="Verdana" w:eastAsia="Verdana" w:hAnsi="Verdana" w:cs="Verdana"/>
          <w:b/>
          <w:sz w:val="22"/>
          <w:szCs w:val="22"/>
        </w:rPr>
        <w:t xml:space="preserve">no </w:t>
      </w:r>
      <w:r>
        <w:rPr>
          <w:rFonts w:ascii="Verdana" w:eastAsia="Verdana" w:hAnsi="Verdana" w:cs="Verdana"/>
          <w:b/>
          <w:sz w:val="22"/>
          <w:szCs w:val="22"/>
        </w:rPr>
        <w:t>se requiere hospitalización.</w:t>
      </w:r>
    </w:p>
    <w:p w14:paraId="61F9C98A" w14:textId="77777777" w:rsidR="00A31F0F" w:rsidRDefault="003B0D11">
      <w:pPr>
        <w:rPr>
          <w:rFonts w:ascii="Verdana" w:eastAsia="Verdana" w:hAnsi="Verdana" w:cs="Verdana"/>
          <w:b/>
          <w:sz w:val="22"/>
          <w:szCs w:val="22"/>
        </w:rPr>
      </w:pPr>
      <w:r>
        <w:rPr>
          <w:rFonts w:ascii="Verdana" w:eastAsia="Verdana" w:hAnsi="Verdana" w:cs="Verdana"/>
          <w:b/>
          <w:sz w:val="22"/>
          <w:szCs w:val="22"/>
        </w:rPr>
        <w:t>a) ¿La empresa puede denegar este permiso?</w:t>
      </w:r>
    </w:p>
    <w:p w14:paraId="1AC138C3" w14:textId="6674A215" w:rsidR="00F23907" w:rsidRPr="00F23907" w:rsidRDefault="00A726D0">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Sí puede negar el permiso, siempre que el padre del trabajador no necesite reposo domiciliario y acompañamiento.</w:t>
      </w:r>
    </w:p>
    <w:p w14:paraId="61F9C98B" w14:textId="77777777" w:rsidR="00A31F0F" w:rsidRDefault="003B0D11">
      <w:pPr>
        <w:rPr>
          <w:rFonts w:ascii="Verdana" w:eastAsia="Verdana" w:hAnsi="Verdana" w:cs="Verdana"/>
          <w:b/>
          <w:sz w:val="22"/>
          <w:szCs w:val="22"/>
        </w:rPr>
      </w:pPr>
      <w:r>
        <w:rPr>
          <w:rFonts w:ascii="Verdana" w:eastAsia="Verdana" w:hAnsi="Verdana" w:cs="Verdana"/>
          <w:b/>
          <w:sz w:val="22"/>
          <w:szCs w:val="22"/>
        </w:rPr>
        <w:lastRenderedPageBreak/>
        <w:t>b) ¿Cuál sería su duración en el caso de que tuviera derecho, y su padre viviera en otra provincia?</w:t>
      </w:r>
    </w:p>
    <w:p w14:paraId="3CB60E17" w14:textId="7F4F166B" w:rsidR="00A726D0" w:rsidRPr="00A726D0" w:rsidRDefault="00A726D0">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En el caso de que tuviera derecho y su padre viviera en otra localidad, tendría una duración de 4 días.</w:t>
      </w:r>
    </w:p>
    <w:p w14:paraId="61F9C98C" w14:textId="77777777" w:rsidR="00A31F0F" w:rsidRDefault="00A31F0F">
      <w:pPr>
        <w:rPr>
          <w:rFonts w:ascii="Verdana" w:eastAsia="Verdana" w:hAnsi="Verdana" w:cs="Verdana"/>
          <w:b/>
          <w:sz w:val="22"/>
          <w:szCs w:val="22"/>
        </w:rPr>
      </w:pPr>
    </w:p>
    <w:p w14:paraId="61F9C98D" w14:textId="44D69B70" w:rsidR="00A31F0F" w:rsidRDefault="003B0D11">
      <w:pPr>
        <w:rPr>
          <w:rFonts w:ascii="Verdana" w:eastAsia="Verdana" w:hAnsi="Verdana" w:cs="Verdana"/>
          <w:b/>
          <w:sz w:val="22"/>
          <w:szCs w:val="22"/>
        </w:rPr>
      </w:pPr>
      <w:r>
        <w:rPr>
          <w:rFonts w:ascii="Verdana" w:eastAsia="Verdana" w:hAnsi="Verdana" w:cs="Verdana"/>
          <w:b/>
          <w:sz w:val="22"/>
          <w:szCs w:val="22"/>
        </w:rPr>
        <w:t>12. Mario trabaja de 16 a 24 h y de 10 a 18 h en días alternos. Indica si se respeta el derecho al descanso entre jornadas.</w:t>
      </w:r>
    </w:p>
    <w:p w14:paraId="7DF38D4C" w14:textId="44494EC8" w:rsidR="00A726D0" w:rsidRPr="00A726D0" w:rsidRDefault="00A726D0">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 xml:space="preserve">No se </w:t>
      </w:r>
      <w:r w:rsidR="00563EF9">
        <w:rPr>
          <w:rFonts w:ascii="Verdana" w:eastAsia="Verdana" w:hAnsi="Verdana" w:cs="Verdana"/>
          <w:b/>
          <w:color w:val="4F81BD" w:themeColor="accent1"/>
          <w:sz w:val="22"/>
          <w:szCs w:val="22"/>
        </w:rPr>
        <w:t>respeta el derecho al descanso entre jornadas, ya que el mínimo es de 12h.</w:t>
      </w:r>
    </w:p>
    <w:p w14:paraId="61F9C98E" w14:textId="77777777" w:rsidR="00A31F0F" w:rsidRDefault="00A31F0F">
      <w:pPr>
        <w:rPr>
          <w:rFonts w:ascii="Verdana" w:eastAsia="Verdana" w:hAnsi="Verdana" w:cs="Verdana"/>
          <w:b/>
          <w:strike/>
          <w:sz w:val="22"/>
          <w:szCs w:val="22"/>
        </w:rPr>
      </w:pPr>
    </w:p>
    <w:p w14:paraId="61F9C98F" w14:textId="77777777" w:rsidR="00A31F0F" w:rsidRDefault="003B0D11">
      <w:pPr>
        <w:rPr>
          <w:rFonts w:ascii="Verdana" w:eastAsia="Verdana" w:hAnsi="Verdana" w:cs="Verdana"/>
          <w:b/>
          <w:sz w:val="22"/>
          <w:szCs w:val="22"/>
        </w:rPr>
      </w:pPr>
      <w:r>
        <w:rPr>
          <w:rFonts w:ascii="Verdana" w:eastAsia="Verdana" w:hAnsi="Verdana" w:cs="Verdana"/>
          <w:b/>
          <w:sz w:val="22"/>
          <w:szCs w:val="22"/>
        </w:rPr>
        <w:t>13. Pedro tiene que ser hospitalizado a los diez días de haber comenzado sus vacaciones. Al reincorporarse al trabajo, solicita a la empresa las vacaciones correspondientes a los días que estuvo enfermo. ¿Tiene derecho a ello?</w:t>
      </w:r>
    </w:p>
    <w:p w14:paraId="4288871C" w14:textId="2D0EC7F6" w:rsidR="00563EF9" w:rsidRPr="00563EF9" w:rsidRDefault="00563EF9">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Sí tiene derecho, porque si las vacaciones coinciden con el tiempo de una incapacidad, podrán disfrutarse con posterioridad.</w:t>
      </w:r>
    </w:p>
    <w:p w14:paraId="61F9C990" w14:textId="77777777" w:rsidR="00A31F0F" w:rsidRDefault="003B0D11">
      <w:pPr>
        <w:rPr>
          <w:rFonts w:ascii="Verdana" w:eastAsia="Verdana" w:hAnsi="Verdana" w:cs="Verdana"/>
          <w:b/>
          <w:sz w:val="22"/>
          <w:szCs w:val="22"/>
        </w:rPr>
      </w:pPr>
      <w:r>
        <w:rPr>
          <w:rFonts w:ascii="Verdana" w:eastAsia="Verdana" w:hAnsi="Verdana" w:cs="Verdana"/>
          <w:b/>
          <w:sz w:val="22"/>
          <w:szCs w:val="22"/>
        </w:rPr>
        <w:t>14. El convenio que le corresponde a una trabajadora fija 31 días naturales de vacaciones, de los cuales ella ha disfrutado 16 en agosto, reservándose 15 días para la segunda quincena de diciembre. El 14 de diciembre tuvo un accidente de tráfico y se fracturó una cadera, por lo que permanecerá de baja hasta finales de enero. ¿Cuándo podrá disfrutar sus vacaciones?</w:t>
      </w:r>
    </w:p>
    <w:p w14:paraId="1BDFAA73" w14:textId="0B5708C8" w:rsidR="00563EF9" w:rsidRPr="00563EF9" w:rsidRDefault="00563EF9">
      <w:pPr>
        <w:rPr>
          <w:rFonts w:ascii="Verdana" w:eastAsia="Verdana" w:hAnsi="Verdana" w:cs="Verdana"/>
          <w:color w:val="4F81BD" w:themeColor="accent1"/>
          <w:sz w:val="22"/>
          <w:szCs w:val="22"/>
        </w:rPr>
      </w:pPr>
      <w:r>
        <w:rPr>
          <w:rFonts w:ascii="Verdana" w:eastAsia="Verdana" w:hAnsi="Verdana" w:cs="Verdana"/>
          <w:b/>
          <w:color w:val="4F81BD" w:themeColor="accent1"/>
          <w:sz w:val="22"/>
          <w:szCs w:val="22"/>
        </w:rPr>
        <w:t>Siempre que no hayan transcurrido más de 18 meses a partir del final del año en que se hayan generado.</w:t>
      </w:r>
    </w:p>
    <w:p w14:paraId="61F9C991" w14:textId="77777777" w:rsidR="00A31F0F" w:rsidRDefault="003B0D11">
      <w:pPr>
        <w:rPr>
          <w:rFonts w:ascii="Verdana" w:eastAsia="Verdana" w:hAnsi="Verdana" w:cs="Verdana"/>
          <w:b/>
          <w:sz w:val="22"/>
          <w:szCs w:val="22"/>
        </w:rPr>
      </w:pPr>
      <w:r>
        <w:rPr>
          <w:rFonts w:ascii="Verdana" w:eastAsia="Verdana" w:hAnsi="Verdana" w:cs="Verdana"/>
          <w:b/>
          <w:sz w:val="22"/>
          <w:szCs w:val="22"/>
        </w:rPr>
        <w:t xml:space="preserve">15. Un trabajador lleva empleado en una empresa 18 años. Hasta este año la empresa cerraba el mes de agosto por vacaciones, pero a partir de ahora la empresa permanecerá abierta todo el año y el personal podrá elegir la fecha de disfrute de </w:t>
      </w:r>
      <w:proofErr w:type="gramStart"/>
      <w:r>
        <w:rPr>
          <w:rFonts w:ascii="Verdana" w:eastAsia="Verdana" w:hAnsi="Verdana" w:cs="Verdana"/>
          <w:b/>
          <w:sz w:val="22"/>
          <w:szCs w:val="22"/>
        </w:rPr>
        <w:t>las mismas</w:t>
      </w:r>
      <w:proofErr w:type="gramEnd"/>
      <w:r>
        <w:rPr>
          <w:rFonts w:ascii="Verdana" w:eastAsia="Verdana" w:hAnsi="Verdana" w:cs="Verdana"/>
          <w:b/>
          <w:sz w:val="22"/>
          <w:szCs w:val="22"/>
        </w:rPr>
        <w:t xml:space="preserve"> entre los meses de verano.</w:t>
      </w:r>
    </w:p>
    <w:p w14:paraId="61F9C992" w14:textId="77777777" w:rsidR="00A31F0F" w:rsidRDefault="003B0D11">
      <w:pPr>
        <w:rPr>
          <w:rFonts w:ascii="Verdana" w:eastAsia="Verdana" w:hAnsi="Verdana" w:cs="Verdana"/>
          <w:b/>
          <w:sz w:val="22"/>
          <w:szCs w:val="22"/>
        </w:rPr>
      </w:pPr>
      <w:r>
        <w:rPr>
          <w:rFonts w:ascii="Verdana" w:eastAsia="Verdana" w:hAnsi="Verdana" w:cs="Verdana"/>
          <w:b/>
          <w:sz w:val="22"/>
          <w:szCs w:val="22"/>
        </w:rPr>
        <w:t>a) ¿Cómo se fijará ahora la fecha de disfrute de las vacaciones?</w:t>
      </w:r>
    </w:p>
    <w:p w14:paraId="22EBB90C" w14:textId="736B0FF0" w:rsidR="00452807" w:rsidRPr="00452807" w:rsidRDefault="00452807">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La fecha de las vacaciones se fijará entre la empresa y el trabajador y serán de común acuerdo.</w:t>
      </w:r>
    </w:p>
    <w:p w14:paraId="61F9C993" w14:textId="77777777" w:rsidR="00A31F0F" w:rsidRDefault="003B0D11">
      <w:pPr>
        <w:rPr>
          <w:rFonts w:ascii="Verdana" w:eastAsia="Verdana" w:hAnsi="Verdana" w:cs="Verdana"/>
          <w:b/>
          <w:sz w:val="22"/>
          <w:szCs w:val="22"/>
        </w:rPr>
      </w:pPr>
      <w:r>
        <w:rPr>
          <w:rFonts w:ascii="Verdana" w:eastAsia="Verdana" w:hAnsi="Verdana" w:cs="Verdana"/>
          <w:b/>
          <w:sz w:val="22"/>
          <w:szCs w:val="22"/>
        </w:rPr>
        <w:t>b) En el caso de desacuerdo, ¿quién fijara la fecha de disfrute?</w:t>
      </w:r>
    </w:p>
    <w:p w14:paraId="175E765C" w14:textId="006CF765" w:rsidR="00452807" w:rsidRPr="00452807" w:rsidRDefault="00452807">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En caso de desacuerdo, la fecha la fijará la jurisdicción social.</w:t>
      </w:r>
    </w:p>
    <w:p w14:paraId="61F9C994" w14:textId="77777777" w:rsidR="00A31F0F" w:rsidRDefault="00A31F0F">
      <w:pPr>
        <w:rPr>
          <w:rFonts w:ascii="Verdana" w:eastAsia="Verdana" w:hAnsi="Verdana" w:cs="Verdana"/>
          <w:sz w:val="21"/>
          <w:szCs w:val="21"/>
        </w:rPr>
      </w:pPr>
    </w:p>
    <w:p w14:paraId="61F9C995" w14:textId="77777777" w:rsidR="00A31F0F" w:rsidRDefault="003B0D11">
      <w:pPr>
        <w:rPr>
          <w:rFonts w:ascii="Verdana" w:eastAsia="Verdana" w:hAnsi="Verdana" w:cs="Verdana"/>
          <w:b/>
          <w:sz w:val="22"/>
          <w:szCs w:val="22"/>
        </w:rPr>
      </w:pPr>
      <w:r>
        <w:rPr>
          <w:rFonts w:ascii="Verdana" w:eastAsia="Verdana" w:hAnsi="Verdana" w:cs="Verdana"/>
          <w:b/>
          <w:sz w:val="22"/>
          <w:szCs w:val="22"/>
        </w:rPr>
        <w:t>16. Una empleada inicia la suspensión por nacimiento de hijo durante lo que hubiera sido su periodo de vacaciones. Una vez reincorporada, solicita a la empresa el disfrute de las vacaciones, a lo que la compañía se niega rotundamente. ¿Es legal la postura de la empresa?</w:t>
      </w:r>
    </w:p>
    <w:p w14:paraId="7CF68F2B" w14:textId="21896480" w:rsidR="00E131A0" w:rsidRPr="00E131A0" w:rsidRDefault="00E131A0">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No es legal la postura de la empresa, ya que se tiene derecho a disfrutar las vacaciones al finalizar el periodo de suspensión si es incapacidad temporal derivada de embarazo, parto, lactancia, nacimiento y cuidado del menor.</w:t>
      </w:r>
    </w:p>
    <w:p w14:paraId="61F9C996" w14:textId="77777777" w:rsidR="00A31F0F" w:rsidRDefault="00A31F0F">
      <w:pPr>
        <w:rPr>
          <w:rFonts w:ascii="Verdana" w:eastAsia="Verdana" w:hAnsi="Verdana" w:cs="Verdana"/>
          <w:b/>
          <w:sz w:val="22"/>
          <w:szCs w:val="22"/>
        </w:rPr>
      </w:pPr>
    </w:p>
    <w:p w14:paraId="2EBB39D7" w14:textId="77777777" w:rsidR="008A25D8" w:rsidRDefault="008A25D8">
      <w:pPr>
        <w:rPr>
          <w:rFonts w:ascii="Verdana" w:eastAsia="Verdana" w:hAnsi="Verdana" w:cs="Verdana"/>
          <w:b/>
          <w:sz w:val="22"/>
          <w:szCs w:val="22"/>
        </w:rPr>
      </w:pPr>
    </w:p>
    <w:p w14:paraId="61F9C997" w14:textId="77777777" w:rsidR="00A31F0F" w:rsidRDefault="003B0D11">
      <w:pPr>
        <w:rPr>
          <w:rFonts w:ascii="Verdana" w:eastAsia="Verdana" w:hAnsi="Verdana" w:cs="Verdana"/>
          <w:b/>
          <w:sz w:val="22"/>
          <w:szCs w:val="22"/>
        </w:rPr>
      </w:pPr>
      <w:r>
        <w:rPr>
          <w:rFonts w:ascii="Verdana" w:eastAsia="Verdana" w:hAnsi="Verdana" w:cs="Verdana"/>
          <w:b/>
          <w:sz w:val="22"/>
          <w:szCs w:val="22"/>
        </w:rPr>
        <w:lastRenderedPageBreak/>
        <w:t xml:space="preserve">17. ¿Se pueden fijar complementos salariales de diferente cuantía para personas de distinto sexo que desarrollan el mismo trabajo? Razona la respuesta. </w:t>
      </w:r>
    </w:p>
    <w:p w14:paraId="13926A75" w14:textId="366160D0" w:rsidR="00E131A0" w:rsidRPr="00E131A0" w:rsidRDefault="00E131A0">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No se puede, ya que viene recogido en el artículo 28 del ET. Este artículo recoge el principio de igualdad de remuneración independientemente del sexo.</w:t>
      </w:r>
    </w:p>
    <w:p w14:paraId="26729515" w14:textId="77777777" w:rsidR="00452807" w:rsidRDefault="00452807">
      <w:pPr>
        <w:rPr>
          <w:rFonts w:ascii="Verdana" w:eastAsia="Verdana" w:hAnsi="Verdana" w:cs="Verdana"/>
          <w:b/>
          <w:sz w:val="22"/>
          <w:szCs w:val="22"/>
        </w:rPr>
      </w:pPr>
    </w:p>
    <w:p w14:paraId="61F9C998" w14:textId="77777777" w:rsidR="00A31F0F" w:rsidRDefault="003B0D11">
      <w:pPr>
        <w:rPr>
          <w:rFonts w:ascii="Verdana" w:eastAsia="Verdana" w:hAnsi="Verdana" w:cs="Verdana"/>
          <w:b/>
          <w:sz w:val="22"/>
          <w:szCs w:val="22"/>
        </w:rPr>
      </w:pPr>
      <w:r>
        <w:rPr>
          <w:rFonts w:ascii="Verdana" w:eastAsia="Verdana" w:hAnsi="Verdana" w:cs="Verdana"/>
          <w:b/>
          <w:sz w:val="22"/>
          <w:szCs w:val="22"/>
        </w:rPr>
        <w:t>18. La plantilla de una empresa que se declara en concurso de acreedores lleva seis meses sin percibir el salario y quiere saber…</w:t>
      </w:r>
    </w:p>
    <w:p w14:paraId="61F9C999" w14:textId="77777777" w:rsidR="00A31F0F" w:rsidRDefault="003B0D11">
      <w:pPr>
        <w:rPr>
          <w:rFonts w:ascii="Verdana" w:eastAsia="Verdana" w:hAnsi="Verdana" w:cs="Verdana"/>
          <w:b/>
          <w:sz w:val="22"/>
          <w:szCs w:val="22"/>
        </w:rPr>
      </w:pPr>
      <w:r>
        <w:rPr>
          <w:rFonts w:ascii="Verdana" w:eastAsia="Verdana" w:hAnsi="Verdana" w:cs="Verdana"/>
          <w:b/>
          <w:sz w:val="22"/>
          <w:szCs w:val="22"/>
        </w:rPr>
        <w:t>a) ¿Qué parte de su salario tiene garantizado?</w:t>
      </w:r>
    </w:p>
    <w:p w14:paraId="5A71A0F1" w14:textId="10C31709" w:rsidR="00D603F3" w:rsidRDefault="00D603F3">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Lo que resulte de pagar el doble del SMI diario, incluidas las pagas extras por el número de días que te faltan por cobrar, con un máximo de 120 días.</w:t>
      </w:r>
    </w:p>
    <w:p w14:paraId="08217B74" w14:textId="46587E61" w:rsidR="00D603F3" w:rsidRPr="00D603F3" w:rsidRDefault="00D603F3">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(SMI*</w:t>
      </w:r>
      <w:proofErr w:type="gramStart"/>
      <w:r w:rsidR="009F1064">
        <w:rPr>
          <w:rFonts w:ascii="Verdana" w:eastAsia="Verdana" w:hAnsi="Verdana" w:cs="Verdana"/>
          <w:b/>
          <w:color w:val="4F81BD" w:themeColor="accent1"/>
          <w:sz w:val="22"/>
          <w:szCs w:val="22"/>
        </w:rPr>
        <w:t>2)*</w:t>
      </w:r>
      <w:proofErr w:type="spellStart"/>
      <w:proofErr w:type="gramEnd"/>
      <w:r>
        <w:rPr>
          <w:rFonts w:ascii="Verdana" w:eastAsia="Verdana" w:hAnsi="Verdana" w:cs="Verdana"/>
          <w:b/>
          <w:color w:val="4F81BD" w:themeColor="accent1"/>
          <w:sz w:val="22"/>
          <w:szCs w:val="22"/>
        </w:rPr>
        <w:t>nºdías</w:t>
      </w:r>
      <w:proofErr w:type="spellEnd"/>
    </w:p>
    <w:p w14:paraId="61F9C99A" w14:textId="77777777" w:rsidR="00A31F0F" w:rsidRDefault="003B0D11">
      <w:pPr>
        <w:rPr>
          <w:rFonts w:ascii="Verdana" w:eastAsia="Verdana" w:hAnsi="Verdana" w:cs="Verdana"/>
          <w:b/>
          <w:sz w:val="22"/>
          <w:szCs w:val="22"/>
        </w:rPr>
      </w:pPr>
      <w:r>
        <w:rPr>
          <w:rFonts w:ascii="Verdana" w:eastAsia="Verdana" w:hAnsi="Verdana" w:cs="Verdana"/>
          <w:b/>
          <w:sz w:val="22"/>
          <w:szCs w:val="22"/>
        </w:rPr>
        <w:t>b) ¿Quién se lo abonará?</w:t>
      </w:r>
    </w:p>
    <w:p w14:paraId="61F9C99B" w14:textId="72060891" w:rsidR="00A31F0F" w:rsidRPr="00D603F3" w:rsidRDefault="00D603F3">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 xml:space="preserve">Lo abonará </w:t>
      </w:r>
      <w:proofErr w:type="spellStart"/>
      <w:r>
        <w:rPr>
          <w:rFonts w:ascii="Verdana" w:eastAsia="Verdana" w:hAnsi="Verdana" w:cs="Verdana"/>
          <w:b/>
          <w:color w:val="4F81BD" w:themeColor="accent1"/>
          <w:sz w:val="22"/>
          <w:szCs w:val="22"/>
        </w:rPr>
        <w:t>Fogasa</w:t>
      </w:r>
      <w:proofErr w:type="spellEnd"/>
      <w:r>
        <w:rPr>
          <w:rFonts w:ascii="Verdana" w:eastAsia="Verdana" w:hAnsi="Verdana" w:cs="Verdana"/>
          <w:b/>
          <w:color w:val="4F81BD" w:themeColor="accent1"/>
          <w:sz w:val="22"/>
          <w:szCs w:val="22"/>
        </w:rPr>
        <w:t xml:space="preserve"> (Fondo de Garantía Salarial).</w:t>
      </w:r>
    </w:p>
    <w:p w14:paraId="61F9C99C" w14:textId="77777777" w:rsidR="00A31F0F" w:rsidRDefault="003B0D11">
      <w:pPr>
        <w:rPr>
          <w:rFonts w:ascii="Verdana" w:eastAsia="Verdana" w:hAnsi="Verdana" w:cs="Verdana"/>
          <w:b/>
          <w:sz w:val="22"/>
          <w:szCs w:val="22"/>
        </w:rPr>
      </w:pPr>
      <w:r>
        <w:rPr>
          <w:rFonts w:ascii="Verdana" w:eastAsia="Verdana" w:hAnsi="Verdana" w:cs="Verdana"/>
          <w:b/>
          <w:sz w:val="22"/>
          <w:szCs w:val="22"/>
        </w:rPr>
        <w:t xml:space="preserve">c) ¿De qué plazo disponen para reclamar las prestaciones al </w:t>
      </w:r>
      <w:proofErr w:type="spellStart"/>
      <w:r>
        <w:rPr>
          <w:rFonts w:ascii="Verdana" w:eastAsia="Verdana" w:hAnsi="Verdana" w:cs="Verdana"/>
          <w:b/>
          <w:sz w:val="22"/>
          <w:szCs w:val="22"/>
        </w:rPr>
        <w:t>Fogasa</w:t>
      </w:r>
      <w:proofErr w:type="spellEnd"/>
      <w:r>
        <w:rPr>
          <w:rFonts w:ascii="Verdana" w:eastAsia="Verdana" w:hAnsi="Verdana" w:cs="Verdana"/>
          <w:b/>
          <w:sz w:val="22"/>
          <w:szCs w:val="22"/>
        </w:rPr>
        <w:t>?</w:t>
      </w:r>
    </w:p>
    <w:p w14:paraId="11236274" w14:textId="0C53DEAC" w:rsidR="00D603F3" w:rsidRPr="00D603F3" w:rsidRDefault="00D603F3">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Disponen de 1 año.</w:t>
      </w:r>
    </w:p>
    <w:p w14:paraId="61F9C99D" w14:textId="77777777" w:rsidR="00A31F0F" w:rsidRDefault="00A31F0F">
      <w:pPr>
        <w:rPr>
          <w:rFonts w:ascii="Verdana" w:eastAsia="Verdana" w:hAnsi="Verdana" w:cs="Verdana"/>
          <w:b/>
          <w:sz w:val="22"/>
          <w:szCs w:val="22"/>
        </w:rPr>
      </w:pPr>
    </w:p>
    <w:p w14:paraId="61F9C99E" w14:textId="77777777" w:rsidR="00A31F0F" w:rsidRDefault="003B0D11">
      <w:pPr>
        <w:rPr>
          <w:rFonts w:ascii="Verdana" w:eastAsia="Verdana" w:hAnsi="Verdana" w:cs="Verdana"/>
          <w:b/>
          <w:sz w:val="22"/>
          <w:szCs w:val="22"/>
        </w:rPr>
      </w:pPr>
      <w:r>
        <w:rPr>
          <w:rFonts w:ascii="Verdana" w:eastAsia="Verdana" w:hAnsi="Verdana" w:cs="Verdana"/>
          <w:b/>
          <w:sz w:val="22"/>
          <w:szCs w:val="22"/>
        </w:rPr>
        <w:t xml:space="preserve">19. * La duración de la jornada laboral es uno de los grandes debates sociales, pues la preocupación por compaginar la actividad profesional y la vida personal ha aumentado el interés por la gestión del tiempo de trabajo. </w:t>
      </w:r>
    </w:p>
    <w:p w14:paraId="61F9C99F" w14:textId="77777777" w:rsidR="00A31F0F" w:rsidRDefault="003B0D11">
      <w:pPr>
        <w:rPr>
          <w:rFonts w:ascii="Verdana" w:eastAsia="Verdana" w:hAnsi="Verdana" w:cs="Verdana"/>
          <w:b/>
          <w:sz w:val="22"/>
          <w:szCs w:val="22"/>
        </w:rPr>
      </w:pPr>
      <w:r>
        <w:rPr>
          <w:rFonts w:ascii="Verdana" w:eastAsia="Verdana" w:hAnsi="Verdana" w:cs="Verdana"/>
          <w:b/>
          <w:sz w:val="22"/>
          <w:szCs w:val="22"/>
        </w:rPr>
        <w:t xml:space="preserve">Pregunta a varias personas de tu entorno que realicen una actividad laboral cómo incide su jornada de trabajo en el desempeño </w:t>
      </w:r>
      <w:proofErr w:type="gramStart"/>
      <w:r>
        <w:rPr>
          <w:rFonts w:ascii="Verdana" w:eastAsia="Verdana" w:hAnsi="Verdana" w:cs="Verdana"/>
          <w:b/>
          <w:sz w:val="22"/>
          <w:szCs w:val="22"/>
        </w:rPr>
        <w:t>del mismo</w:t>
      </w:r>
      <w:proofErr w:type="gramEnd"/>
      <w:r>
        <w:rPr>
          <w:rFonts w:ascii="Verdana" w:eastAsia="Verdana" w:hAnsi="Verdana" w:cs="Verdana"/>
          <w:b/>
          <w:sz w:val="22"/>
          <w:szCs w:val="22"/>
        </w:rPr>
        <w:t>, en su vida y en su salud, y, a partir de sus respuestas, enumera los aspectos de su vida más afectados por su jornada. Después, haced una puesta en común debatiendo los puntos tratados y recogiéndolos en un documento que quedará expuesto en clase.</w:t>
      </w:r>
    </w:p>
    <w:p w14:paraId="61F9C9A0" w14:textId="77777777" w:rsidR="00A31F0F" w:rsidRDefault="00A31F0F">
      <w:pPr>
        <w:rPr>
          <w:rFonts w:ascii="Verdana" w:eastAsia="Verdana" w:hAnsi="Verdana" w:cs="Verdana"/>
          <w:b/>
          <w:sz w:val="32"/>
          <w:szCs w:val="32"/>
        </w:rPr>
      </w:pPr>
    </w:p>
    <w:p w14:paraId="61F9C9A1" w14:textId="77777777" w:rsidR="00A31F0F" w:rsidRDefault="00A31F0F">
      <w:pPr>
        <w:rPr>
          <w:rFonts w:ascii="Verdana" w:eastAsia="Verdana" w:hAnsi="Verdana" w:cs="Verdana"/>
          <w:b/>
          <w:sz w:val="32"/>
          <w:szCs w:val="32"/>
        </w:rPr>
      </w:pPr>
    </w:p>
    <w:p w14:paraId="61F9C9A2" w14:textId="77777777" w:rsidR="00A31F0F" w:rsidRDefault="00A31F0F">
      <w:pPr>
        <w:rPr>
          <w:rFonts w:ascii="Verdana" w:eastAsia="Verdana" w:hAnsi="Verdana" w:cs="Verdana"/>
          <w:b/>
          <w:sz w:val="32"/>
          <w:szCs w:val="32"/>
        </w:rPr>
      </w:pPr>
    </w:p>
    <w:p w14:paraId="61F9C9A3" w14:textId="77777777" w:rsidR="00A31F0F" w:rsidRDefault="003B0D11">
      <w:pPr>
        <w:rPr>
          <w:rFonts w:ascii="Verdana" w:eastAsia="Verdana" w:hAnsi="Verdana" w:cs="Verdana"/>
          <w:b/>
          <w:color w:val="808080"/>
          <w:sz w:val="32"/>
          <w:szCs w:val="32"/>
        </w:rPr>
      </w:pPr>
      <w:r>
        <w:rPr>
          <w:rFonts w:ascii="Verdana" w:eastAsia="Verdana" w:hAnsi="Verdana" w:cs="Verdana"/>
          <w:b/>
          <w:color w:val="808080"/>
          <w:sz w:val="32"/>
          <w:szCs w:val="32"/>
        </w:rPr>
        <w:t>De camino al mundo laboral</w:t>
      </w:r>
    </w:p>
    <w:p w14:paraId="61F9C9A4" w14:textId="77777777" w:rsidR="00A31F0F" w:rsidRDefault="00A31F0F">
      <w:pPr>
        <w:rPr>
          <w:rFonts w:ascii="Verdana" w:eastAsia="Verdana" w:hAnsi="Verdana" w:cs="Verdana"/>
          <w:b/>
          <w:sz w:val="22"/>
          <w:szCs w:val="22"/>
        </w:rPr>
      </w:pPr>
    </w:p>
    <w:p w14:paraId="61F9C9A5" w14:textId="77777777" w:rsidR="00A31F0F" w:rsidRDefault="003B0D11">
      <w:pPr>
        <w:rPr>
          <w:rFonts w:ascii="Verdana" w:eastAsia="Verdana" w:hAnsi="Verdana" w:cs="Verdana"/>
          <w:b/>
          <w:sz w:val="22"/>
          <w:szCs w:val="22"/>
        </w:rPr>
      </w:pPr>
      <w:r>
        <w:rPr>
          <w:rFonts w:ascii="Verdana" w:eastAsia="Verdana" w:hAnsi="Verdana" w:cs="Verdana"/>
          <w:b/>
          <w:sz w:val="22"/>
          <w:szCs w:val="22"/>
        </w:rPr>
        <w:t xml:space="preserve">1. Observa si en tu convenio colectivo se especifica: la jornada máxima anual, una posible distribución irregular de la jornada, una </w:t>
      </w:r>
      <w:bookmarkStart w:id="0" w:name="_Hlk150759061"/>
      <w:r>
        <w:rPr>
          <w:rFonts w:ascii="Verdana" w:eastAsia="Verdana" w:hAnsi="Verdana" w:cs="Verdana"/>
          <w:b/>
          <w:sz w:val="22"/>
          <w:szCs w:val="22"/>
        </w:rPr>
        <w:t>acumulación de la reducción de jornada por lactancia y el teletrabajo</w:t>
      </w:r>
      <w:bookmarkEnd w:id="0"/>
      <w:r>
        <w:rPr>
          <w:rFonts w:ascii="Verdana" w:eastAsia="Verdana" w:hAnsi="Verdana" w:cs="Verdana"/>
          <w:b/>
          <w:sz w:val="22"/>
          <w:szCs w:val="22"/>
        </w:rPr>
        <w:t>.</w:t>
      </w:r>
    </w:p>
    <w:p w14:paraId="61F9C9A6" w14:textId="77777777" w:rsidR="00A31F0F" w:rsidRDefault="003B0D11">
      <w:pPr>
        <w:rPr>
          <w:rFonts w:ascii="Verdana" w:eastAsia="Verdana" w:hAnsi="Verdana" w:cs="Verdana"/>
          <w:b/>
          <w:sz w:val="22"/>
          <w:szCs w:val="22"/>
        </w:rPr>
      </w:pPr>
      <w:r>
        <w:rPr>
          <w:rFonts w:ascii="Verdana" w:eastAsia="Verdana" w:hAnsi="Verdana" w:cs="Verdana"/>
          <w:b/>
          <w:sz w:val="22"/>
          <w:szCs w:val="22"/>
        </w:rPr>
        <w:t>Haz un cuadro con lo que se indica en el convenio. Puedes utilizar los siguientes recursos:</w:t>
      </w:r>
    </w:p>
    <w:p w14:paraId="61F9C9A7" w14:textId="77777777" w:rsidR="00A31F0F" w:rsidRDefault="003B0D11">
      <w:pPr>
        <w:rPr>
          <w:rFonts w:ascii="Verdana" w:eastAsia="Verdana" w:hAnsi="Verdana" w:cs="Verdana"/>
          <w:b/>
          <w:sz w:val="22"/>
          <w:szCs w:val="22"/>
        </w:rPr>
      </w:pPr>
      <w:r>
        <w:rPr>
          <w:rFonts w:ascii="Verdana" w:eastAsia="Verdana" w:hAnsi="Verdana" w:cs="Verdana"/>
          <w:b/>
          <w:sz w:val="22"/>
          <w:szCs w:val="22"/>
        </w:rPr>
        <w:t>• https://bit.ly/2F2KRwy</w:t>
      </w:r>
    </w:p>
    <w:p w14:paraId="61F9C9A8" w14:textId="77777777" w:rsidR="00A31F0F" w:rsidRDefault="003B0D11">
      <w:pPr>
        <w:rPr>
          <w:rFonts w:ascii="Verdana" w:eastAsia="Verdana" w:hAnsi="Verdana" w:cs="Verdana"/>
          <w:b/>
          <w:sz w:val="22"/>
          <w:szCs w:val="22"/>
        </w:rPr>
      </w:pPr>
      <w:r>
        <w:rPr>
          <w:rFonts w:ascii="Verdana" w:eastAsia="Verdana" w:hAnsi="Verdana" w:cs="Verdana"/>
          <w:b/>
          <w:sz w:val="22"/>
          <w:szCs w:val="22"/>
        </w:rPr>
        <w:t>• https://bit.ly/3e6JRnY</w:t>
      </w:r>
    </w:p>
    <w:p w14:paraId="61F9C9A9" w14:textId="5345D887" w:rsidR="00A31F0F" w:rsidRDefault="003B0D11">
      <w:pPr>
        <w:rPr>
          <w:rFonts w:ascii="Verdana" w:eastAsia="Verdana" w:hAnsi="Verdana" w:cs="Verdana"/>
          <w:b/>
          <w:sz w:val="22"/>
          <w:szCs w:val="22"/>
        </w:rPr>
      </w:pPr>
      <w:r>
        <w:rPr>
          <w:rFonts w:ascii="Verdana" w:eastAsia="Verdana" w:hAnsi="Verdana" w:cs="Verdana"/>
          <w:b/>
          <w:sz w:val="22"/>
          <w:szCs w:val="22"/>
        </w:rPr>
        <w:t xml:space="preserve">• </w:t>
      </w:r>
      <w:hyperlink r:id="rId33" w:history="1">
        <w:r w:rsidR="00DC7C55" w:rsidRPr="00DD0C0C">
          <w:rPr>
            <w:rStyle w:val="Hipervnculo"/>
            <w:rFonts w:ascii="Verdana" w:eastAsia="Verdana" w:hAnsi="Verdana" w:cs="Verdana"/>
            <w:b/>
            <w:sz w:val="22"/>
            <w:szCs w:val="22"/>
          </w:rPr>
          <w:t>https://bit.ly/35SRHPO</w:t>
        </w:r>
      </w:hyperlink>
    </w:p>
    <w:p w14:paraId="65AC8E5A" w14:textId="77777777" w:rsidR="00DC7C55" w:rsidRDefault="00DC7C55">
      <w:pPr>
        <w:rPr>
          <w:rFonts w:ascii="Verdana" w:eastAsia="Verdana" w:hAnsi="Verdana" w:cs="Verdana"/>
          <w:b/>
          <w:sz w:val="22"/>
          <w:szCs w:val="22"/>
        </w:rPr>
      </w:pPr>
    </w:p>
    <w:p w14:paraId="1A5A145F" w14:textId="14F83B93" w:rsidR="00DC7C55" w:rsidRDefault="00DC7C55">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 xml:space="preserve">En el </w:t>
      </w:r>
      <w:r w:rsidRPr="00DC7C55">
        <w:rPr>
          <w:rFonts w:ascii="Verdana" w:eastAsia="Verdana" w:hAnsi="Verdana" w:cs="Verdana"/>
          <w:b/>
          <w:color w:val="4F81BD" w:themeColor="accent1"/>
          <w:sz w:val="22"/>
          <w:szCs w:val="22"/>
        </w:rPr>
        <w:t xml:space="preserve">Convenio Colectivo de la empresa </w:t>
      </w:r>
      <w:proofErr w:type="spellStart"/>
      <w:r w:rsidRPr="00DC7C55">
        <w:rPr>
          <w:rFonts w:ascii="Verdana" w:eastAsia="Verdana" w:hAnsi="Verdana" w:cs="Verdana"/>
          <w:b/>
          <w:color w:val="4F81BD" w:themeColor="accent1"/>
          <w:sz w:val="22"/>
          <w:szCs w:val="22"/>
        </w:rPr>
        <w:t>Deuser</w:t>
      </w:r>
      <w:proofErr w:type="spellEnd"/>
      <w:r w:rsidRPr="00DC7C55">
        <w:rPr>
          <w:rFonts w:ascii="Verdana" w:eastAsia="Verdana" w:hAnsi="Verdana" w:cs="Verdana"/>
          <w:b/>
          <w:color w:val="4F81BD" w:themeColor="accent1"/>
          <w:sz w:val="22"/>
          <w:szCs w:val="22"/>
        </w:rPr>
        <w:t xml:space="preserve"> </w:t>
      </w:r>
      <w:proofErr w:type="spellStart"/>
      <w:r w:rsidRPr="00DC7C55">
        <w:rPr>
          <w:rFonts w:ascii="Verdana" w:eastAsia="Verdana" w:hAnsi="Verdana" w:cs="Verdana"/>
          <w:b/>
          <w:color w:val="4F81BD" w:themeColor="accent1"/>
          <w:sz w:val="22"/>
          <w:szCs w:val="22"/>
        </w:rPr>
        <w:t>Tech</w:t>
      </w:r>
      <w:proofErr w:type="spellEnd"/>
      <w:r w:rsidRPr="00DC7C55">
        <w:rPr>
          <w:rFonts w:ascii="Verdana" w:eastAsia="Verdana" w:hAnsi="Verdana" w:cs="Verdana"/>
          <w:b/>
          <w:color w:val="4F81BD" w:themeColor="accent1"/>
          <w:sz w:val="22"/>
          <w:szCs w:val="22"/>
        </w:rPr>
        <w:t xml:space="preserve"> </w:t>
      </w:r>
      <w:proofErr w:type="spellStart"/>
      <w:r w:rsidRPr="00DC7C55">
        <w:rPr>
          <w:rFonts w:ascii="Verdana" w:eastAsia="Verdana" w:hAnsi="Verdana" w:cs="Verdana"/>
          <w:b/>
          <w:color w:val="4F81BD" w:themeColor="accent1"/>
          <w:sz w:val="22"/>
          <w:szCs w:val="22"/>
        </w:rPr>
        <w:t>Group</w:t>
      </w:r>
      <w:proofErr w:type="spellEnd"/>
      <w:r w:rsidRPr="00DC7C55">
        <w:rPr>
          <w:rFonts w:ascii="Verdana" w:eastAsia="Verdana" w:hAnsi="Verdana" w:cs="Verdana"/>
          <w:b/>
          <w:color w:val="4F81BD" w:themeColor="accent1"/>
          <w:sz w:val="22"/>
          <w:szCs w:val="22"/>
        </w:rPr>
        <w:t>, S.L</w:t>
      </w:r>
      <w:r>
        <w:rPr>
          <w:rFonts w:ascii="Verdana" w:eastAsia="Verdana" w:hAnsi="Verdana" w:cs="Verdana"/>
          <w:b/>
          <w:color w:val="4F81BD" w:themeColor="accent1"/>
          <w:sz w:val="22"/>
          <w:szCs w:val="22"/>
        </w:rPr>
        <w:t>, no se especifica la jornada máxima anual.</w:t>
      </w:r>
    </w:p>
    <w:p w14:paraId="5F5BBD35" w14:textId="0598FBDF" w:rsidR="00DC7C55" w:rsidRDefault="00DC7C55">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Sí se especifica que tiene que haber una distribución de normas (Capítulo X, art. 53).</w:t>
      </w:r>
    </w:p>
    <w:p w14:paraId="717DE686" w14:textId="155A8862" w:rsidR="00DC7C55" w:rsidRDefault="00DC7C55" w:rsidP="00DC7C55">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 xml:space="preserve">En cuanto a la </w:t>
      </w:r>
      <w:r w:rsidRPr="00DC7C55">
        <w:rPr>
          <w:rFonts w:ascii="Verdana" w:eastAsia="Verdana" w:hAnsi="Verdana" w:cs="Verdana"/>
          <w:b/>
          <w:color w:val="4F81BD" w:themeColor="accent1"/>
          <w:sz w:val="22"/>
          <w:szCs w:val="22"/>
        </w:rPr>
        <w:t>acumulación de la reducción de jornada por lactancia se estará a lo dispuesto en el</w:t>
      </w:r>
      <w:r>
        <w:rPr>
          <w:rFonts w:ascii="Verdana" w:eastAsia="Verdana" w:hAnsi="Verdana" w:cs="Verdana"/>
          <w:b/>
          <w:color w:val="4F81BD" w:themeColor="accent1"/>
          <w:sz w:val="22"/>
          <w:szCs w:val="22"/>
        </w:rPr>
        <w:t xml:space="preserve"> </w:t>
      </w:r>
      <w:r w:rsidRPr="00DC7C55">
        <w:rPr>
          <w:rFonts w:ascii="Verdana" w:eastAsia="Verdana" w:hAnsi="Verdana" w:cs="Verdana"/>
          <w:b/>
          <w:color w:val="4F81BD" w:themeColor="accent1"/>
          <w:sz w:val="22"/>
          <w:szCs w:val="22"/>
        </w:rPr>
        <w:t>Estatuto de los Trabajadores</w:t>
      </w:r>
      <w:r>
        <w:rPr>
          <w:rFonts w:ascii="Verdana" w:eastAsia="Verdana" w:hAnsi="Verdana" w:cs="Verdana"/>
          <w:b/>
          <w:color w:val="4F81BD" w:themeColor="accent1"/>
          <w:sz w:val="22"/>
          <w:szCs w:val="22"/>
        </w:rPr>
        <w:t>.</w:t>
      </w:r>
    </w:p>
    <w:p w14:paraId="18230514" w14:textId="1C011F28" w:rsidR="00DC7C55" w:rsidRPr="00DC7C55" w:rsidRDefault="00DC7C55" w:rsidP="00DC7C55">
      <w:p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Para el teletrabajo, viene recogido en el Capítulo II, art. 17.</w:t>
      </w:r>
    </w:p>
    <w:p w14:paraId="61F9C9AA" w14:textId="77777777" w:rsidR="00A31F0F" w:rsidRDefault="00A31F0F">
      <w:pPr>
        <w:rPr>
          <w:rFonts w:ascii="Verdana" w:eastAsia="Verdana" w:hAnsi="Verdana" w:cs="Verdana"/>
          <w:b/>
          <w:sz w:val="22"/>
          <w:szCs w:val="22"/>
        </w:rPr>
      </w:pPr>
    </w:p>
    <w:p w14:paraId="61F9C9AB" w14:textId="77777777" w:rsidR="00A31F0F" w:rsidRDefault="003B0D11">
      <w:pPr>
        <w:rPr>
          <w:rFonts w:ascii="Verdana" w:eastAsia="Verdana" w:hAnsi="Verdana" w:cs="Verdana"/>
          <w:b/>
          <w:sz w:val="22"/>
          <w:szCs w:val="22"/>
        </w:rPr>
      </w:pPr>
      <w:r>
        <w:rPr>
          <w:rFonts w:ascii="Verdana" w:eastAsia="Verdana" w:hAnsi="Verdana" w:cs="Verdana"/>
          <w:b/>
          <w:sz w:val="22"/>
          <w:szCs w:val="22"/>
        </w:rPr>
        <w:t>2. Investiga sobre las ventajas que tiene el teletrabajo para la empresa y para la persona trabajadora. Después, haz una lista detallada.</w:t>
      </w:r>
    </w:p>
    <w:p w14:paraId="61F9C9AC" w14:textId="77777777" w:rsidR="00A31F0F" w:rsidRDefault="003B0D11">
      <w:pPr>
        <w:rPr>
          <w:rFonts w:ascii="Verdana" w:eastAsia="Verdana" w:hAnsi="Verdana" w:cs="Verdana"/>
          <w:b/>
          <w:sz w:val="22"/>
          <w:szCs w:val="22"/>
        </w:rPr>
      </w:pPr>
      <w:r>
        <w:rPr>
          <w:rFonts w:ascii="Verdana" w:eastAsia="Verdana" w:hAnsi="Verdana" w:cs="Verdana"/>
          <w:b/>
          <w:sz w:val="22"/>
          <w:szCs w:val="22"/>
        </w:rPr>
        <w:t>Para realizar esta lista puedes documentarte en los siguientes enlaces:</w:t>
      </w:r>
    </w:p>
    <w:p w14:paraId="61F9C9AD" w14:textId="77777777" w:rsidR="00A31F0F" w:rsidRDefault="003B0D11">
      <w:pPr>
        <w:rPr>
          <w:rFonts w:ascii="Verdana" w:eastAsia="Verdana" w:hAnsi="Verdana" w:cs="Verdana"/>
          <w:b/>
          <w:sz w:val="22"/>
          <w:szCs w:val="22"/>
        </w:rPr>
      </w:pPr>
      <w:r>
        <w:rPr>
          <w:rFonts w:ascii="Verdana" w:eastAsia="Verdana" w:hAnsi="Verdana" w:cs="Verdana"/>
          <w:b/>
          <w:sz w:val="22"/>
          <w:szCs w:val="22"/>
        </w:rPr>
        <w:t>• https://bit.ly/2IhJDz9</w:t>
      </w:r>
    </w:p>
    <w:p w14:paraId="61F9C9AE" w14:textId="77777777" w:rsidR="00A31F0F" w:rsidRDefault="003B0D11">
      <w:pPr>
        <w:rPr>
          <w:rFonts w:ascii="Verdana" w:eastAsia="Verdana" w:hAnsi="Verdana" w:cs="Verdana"/>
          <w:b/>
          <w:sz w:val="22"/>
          <w:szCs w:val="22"/>
        </w:rPr>
      </w:pPr>
      <w:r>
        <w:rPr>
          <w:rFonts w:ascii="Verdana" w:eastAsia="Verdana" w:hAnsi="Verdana" w:cs="Verdana"/>
          <w:b/>
          <w:sz w:val="22"/>
          <w:szCs w:val="22"/>
        </w:rPr>
        <w:t>• https://bit.ly/33MEUg6</w:t>
      </w:r>
    </w:p>
    <w:p w14:paraId="61F9C9AF" w14:textId="77777777" w:rsidR="00A31F0F" w:rsidRDefault="003B0D11">
      <w:pPr>
        <w:rPr>
          <w:rFonts w:ascii="Verdana" w:eastAsia="Verdana" w:hAnsi="Verdana" w:cs="Verdana"/>
          <w:b/>
          <w:sz w:val="22"/>
          <w:szCs w:val="22"/>
        </w:rPr>
      </w:pPr>
      <w:r>
        <w:rPr>
          <w:rFonts w:ascii="Verdana" w:eastAsia="Verdana" w:hAnsi="Verdana" w:cs="Verdana"/>
          <w:b/>
          <w:sz w:val="22"/>
          <w:szCs w:val="22"/>
        </w:rPr>
        <w:t>• https://bit.ly/2JPUBMz</w:t>
      </w:r>
    </w:p>
    <w:p w14:paraId="61F9C9B0" w14:textId="77777777" w:rsidR="00A31F0F" w:rsidRDefault="003B0D11">
      <w:pPr>
        <w:rPr>
          <w:rFonts w:ascii="Verdana" w:eastAsia="Verdana" w:hAnsi="Verdana" w:cs="Verdana"/>
          <w:b/>
          <w:sz w:val="22"/>
          <w:szCs w:val="22"/>
        </w:rPr>
      </w:pPr>
      <w:r>
        <w:rPr>
          <w:rFonts w:ascii="Verdana" w:eastAsia="Verdana" w:hAnsi="Verdana" w:cs="Verdana"/>
          <w:b/>
          <w:sz w:val="22"/>
          <w:szCs w:val="22"/>
        </w:rPr>
        <w:t>Una vez que todos hayáis realizado esta lista, haced en clase una puesta en común y elaborad una lista conjunta.</w:t>
      </w:r>
    </w:p>
    <w:p w14:paraId="5A70F737" w14:textId="2DEDA0A1" w:rsidR="003452EC" w:rsidRPr="003452EC" w:rsidRDefault="003452EC">
      <w:pPr>
        <w:rPr>
          <w:rFonts w:ascii="Verdana" w:eastAsia="Verdana" w:hAnsi="Verdana" w:cs="Verdana"/>
          <w:b/>
          <w:color w:val="4F81BD" w:themeColor="accent1"/>
          <w:sz w:val="22"/>
          <w:szCs w:val="22"/>
          <w:u w:val="single"/>
        </w:rPr>
      </w:pPr>
      <w:r w:rsidRPr="003452EC">
        <w:rPr>
          <w:rFonts w:ascii="Verdana" w:eastAsia="Verdana" w:hAnsi="Verdana" w:cs="Verdana"/>
          <w:b/>
          <w:color w:val="4F81BD" w:themeColor="accent1"/>
          <w:sz w:val="22"/>
          <w:szCs w:val="22"/>
          <w:u w:val="single"/>
        </w:rPr>
        <w:t>Ventajas del teletrabajo:</w:t>
      </w:r>
    </w:p>
    <w:p w14:paraId="515FD0D2" w14:textId="3A60BC5C" w:rsidR="003452EC" w:rsidRDefault="003452EC" w:rsidP="003452EC">
      <w:pPr>
        <w:pStyle w:val="Prrafodelista"/>
        <w:numPr>
          <w:ilvl w:val="0"/>
          <w:numId w:val="1"/>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Mayor flexibilidad y movilidad: Puedes tener jornadas flexibles y trabajar desde cualquier parte.</w:t>
      </w:r>
    </w:p>
    <w:p w14:paraId="6BAA5B09" w14:textId="7B791DCB" w:rsidR="003452EC" w:rsidRDefault="003452EC" w:rsidP="003452EC">
      <w:pPr>
        <w:pStyle w:val="Prrafodelista"/>
        <w:numPr>
          <w:ilvl w:val="0"/>
          <w:numId w:val="1"/>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Reducción del número de accidentes de trabajo.</w:t>
      </w:r>
    </w:p>
    <w:p w14:paraId="4AC32DC6" w14:textId="632E1F71" w:rsidR="003452EC" w:rsidRDefault="003452EC" w:rsidP="003452EC">
      <w:pPr>
        <w:pStyle w:val="Prrafodelista"/>
        <w:numPr>
          <w:ilvl w:val="0"/>
          <w:numId w:val="1"/>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Desaparecen gastos como la gasolina.</w:t>
      </w:r>
    </w:p>
    <w:p w14:paraId="6C7F12D5" w14:textId="1C73E911" w:rsidR="003452EC" w:rsidRDefault="003452EC" w:rsidP="003452EC">
      <w:pPr>
        <w:pStyle w:val="Prrafodelista"/>
        <w:numPr>
          <w:ilvl w:val="0"/>
          <w:numId w:val="1"/>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Menor contaminación al no tener que desplazarte.</w:t>
      </w:r>
    </w:p>
    <w:p w14:paraId="72CAC900" w14:textId="2620D671" w:rsidR="003452EC" w:rsidRDefault="003452EC" w:rsidP="003452EC">
      <w:pPr>
        <w:pStyle w:val="Prrafodelista"/>
        <w:numPr>
          <w:ilvl w:val="0"/>
          <w:numId w:val="1"/>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Reduce el estrés.</w:t>
      </w:r>
    </w:p>
    <w:p w14:paraId="33E1DF44" w14:textId="58487683" w:rsidR="003452EC" w:rsidRDefault="003452EC" w:rsidP="003452EC">
      <w:pPr>
        <w:pStyle w:val="Prrafodelista"/>
        <w:numPr>
          <w:ilvl w:val="0"/>
          <w:numId w:val="1"/>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Facilita la conciliación entre la vida familiar y la vida laboral.</w:t>
      </w:r>
    </w:p>
    <w:p w14:paraId="69055751" w14:textId="14B9ACB6" w:rsidR="003452EC" w:rsidRPr="003452EC" w:rsidRDefault="003452EC" w:rsidP="003452EC">
      <w:pPr>
        <w:rPr>
          <w:rFonts w:ascii="Verdana" w:eastAsia="Verdana" w:hAnsi="Verdana" w:cs="Verdana"/>
          <w:b/>
          <w:color w:val="4F81BD" w:themeColor="accent1"/>
          <w:sz w:val="22"/>
          <w:szCs w:val="22"/>
          <w:u w:val="single"/>
        </w:rPr>
      </w:pPr>
      <w:r w:rsidRPr="003452EC">
        <w:rPr>
          <w:rFonts w:ascii="Verdana" w:eastAsia="Verdana" w:hAnsi="Verdana" w:cs="Verdana"/>
          <w:b/>
          <w:color w:val="4F81BD" w:themeColor="accent1"/>
          <w:sz w:val="22"/>
          <w:szCs w:val="22"/>
          <w:u w:val="single"/>
        </w:rPr>
        <w:t>Desventajas del teletrabajo:</w:t>
      </w:r>
    </w:p>
    <w:p w14:paraId="17E41D0E" w14:textId="77D6E3B5" w:rsidR="003452EC" w:rsidRDefault="003452EC" w:rsidP="003452EC">
      <w:pPr>
        <w:pStyle w:val="Prrafodelista"/>
        <w:numPr>
          <w:ilvl w:val="0"/>
          <w:numId w:val="2"/>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Falta de control</w:t>
      </w:r>
      <w:r w:rsidR="00FC712E">
        <w:rPr>
          <w:rFonts w:ascii="Verdana" w:eastAsia="Verdana" w:hAnsi="Verdana" w:cs="Verdana"/>
          <w:b/>
          <w:color w:val="4F81BD" w:themeColor="accent1"/>
          <w:sz w:val="22"/>
          <w:szCs w:val="22"/>
        </w:rPr>
        <w:t>.</w:t>
      </w:r>
    </w:p>
    <w:p w14:paraId="74B31F1C" w14:textId="63D880EB" w:rsidR="003452EC" w:rsidRDefault="003452EC" w:rsidP="003452EC">
      <w:pPr>
        <w:pStyle w:val="Prrafodelista"/>
        <w:numPr>
          <w:ilvl w:val="0"/>
          <w:numId w:val="2"/>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Menor colaboración e interacción entre trabajadores</w:t>
      </w:r>
      <w:r w:rsidR="00FC712E">
        <w:rPr>
          <w:rFonts w:ascii="Verdana" w:eastAsia="Verdana" w:hAnsi="Verdana" w:cs="Verdana"/>
          <w:b/>
          <w:color w:val="4F81BD" w:themeColor="accent1"/>
          <w:sz w:val="22"/>
          <w:szCs w:val="22"/>
        </w:rPr>
        <w:t>.</w:t>
      </w:r>
    </w:p>
    <w:p w14:paraId="5DB8064F" w14:textId="32365874" w:rsidR="00FC712E" w:rsidRDefault="00FC712E" w:rsidP="003452EC">
      <w:pPr>
        <w:pStyle w:val="Prrafodelista"/>
        <w:numPr>
          <w:ilvl w:val="0"/>
          <w:numId w:val="2"/>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Aumenta el sedentarismo, lo que puede acarrear problemas de salud.</w:t>
      </w:r>
    </w:p>
    <w:p w14:paraId="2328F1AA" w14:textId="4224C19B" w:rsidR="00FC712E" w:rsidRPr="003452EC" w:rsidRDefault="00FC712E" w:rsidP="003452EC">
      <w:pPr>
        <w:pStyle w:val="Prrafodelista"/>
        <w:numPr>
          <w:ilvl w:val="0"/>
          <w:numId w:val="2"/>
        </w:numPr>
        <w:rPr>
          <w:rFonts w:ascii="Verdana" w:eastAsia="Verdana" w:hAnsi="Verdana" w:cs="Verdana"/>
          <w:b/>
          <w:color w:val="4F81BD" w:themeColor="accent1"/>
          <w:sz w:val="22"/>
          <w:szCs w:val="22"/>
        </w:rPr>
      </w:pPr>
      <w:r>
        <w:rPr>
          <w:rFonts w:ascii="Verdana" w:eastAsia="Verdana" w:hAnsi="Verdana" w:cs="Verdana"/>
          <w:b/>
          <w:color w:val="4F81BD" w:themeColor="accent1"/>
          <w:sz w:val="22"/>
          <w:szCs w:val="22"/>
        </w:rPr>
        <w:t>Aumentan los gastos de consumo como la luz, el agua o el wifi.</w:t>
      </w:r>
    </w:p>
    <w:p w14:paraId="61F9C9B1" w14:textId="77777777" w:rsidR="00A31F0F" w:rsidRDefault="00A31F0F">
      <w:pPr>
        <w:rPr>
          <w:rFonts w:ascii="Verdana" w:eastAsia="Verdana" w:hAnsi="Verdana" w:cs="Verdana"/>
          <w:sz w:val="22"/>
          <w:szCs w:val="22"/>
        </w:rPr>
      </w:pPr>
    </w:p>
    <w:p w14:paraId="61F9C9B2" w14:textId="77777777" w:rsidR="00A31F0F" w:rsidRDefault="003B0D11">
      <w:pPr>
        <w:rPr>
          <w:rFonts w:ascii="Verdana" w:eastAsia="Verdana" w:hAnsi="Verdana" w:cs="Verdana"/>
          <w:b/>
          <w:sz w:val="22"/>
          <w:szCs w:val="22"/>
        </w:rPr>
      </w:pPr>
      <w:r>
        <w:rPr>
          <w:rFonts w:ascii="Verdana" w:eastAsia="Verdana" w:hAnsi="Verdana" w:cs="Verdana"/>
          <w:b/>
          <w:sz w:val="22"/>
          <w:szCs w:val="22"/>
        </w:rPr>
        <w:t>3. Las empresas adoptan políticas de conciliación de la vida profesional y familiar que permiten un equilibrio entre las necesidades de la compañía y las de la plantilla.</w:t>
      </w:r>
    </w:p>
    <w:p w14:paraId="61F9C9B3" w14:textId="77777777" w:rsidR="00A31F0F" w:rsidRDefault="003B0D11">
      <w:pPr>
        <w:rPr>
          <w:rFonts w:ascii="Verdana" w:eastAsia="Verdana" w:hAnsi="Verdana" w:cs="Verdana"/>
          <w:b/>
          <w:sz w:val="22"/>
          <w:szCs w:val="22"/>
        </w:rPr>
      </w:pPr>
      <w:r>
        <w:rPr>
          <w:rFonts w:ascii="Verdana" w:eastAsia="Verdana" w:hAnsi="Verdana" w:cs="Verdana"/>
          <w:b/>
          <w:sz w:val="22"/>
          <w:szCs w:val="22"/>
        </w:rPr>
        <w:t>Reflexiona sobre la siguiente cuestión: cuando se habla de conciliación de la vida laboral, personal y familiar, ¿de qué estamos hablando? ¿Qué ventajas tiene esta circunstancia tanto para la empresa como para la persona trabajadora?</w:t>
      </w:r>
    </w:p>
    <w:p w14:paraId="61F9C9B4" w14:textId="77777777" w:rsidR="00A31F0F" w:rsidRDefault="003B0D11">
      <w:pPr>
        <w:rPr>
          <w:rFonts w:ascii="Verdana" w:eastAsia="Verdana" w:hAnsi="Verdana" w:cs="Verdana"/>
          <w:b/>
          <w:sz w:val="22"/>
          <w:szCs w:val="22"/>
        </w:rPr>
      </w:pPr>
      <w:r>
        <w:rPr>
          <w:rFonts w:ascii="Verdana" w:eastAsia="Verdana" w:hAnsi="Verdana" w:cs="Verdana"/>
          <w:b/>
          <w:sz w:val="22"/>
          <w:szCs w:val="22"/>
        </w:rPr>
        <w:t>Elabora un cartel con una frase que sintetice lo que significa para ti la conciliación.</w:t>
      </w:r>
    </w:p>
    <w:p w14:paraId="61F9C9B5" w14:textId="77777777" w:rsidR="00A31F0F" w:rsidRDefault="003B0D11">
      <w:pPr>
        <w:rPr>
          <w:rFonts w:ascii="Verdana" w:eastAsia="Verdana" w:hAnsi="Verdana" w:cs="Verdana"/>
          <w:b/>
          <w:sz w:val="22"/>
          <w:szCs w:val="22"/>
        </w:rPr>
      </w:pPr>
      <w:r>
        <w:rPr>
          <w:rFonts w:ascii="Verdana" w:eastAsia="Verdana" w:hAnsi="Verdana" w:cs="Verdana"/>
          <w:b/>
          <w:sz w:val="22"/>
          <w:szCs w:val="22"/>
        </w:rPr>
        <w:t>Puedes utilizar los siguientes recursos:</w:t>
      </w:r>
    </w:p>
    <w:p w14:paraId="61F9C9B6" w14:textId="77777777" w:rsidR="00A31F0F" w:rsidRDefault="003B0D11">
      <w:pPr>
        <w:rPr>
          <w:rFonts w:ascii="Verdana" w:eastAsia="Verdana" w:hAnsi="Verdana" w:cs="Verdana"/>
          <w:b/>
          <w:sz w:val="22"/>
          <w:szCs w:val="22"/>
        </w:rPr>
      </w:pPr>
      <w:r>
        <w:rPr>
          <w:rFonts w:ascii="Verdana" w:eastAsia="Verdana" w:hAnsi="Verdana" w:cs="Verdana"/>
          <w:b/>
          <w:sz w:val="22"/>
          <w:szCs w:val="22"/>
        </w:rPr>
        <w:t>• https://bit.ly/2Gx5iCf</w:t>
      </w:r>
    </w:p>
    <w:p w14:paraId="61F9C9B7" w14:textId="77777777" w:rsidR="00A31F0F" w:rsidRDefault="003B0D11">
      <w:pPr>
        <w:rPr>
          <w:rFonts w:ascii="Verdana" w:eastAsia="Verdana" w:hAnsi="Verdana" w:cs="Verdana"/>
          <w:b/>
          <w:sz w:val="22"/>
          <w:szCs w:val="22"/>
        </w:rPr>
      </w:pPr>
      <w:r>
        <w:rPr>
          <w:rFonts w:ascii="Verdana" w:eastAsia="Verdana" w:hAnsi="Verdana" w:cs="Verdana"/>
          <w:b/>
          <w:sz w:val="22"/>
          <w:szCs w:val="22"/>
        </w:rPr>
        <w:lastRenderedPageBreak/>
        <w:t>• https://bit.ly/30rOwLR</w:t>
      </w:r>
    </w:p>
    <w:p w14:paraId="61F9C9B8" w14:textId="77777777" w:rsidR="00A31F0F" w:rsidRDefault="003B0D11">
      <w:pPr>
        <w:rPr>
          <w:rFonts w:ascii="Verdana" w:eastAsia="Verdana" w:hAnsi="Verdana" w:cs="Verdana"/>
          <w:b/>
          <w:sz w:val="22"/>
          <w:szCs w:val="22"/>
        </w:rPr>
      </w:pPr>
      <w:r>
        <w:rPr>
          <w:rFonts w:ascii="Verdana" w:eastAsia="Verdana" w:hAnsi="Verdana" w:cs="Verdana"/>
          <w:b/>
          <w:sz w:val="22"/>
          <w:szCs w:val="22"/>
        </w:rPr>
        <w:t>• https://bit.ly/2GDNrJW</w:t>
      </w:r>
    </w:p>
    <w:p w14:paraId="61F9C9B9" w14:textId="77777777" w:rsidR="00A31F0F" w:rsidRDefault="00A31F0F">
      <w:pPr>
        <w:rPr>
          <w:rFonts w:ascii="Verdana" w:eastAsia="Verdana" w:hAnsi="Verdana" w:cs="Verdana"/>
          <w:sz w:val="22"/>
          <w:szCs w:val="22"/>
        </w:rPr>
      </w:pPr>
      <w:bookmarkStart w:id="1" w:name="_gjdgxs" w:colFirst="0" w:colLast="0"/>
      <w:bookmarkEnd w:id="1"/>
    </w:p>
    <w:p w14:paraId="61F9C9BA" w14:textId="5B158A35" w:rsidR="00A31F0F" w:rsidRDefault="00C13A52">
      <w:pPr>
        <w:rPr>
          <w:rFonts w:ascii="Verdana" w:eastAsia="Verdana" w:hAnsi="Verdana" w:cs="Verdana"/>
          <w:sz w:val="22"/>
          <w:szCs w:val="22"/>
        </w:rPr>
      </w:pPr>
      <w:r>
        <w:rPr>
          <w:rFonts w:ascii="Verdana" w:eastAsia="Verdana" w:hAnsi="Verdana" w:cs="Verdana"/>
          <w:noProof/>
          <w:sz w:val="22"/>
          <w:szCs w:val="22"/>
        </w:rPr>
        <w:drawing>
          <wp:inline distT="0" distB="0" distL="0" distR="0" wp14:anchorId="64640C7C" wp14:editId="6DAB9605">
            <wp:extent cx="6400800" cy="3600450"/>
            <wp:effectExtent l="0" t="0" r="0" b="0"/>
            <wp:docPr id="368105357" name="Imagen 2" descr="Una captura de pantalla de un celular con texto e imágenes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5357" name="Imagen 2" descr="Una captura de pantalla de un celular con texto e imágenes de una persona&#10;&#10;Descripción generada automáticamente con confianza baja"/>
                    <pic:cNvPicPr/>
                  </pic:nvPicPr>
                  <pic:blipFill>
                    <a:blip r:embed="rId34">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61F9C9BB" w14:textId="77777777" w:rsidR="00A31F0F" w:rsidRDefault="00A31F0F">
      <w:pPr>
        <w:rPr>
          <w:rFonts w:ascii="Verdana" w:eastAsia="Verdana" w:hAnsi="Verdana" w:cs="Verdana"/>
          <w:sz w:val="22"/>
          <w:szCs w:val="22"/>
        </w:rPr>
      </w:pPr>
    </w:p>
    <w:p w14:paraId="61F9C9BC" w14:textId="77777777" w:rsidR="00A31F0F" w:rsidRDefault="00A31F0F">
      <w:pPr>
        <w:rPr>
          <w:rFonts w:ascii="Verdana" w:eastAsia="Verdana" w:hAnsi="Verdana" w:cs="Verdana"/>
          <w:sz w:val="22"/>
          <w:szCs w:val="22"/>
        </w:rPr>
      </w:pPr>
    </w:p>
    <w:p w14:paraId="61F9C9BD" w14:textId="77777777" w:rsidR="00A31F0F" w:rsidRDefault="00A31F0F">
      <w:pPr>
        <w:rPr>
          <w:rFonts w:ascii="Verdana" w:eastAsia="Verdana" w:hAnsi="Verdana" w:cs="Verdana"/>
          <w:sz w:val="22"/>
          <w:szCs w:val="22"/>
        </w:rPr>
      </w:pPr>
    </w:p>
    <w:p w14:paraId="61F9C9BE" w14:textId="77777777" w:rsidR="00A31F0F" w:rsidRDefault="00A31F0F">
      <w:pPr>
        <w:rPr>
          <w:rFonts w:ascii="Verdana" w:eastAsia="Verdana" w:hAnsi="Verdana" w:cs="Verdana"/>
          <w:sz w:val="22"/>
          <w:szCs w:val="22"/>
        </w:rPr>
      </w:pPr>
    </w:p>
    <w:p w14:paraId="61F9C9BF" w14:textId="77777777" w:rsidR="00A31F0F" w:rsidRDefault="00A31F0F">
      <w:pPr>
        <w:rPr>
          <w:rFonts w:ascii="Verdana" w:eastAsia="Verdana" w:hAnsi="Verdana" w:cs="Verdana"/>
          <w:sz w:val="22"/>
          <w:szCs w:val="22"/>
        </w:rPr>
      </w:pPr>
    </w:p>
    <w:p w14:paraId="61F9C9C0" w14:textId="77777777" w:rsidR="00A31F0F" w:rsidRDefault="00A31F0F">
      <w:pPr>
        <w:rPr>
          <w:rFonts w:ascii="Verdana" w:eastAsia="Verdana" w:hAnsi="Verdana" w:cs="Verdana"/>
          <w:sz w:val="22"/>
          <w:szCs w:val="22"/>
        </w:rPr>
      </w:pPr>
    </w:p>
    <w:sectPr w:rsidR="00A31F0F">
      <w:headerReference w:type="even" r:id="rId35"/>
      <w:headerReference w:type="default" r:id="rId36"/>
      <w:footerReference w:type="even" r:id="rId37"/>
      <w:footerReference w:type="default" r:id="rId38"/>
      <w:headerReference w:type="first" r:id="rId39"/>
      <w:footerReference w:type="first" r:id="rId40"/>
      <w:pgSz w:w="11906" w:h="16838"/>
      <w:pgMar w:top="1699" w:right="746" w:bottom="1701" w:left="108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7E401" w14:textId="77777777" w:rsidR="00273ABE" w:rsidRDefault="00273ABE">
      <w:pPr>
        <w:spacing w:after="0"/>
      </w:pPr>
      <w:r>
        <w:separator/>
      </w:r>
    </w:p>
  </w:endnote>
  <w:endnote w:type="continuationSeparator" w:id="0">
    <w:p w14:paraId="648003FF" w14:textId="77777777" w:rsidR="00273ABE" w:rsidRDefault="00273A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asa">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RA Serif 1.1">
    <w:charset w:val="00"/>
    <w:family w:val="auto"/>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C9C6" w14:textId="77777777" w:rsidR="00A31F0F" w:rsidRDefault="00A31F0F">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C9C7" w14:textId="65F45DFB" w:rsidR="00A31F0F" w:rsidRPr="00E10E8A" w:rsidRDefault="003B0D11">
    <w:pPr>
      <w:tabs>
        <w:tab w:val="right" w:pos="10065"/>
      </w:tabs>
      <w:rPr>
        <w:rFonts w:ascii="Times" w:eastAsia="Times" w:hAnsi="Times" w:cs="Times"/>
        <w:lang w:val="en-US"/>
      </w:rPr>
    </w:pPr>
    <w:r w:rsidRPr="00E10E8A">
      <w:rPr>
        <w:rFonts w:ascii="Verdana" w:eastAsia="Verdana" w:hAnsi="Verdana" w:cs="Verdana"/>
        <w:color w:val="808080"/>
        <w:sz w:val="18"/>
        <w:szCs w:val="18"/>
        <w:lang w:val="en-US"/>
      </w:rPr>
      <w:br/>
    </w:r>
    <w:r>
      <w:rPr>
        <w:noProof/>
        <w:color w:val="808080"/>
        <w:sz w:val="18"/>
        <w:szCs w:val="18"/>
      </w:rPr>
      <w:drawing>
        <wp:inline distT="0" distB="0" distL="0" distR="0" wp14:anchorId="61F9C9D4" wp14:editId="61F9C9D5">
          <wp:extent cx="280552" cy="28055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80552" cy="280552"/>
                  </a:xfrm>
                  <a:prstGeom prst="rect">
                    <a:avLst/>
                  </a:prstGeom>
                  <a:ln/>
                </pic:spPr>
              </pic:pic>
            </a:graphicData>
          </a:graphic>
        </wp:inline>
      </w:drawing>
    </w:r>
    <w:r w:rsidRPr="00E10E8A">
      <w:rPr>
        <w:color w:val="808080"/>
        <w:sz w:val="18"/>
        <w:szCs w:val="18"/>
        <w:lang w:val="en-US"/>
      </w:rPr>
      <w:t xml:space="preserve"> </w:t>
    </w:r>
    <w:r w:rsidRPr="00E10E8A">
      <w:rPr>
        <w:rFonts w:ascii="Verdana" w:eastAsia="Verdana" w:hAnsi="Verdana" w:cs="Verdana"/>
        <w:b/>
        <w:color w:val="545454"/>
        <w:sz w:val="16"/>
        <w:szCs w:val="16"/>
        <w:highlight w:val="white"/>
        <w:lang w:val="en-US"/>
      </w:rPr>
      <w:t xml:space="preserve">© </w:t>
    </w:r>
    <w:proofErr w:type="spellStart"/>
    <w:r w:rsidRPr="00E10E8A">
      <w:rPr>
        <w:rFonts w:ascii="Verdana" w:eastAsia="Verdana" w:hAnsi="Verdana" w:cs="Verdana"/>
        <w:b/>
        <w:color w:val="808080"/>
        <w:sz w:val="16"/>
        <w:szCs w:val="16"/>
        <w:lang w:val="en-US"/>
      </w:rPr>
      <w:t>Mcgraw-Hill</w:t>
    </w:r>
    <w:proofErr w:type="spellEnd"/>
    <w:r w:rsidRPr="00E10E8A">
      <w:rPr>
        <w:rFonts w:ascii="Verdana" w:eastAsia="Verdana" w:hAnsi="Verdana" w:cs="Verdana"/>
        <w:b/>
        <w:color w:val="808080"/>
        <w:sz w:val="16"/>
        <w:szCs w:val="16"/>
        <w:lang w:val="en-US"/>
      </w:rPr>
      <w:t xml:space="preserve"> Education</w:t>
    </w:r>
    <w:r w:rsidRPr="00E10E8A">
      <w:rPr>
        <w:color w:val="808080"/>
        <w:sz w:val="18"/>
        <w:szCs w:val="18"/>
        <w:lang w:val="en-US"/>
      </w:rPr>
      <w:tab/>
    </w:r>
    <w:r>
      <w:rPr>
        <w:rFonts w:ascii="Verdana" w:eastAsia="Verdana" w:hAnsi="Verdana" w:cs="Verdana"/>
        <w:color w:val="808080"/>
        <w:sz w:val="18"/>
        <w:szCs w:val="18"/>
      </w:rPr>
      <w:fldChar w:fldCharType="begin"/>
    </w:r>
    <w:r w:rsidRPr="00E10E8A">
      <w:rPr>
        <w:rFonts w:ascii="Verdana" w:eastAsia="Verdana" w:hAnsi="Verdana" w:cs="Verdana"/>
        <w:color w:val="808080"/>
        <w:sz w:val="18"/>
        <w:szCs w:val="18"/>
        <w:lang w:val="en-US"/>
      </w:rPr>
      <w:instrText>PAGE</w:instrText>
    </w:r>
    <w:r>
      <w:rPr>
        <w:rFonts w:ascii="Verdana" w:eastAsia="Verdana" w:hAnsi="Verdana" w:cs="Verdana"/>
        <w:color w:val="808080"/>
        <w:sz w:val="18"/>
        <w:szCs w:val="18"/>
      </w:rPr>
      <w:fldChar w:fldCharType="separate"/>
    </w:r>
    <w:r w:rsidR="00E10E8A" w:rsidRPr="00E10E8A">
      <w:rPr>
        <w:rFonts w:ascii="Verdana" w:eastAsia="Verdana" w:hAnsi="Verdana" w:cs="Verdana"/>
        <w:noProof/>
        <w:color w:val="808080"/>
        <w:sz w:val="18"/>
        <w:szCs w:val="18"/>
        <w:lang w:val="en-US"/>
      </w:rPr>
      <w:t>1</w:t>
    </w:r>
    <w:r>
      <w:rPr>
        <w:rFonts w:ascii="Verdana" w:eastAsia="Verdana" w:hAnsi="Verdana" w:cs="Verdana"/>
        <w:color w:val="808080"/>
        <w:sz w:val="18"/>
        <w:szCs w:val="18"/>
      </w:rPr>
      <w:fldChar w:fldCharType="end"/>
    </w:r>
    <w:r w:rsidRPr="00E10E8A">
      <w:rPr>
        <w:rFonts w:ascii="Verdana" w:eastAsia="Verdana" w:hAnsi="Verdana" w:cs="Verdana"/>
        <w:color w:val="808080"/>
        <w:sz w:val="18"/>
        <w:szCs w:val="18"/>
        <w:lang w:val="en-US"/>
      </w:rPr>
      <w:t xml:space="preserve">-1 </w:t>
    </w:r>
    <w:r w:rsidRPr="00E10E8A">
      <w:rPr>
        <w:rFonts w:ascii="Verdana" w:eastAsia="Verdana" w:hAnsi="Verdana" w:cs="Verdana"/>
        <w:color w:val="2EA8A0"/>
        <w:sz w:val="18"/>
        <w:szCs w:val="18"/>
        <w:lang w:val="en-US"/>
      </w:rPr>
      <w:t>|</w:t>
    </w:r>
  </w:p>
  <w:p w14:paraId="61F9C9C8" w14:textId="77777777" w:rsidR="00A31F0F" w:rsidRDefault="003B0D11">
    <w:pPr>
      <w:pBdr>
        <w:top w:val="nil"/>
        <w:left w:val="nil"/>
        <w:bottom w:val="nil"/>
        <w:right w:val="nil"/>
        <w:between w:val="nil"/>
      </w:pBdr>
      <w:tabs>
        <w:tab w:val="center" w:pos="4252"/>
        <w:tab w:val="right" w:pos="8504"/>
      </w:tabs>
      <w:spacing w:after="0" w:line="360" w:lineRule="auto"/>
      <w:jc w:val="center"/>
      <w:rPr>
        <w:rFonts w:ascii="Verdana" w:eastAsia="Verdana" w:hAnsi="Verdana" w:cs="Verdana"/>
        <w:color w:val="808080"/>
        <w:sz w:val="18"/>
        <w:szCs w:val="18"/>
      </w:rPr>
    </w:pPr>
    <w:r w:rsidRPr="00E10E8A">
      <w:rPr>
        <w:rFonts w:ascii="Verdana" w:eastAsia="Verdana" w:hAnsi="Verdana" w:cs="Verdana"/>
        <w:color w:val="808080"/>
        <w:sz w:val="16"/>
        <w:szCs w:val="16"/>
        <w:lang w:val="en-US"/>
      </w:rPr>
      <w:t xml:space="preserve">FOL Avanzado. </w:t>
    </w:r>
    <w:r>
      <w:rPr>
        <w:rFonts w:ascii="Verdana" w:eastAsia="Verdana" w:hAnsi="Verdana" w:cs="Verdana"/>
        <w:color w:val="808080"/>
        <w:sz w:val="16"/>
        <w:szCs w:val="16"/>
      </w:rPr>
      <w:t>Solucionario</w:t>
    </w:r>
  </w:p>
  <w:p w14:paraId="61F9C9C9" w14:textId="77777777" w:rsidR="00A31F0F" w:rsidRDefault="00A31F0F">
    <w:pPr>
      <w:pBdr>
        <w:top w:val="nil"/>
        <w:left w:val="nil"/>
        <w:bottom w:val="nil"/>
        <w:right w:val="nil"/>
        <w:between w:val="nil"/>
      </w:pBdr>
      <w:tabs>
        <w:tab w:val="center" w:pos="4252"/>
        <w:tab w:val="right" w:pos="8504"/>
      </w:tabs>
      <w:jc w:val="left"/>
      <w:rPr>
        <w:color w:val="80808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C9CB" w14:textId="77777777" w:rsidR="00A31F0F" w:rsidRDefault="00A31F0F">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EB122" w14:textId="77777777" w:rsidR="00273ABE" w:rsidRDefault="00273ABE">
      <w:pPr>
        <w:spacing w:after="0"/>
      </w:pPr>
      <w:r>
        <w:separator/>
      </w:r>
    </w:p>
  </w:footnote>
  <w:footnote w:type="continuationSeparator" w:id="0">
    <w:p w14:paraId="028733D9" w14:textId="77777777" w:rsidR="00273ABE" w:rsidRDefault="00273AB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C9C1" w14:textId="77777777" w:rsidR="00A31F0F" w:rsidRDefault="00A31F0F">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C9C2" w14:textId="77777777" w:rsidR="00A31F0F" w:rsidRDefault="00A31F0F">
    <w:pPr>
      <w:tabs>
        <w:tab w:val="left" w:pos="1333"/>
      </w:tabs>
      <w:spacing w:after="0"/>
      <w:jc w:val="left"/>
      <w:rPr>
        <w:rFonts w:ascii="Verdana" w:eastAsia="Verdana" w:hAnsi="Verdana" w:cs="Verdana"/>
        <w:b/>
        <w:color w:val="000000"/>
        <w:sz w:val="24"/>
        <w:szCs w:val="24"/>
      </w:rPr>
    </w:pPr>
  </w:p>
  <w:p w14:paraId="61F9C9C3" w14:textId="77777777" w:rsidR="00A31F0F" w:rsidRDefault="003B0D11">
    <w:pPr>
      <w:tabs>
        <w:tab w:val="left" w:pos="1333"/>
      </w:tabs>
      <w:spacing w:after="0"/>
      <w:jc w:val="left"/>
      <w:rPr>
        <w:rFonts w:ascii="Verdana" w:eastAsia="Verdana" w:hAnsi="Verdana" w:cs="Verdana"/>
        <w:b/>
        <w:color w:val="000000"/>
        <w:sz w:val="18"/>
        <w:szCs w:val="18"/>
      </w:rPr>
    </w:pPr>
    <w:r>
      <w:rPr>
        <w:noProof/>
      </w:rPr>
      <mc:AlternateContent>
        <mc:Choice Requires="wps">
          <w:drawing>
            <wp:anchor distT="0" distB="0" distL="114300" distR="114300" simplePos="0" relativeHeight="251658240" behindDoc="0" locked="0" layoutInCell="1" hidden="0" allowOverlap="1" wp14:anchorId="61F9C9CC" wp14:editId="61F9C9CD">
              <wp:simplePos x="0" y="0"/>
              <wp:positionH relativeFrom="column">
                <wp:posOffset>-380999</wp:posOffset>
              </wp:positionH>
              <wp:positionV relativeFrom="paragraph">
                <wp:posOffset>38100</wp:posOffset>
              </wp:positionV>
              <wp:extent cx="624205" cy="624205"/>
              <wp:effectExtent l="0" t="0" r="0" b="0"/>
              <wp:wrapNone/>
              <wp:docPr id="1" name="Rectángulo 1"/>
              <wp:cNvGraphicFramePr/>
              <a:graphic xmlns:a="http://schemas.openxmlformats.org/drawingml/2006/main">
                <a:graphicData uri="http://schemas.microsoft.com/office/word/2010/wordprocessingShape">
                  <wps:wsp>
                    <wps:cNvSpPr/>
                    <wps:spPr>
                      <a:xfrm>
                        <a:off x="5038660" y="3472660"/>
                        <a:ext cx="614680" cy="614680"/>
                      </a:xfrm>
                      <a:prstGeom prst="rect">
                        <a:avLst/>
                      </a:prstGeom>
                      <a:noFill/>
                      <a:ln w="9525" cap="flat" cmpd="sng">
                        <a:solidFill>
                          <a:schemeClr val="dk1"/>
                        </a:solidFill>
                        <a:prstDash val="solid"/>
                        <a:round/>
                        <a:headEnd type="none" w="sm" len="sm"/>
                        <a:tailEnd type="none" w="sm" len="sm"/>
                      </a:ln>
                    </wps:spPr>
                    <wps:txbx>
                      <w:txbxContent>
                        <w:p w14:paraId="61F9C9D6" w14:textId="77777777" w:rsidR="00A31F0F" w:rsidRDefault="003B0D11">
                          <w:pPr>
                            <w:spacing w:after="0"/>
                            <w:jc w:val="center"/>
                            <w:textDirection w:val="btLr"/>
                          </w:pPr>
                          <w:r>
                            <w:rPr>
                              <w:rFonts w:ascii="Verdana" w:eastAsia="Verdana" w:hAnsi="Verdana" w:cs="Verdana"/>
                              <w:b/>
                              <w:color w:val="000000"/>
                              <w:sz w:val="56"/>
                            </w:rPr>
                            <w:t>3</w:t>
                          </w:r>
                        </w:p>
                        <w:p w14:paraId="61F9C9D7" w14:textId="77777777" w:rsidR="00A31F0F" w:rsidRDefault="003B0D11">
                          <w:pPr>
                            <w:spacing w:after="0"/>
                            <w:jc w:val="center"/>
                            <w:textDirection w:val="btLr"/>
                          </w:pPr>
                          <w:r>
                            <w:rPr>
                              <w:rFonts w:ascii="Verdana" w:eastAsia="Verdana" w:hAnsi="Verdana" w:cs="Verdana"/>
                              <w:color w:val="000000"/>
                              <w:sz w:val="17"/>
                            </w:rPr>
                            <w:t>UNIDAD</w:t>
                          </w:r>
                        </w:p>
                      </w:txbxContent>
                    </wps:txbx>
                    <wps:bodyPr spcFirstLastPara="1" wrap="square" lIns="0" tIns="0" rIns="0" bIns="0" anchor="t" anchorCtr="0">
                      <a:noAutofit/>
                    </wps:bodyPr>
                  </wps:wsp>
                </a:graphicData>
              </a:graphic>
            </wp:anchor>
          </w:drawing>
        </mc:Choice>
        <mc:Fallback>
          <w:pict>
            <v:rect w14:anchorId="61F9C9CC" id="Rectángulo 1" o:spid="_x0000_s1026" style="position:absolute;margin-left:-30pt;margin-top:3pt;width:49.15pt;height:49.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" filled="f" strokecolor="black [3200]">
              <v:stroke startarrowwidth="narrow" startarrowlength="short" endarrowwidth="narrow" endarrowlength="short" joinstyle="round"/>
              <v:textbox inset="0,0,0,0">
                <w:txbxContent>
                  <w:p w14:paraId="61F9C9D6" w14:textId="77777777" w:rsidR="00A31F0F" w:rsidRDefault="003B0D11">
                    <w:pPr>
                      <w:spacing w:after="0"/>
                      <w:jc w:val="center"/>
                      <w:textDirection w:val="btLr"/>
                    </w:pPr>
                    <w:r>
                      <w:rPr>
                        <w:rFonts w:ascii="Verdana" w:eastAsia="Verdana" w:hAnsi="Verdana" w:cs="Verdana"/>
                        <w:b/>
                        <w:color w:val="000000"/>
                        <w:sz w:val="56"/>
                      </w:rPr>
                      <w:t>3</w:t>
                    </w:r>
                  </w:p>
                  <w:p w14:paraId="61F9C9D7" w14:textId="77777777" w:rsidR="00A31F0F" w:rsidRDefault="003B0D11">
                    <w:pPr>
                      <w:spacing w:after="0"/>
                      <w:jc w:val="center"/>
                      <w:textDirection w:val="btLr"/>
                    </w:pPr>
                    <w:r>
                      <w:rPr>
                        <w:rFonts w:ascii="Verdana" w:eastAsia="Verdana" w:hAnsi="Verdana" w:cs="Verdana"/>
                        <w:color w:val="000000"/>
                        <w:sz w:val="17"/>
                      </w:rPr>
                      <w:t>UNIDAD</w:t>
                    </w:r>
                  </w:p>
                </w:txbxContent>
              </v:textbox>
            </v:rect>
          </w:pict>
        </mc:Fallback>
      </mc:AlternateContent>
    </w:r>
    <w:r>
      <w:rPr>
        <w:noProof/>
      </w:rPr>
      <w:drawing>
        <wp:anchor distT="0" distB="0" distL="114300" distR="114300" simplePos="0" relativeHeight="251659264" behindDoc="0" locked="0" layoutInCell="1" hidden="0" allowOverlap="1" wp14:anchorId="61F9C9CE" wp14:editId="61F9C9CF">
          <wp:simplePos x="0" y="0"/>
          <wp:positionH relativeFrom="column">
            <wp:posOffset>228600</wp:posOffset>
          </wp:positionH>
          <wp:positionV relativeFrom="paragraph">
            <wp:posOffset>50165</wp:posOffset>
          </wp:positionV>
          <wp:extent cx="614680" cy="61468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14680" cy="614680"/>
                  </a:xfrm>
                  <a:prstGeom prst="rect">
                    <a:avLst/>
                  </a:prstGeom>
                  <a:ln/>
                </pic:spPr>
              </pic:pic>
            </a:graphicData>
          </a:graphic>
        </wp:anchor>
      </w:drawing>
    </w:r>
  </w:p>
  <w:p w14:paraId="61F9C9C4" w14:textId="77777777" w:rsidR="00A31F0F" w:rsidRDefault="003B0D11">
    <w:pPr>
      <w:tabs>
        <w:tab w:val="left" w:pos="1440"/>
      </w:tabs>
      <w:spacing w:after="0"/>
      <w:ind w:left="-360"/>
      <w:jc w:val="left"/>
      <w:rPr>
        <w:rFonts w:ascii="Verdana" w:eastAsia="Verdana" w:hAnsi="Verdana" w:cs="Verdana"/>
        <w:b/>
        <w:color w:val="000000"/>
        <w:sz w:val="24"/>
        <w:szCs w:val="24"/>
      </w:rPr>
    </w:pPr>
    <w:r>
      <w:rPr>
        <w:noProof/>
      </w:rPr>
      <mc:AlternateContent>
        <mc:Choice Requires="wps">
          <w:drawing>
            <wp:anchor distT="0" distB="0" distL="114300" distR="114300" simplePos="0" relativeHeight="251660288" behindDoc="0" locked="0" layoutInCell="1" hidden="0" allowOverlap="1" wp14:anchorId="61F9C9D0" wp14:editId="61F9C9D1">
              <wp:simplePos x="0" y="0"/>
              <wp:positionH relativeFrom="column">
                <wp:posOffset>1130300</wp:posOffset>
              </wp:positionH>
              <wp:positionV relativeFrom="paragraph">
                <wp:posOffset>139700</wp:posOffset>
              </wp:positionV>
              <wp:extent cx="5275580" cy="452120"/>
              <wp:effectExtent l="0" t="0" r="0" b="0"/>
              <wp:wrapSquare wrapText="bothSides" distT="0" distB="0" distL="114300" distR="114300"/>
              <wp:docPr id="3" name="Rectángulo 3"/>
              <wp:cNvGraphicFramePr/>
              <a:graphic xmlns:a="http://schemas.openxmlformats.org/drawingml/2006/main">
                <a:graphicData uri="http://schemas.microsoft.com/office/word/2010/wordprocessingShape">
                  <wps:wsp>
                    <wps:cNvSpPr/>
                    <wps:spPr>
                      <a:xfrm>
                        <a:off x="2712973" y="3558703"/>
                        <a:ext cx="5266055" cy="442595"/>
                      </a:xfrm>
                      <a:prstGeom prst="rect">
                        <a:avLst/>
                      </a:prstGeom>
                      <a:noFill/>
                      <a:ln>
                        <a:noFill/>
                      </a:ln>
                    </wps:spPr>
                    <wps:txbx>
                      <w:txbxContent>
                        <w:p w14:paraId="61F9C9D8" w14:textId="77777777" w:rsidR="00A31F0F" w:rsidRDefault="003B0D11">
                          <w:pPr>
                            <w:jc w:val="right"/>
                            <w:textDirection w:val="btLr"/>
                          </w:pPr>
                          <w:r>
                            <w:rPr>
                              <w:rFonts w:ascii="Verdana" w:eastAsia="Verdana" w:hAnsi="Verdana" w:cs="Verdana"/>
                              <w:color w:val="000000"/>
                              <w:sz w:val="36"/>
                            </w:rPr>
                            <w:t>La jornada y su retribución</w:t>
                          </w:r>
                        </w:p>
                        <w:p w14:paraId="61F9C9D9" w14:textId="77777777" w:rsidR="00A31F0F" w:rsidRDefault="00A31F0F">
                          <w:pPr>
                            <w:textDirection w:val="btLr"/>
                          </w:pPr>
                        </w:p>
                      </w:txbxContent>
                    </wps:txbx>
                    <wps:bodyPr spcFirstLastPara="1" wrap="square" lIns="91425" tIns="45700" rIns="0" bIns="45700" anchor="t" anchorCtr="0">
                      <a:noAutofit/>
                    </wps:bodyPr>
                  </wps:wsp>
                </a:graphicData>
              </a:graphic>
            </wp:anchor>
          </w:drawing>
        </mc:Choice>
        <mc:Fallback>
          <w:pict>
            <v:rect w14:anchorId="61F9C9D0" id="Rectángulo 3" o:spid="_x0000_s1027" style="position:absolute;left:0;text-align:left;margin-left:89pt;margin-top:11pt;width:415.4pt;height:3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" filled="f" stroked="f">
              <v:textbox inset="2.53958mm,1.2694mm,0,1.2694mm">
                <w:txbxContent>
                  <w:p w14:paraId="61F9C9D8" w14:textId="77777777" w:rsidR="00A31F0F" w:rsidRDefault="003B0D11">
                    <w:pPr>
                      <w:jc w:val="right"/>
                      <w:textDirection w:val="btLr"/>
                    </w:pPr>
                    <w:r>
                      <w:rPr>
                        <w:rFonts w:ascii="Verdana" w:eastAsia="Verdana" w:hAnsi="Verdana" w:cs="Verdana"/>
                        <w:color w:val="000000"/>
                        <w:sz w:val="36"/>
                      </w:rPr>
                      <w:t>La jornada y su retribución</w:t>
                    </w:r>
                  </w:p>
                  <w:p w14:paraId="61F9C9D9" w14:textId="77777777" w:rsidR="00A31F0F" w:rsidRDefault="00A31F0F">
                    <w:pPr>
                      <w:textDirection w:val="btLr"/>
                    </w:pPr>
                  </w:p>
                </w:txbxContent>
              </v:textbox>
              <w10:wrap type="square"/>
            </v:rect>
          </w:pict>
        </mc:Fallback>
      </mc:AlternateContent>
    </w:r>
  </w:p>
  <w:p w14:paraId="61F9C9C5" w14:textId="77777777" w:rsidR="00A31F0F" w:rsidRDefault="003B0D11">
    <w:pPr>
      <w:tabs>
        <w:tab w:val="left" w:pos="720"/>
      </w:tabs>
      <w:spacing w:after="0"/>
      <w:ind w:left="360"/>
      <w:jc w:val="left"/>
      <w:rPr>
        <w:rFonts w:ascii="Verdana" w:eastAsia="Verdana" w:hAnsi="Verdana" w:cs="Verdana"/>
        <w:color w:val="000000"/>
        <w:sz w:val="36"/>
        <w:szCs w:val="36"/>
      </w:rPr>
    </w:pPr>
    <w:r>
      <w:rPr>
        <w:rFonts w:ascii="Verdana" w:eastAsia="Verdana" w:hAnsi="Verdana" w:cs="Verdana"/>
        <w:b/>
        <w:color w:val="000000"/>
        <w:sz w:val="36"/>
        <w:szCs w:val="36"/>
      </w:rPr>
      <w:tab/>
    </w:r>
    <w:r>
      <w:rPr>
        <w:rFonts w:ascii="Verdana" w:eastAsia="Verdana" w:hAnsi="Verdana" w:cs="Verdana"/>
        <w:b/>
        <w:color w:val="000000"/>
        <w:sz w:val="36"/>
        <w:szCs w:val="36"/>
      </w:rPr>
      <w:tab/>
      <w:t xml:space="preserve"> </w:t>
    </w:r>
    <w:r>
      <w:rPr>
        <w:noProof/>
      </w:rPr>
      <mc:AlternateContent>
        <mc:Choice Requires="wps">
          <w:drawing>
            <wp:anchor distT="4294967295" distB="4294967295" distL="114300" distR="114300" simplePos="0" relativeHeight="251661312" behindDoc="0" locked="0" layoutInCell="1" hidden="0" allowOverlap="1" wp14:anchorId="61F9C9D2" wp14:editId="61F9C9D3">
              <wp:simplePos x="0" y="0"/>
              <wp:positionH relativeFrom="column">
                <wp:posOffset>1257300</wp:posOffset>
              </wp:positionH>
              <wp:positionV relativeFrom="paragraph">
                <wp:posOffset>335296</wp:posOffset>
              </wp:positionV>
              <wp:extent cx="5143500" cy="12700"/>
              <wp:effectExtent l="0" t="0" r="0" b="0"/>
              <wp:wrapNone/>
              <wp:docPr id="2" name="Conector recto de flecha 2"/>
              <wp:cNvGraphicFramePr/>
              <a:graphic xmlns:a="http://schemas.openxmlformats.org/drawingml/2006/main">
                <a:graphicData uri="http://schemas.microsoft.com/office/word/2010/wordprocessingShape">
                  <wps:wsp>
                    <wps:cNvCnPr/>
                    <wps:spPr>
                      <a:xfrm rot="10800000">
                        <a:off x="2774250" y="3780000"/>
                        <a:ext cx="5143500" cy="0"/>
                      </a:xfrm>
                      <a:prstGeom prst="straightConnector1">
                        <a:avLst/>
                      </a:prstGeom>
                      <a:noFill/>
                      <a:ln w="9525" cap="flat" cmpd="sng">
                        <a:solidFill>
                          <a:schemeClr val="dk1"/>
                        </a:solidFill>
                        <a:prstDash val="solid"/>
                        <a:round/>
                        <a:headEnd type="none" w="med" len="med"/>
                        <a:tailEnd type="none" w="med" len="med"/>
                      </a:ln>
                      <a:effectLst>
                        <a:outerShdw dist="12700" dir="5400000" sx="0" sy="0" rotWithShape="0">
                          <a:srgbClr val="808080"/>
                        </a:outerShdw>
                      </a:effectLst>
                    </wps:spPr>
                    <wps:bodyPr/>
                  </wps:wsp>
                </a:graphicData>
              </a:graphic>
            </wp:anchor>
          </w:drawing>
        </mc:Choice>
        <mc:Fallback>
          <w:pict>
            <v:shapetype w14:anchorId="3C8E3644" id="_x0000_t32" coordsize="21600,21600" o:spt="32" o:oned="t" path="m,l21600,21600e" filled="f">
              <v:path arrowok="t" fillok="f" o:connecttype="none"/>
              <o:lock v:ext="edit" shapetype="t"/>
            </v:shapetype>
            <v:shape id="Conector recto de flecha 2" o:spid="_x0000_s1026" type="#_x0000_t32" style="position:absolute;margin-left:99pt;margin-top:26.4pt;width:405pt;height:1pt;rotation:180;z-index:251661312;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" strokecolor="black [3200]">
              <v:shadow on="t" type="perspective" origin=",.5" offset="0,1pt" matrix="0,,,0"/>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C9CA" w14:textId="77777777" w:rsidR="00A31F0F" w:rsidRDefault="00A31F0F">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214860"/>
    <w:multiLevelType w:val="hybridMultilevel"/>
    <w:tmpl w:val="C0A62A2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7C718C0"/>
    <w:multiLevelType w:val="hybridMultilevel"/>
    <w:tmpl w:val="7FB4972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04044802">
    <w:abstractNumId w:val="1"/>
  </w:num>
  <w:num w:numId="2" w16cid:durableId="1260941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F0F"/>
    <w:rsid w:val="000935EC"/>
    <w:rsid w:val="000D004E"/>
    <w:rsid w:val="00120963"/>
    <w:rsid w:val="00150417"/>
    <w:rsid w:val="00152C2B"/>
    <w:rsid w:val="00174189"/>
    <w:rsid w:val="001F1930"/>
    <w:rsid w:val="00273ABE"/>
    <w:rsid w:val="002961E4"/>
    <w:rsid w:val="002B5D2F"/>
    <w:rsid w:val="002E50F5"/>
    <w:rsid w:val="0030696E"/>
    <w:rsid w:val="003452EC"/>
    <w:rsid w:val="00367D04"/>
    <w:rsid w:val="00375041"/>
    <w:rsid w:val="00383973"/>
    <w:rsid w:val="003B0D11"/>
    <w:rsid w:val="004058AA"/>
    <w:rsid w:val="00452807"/>
    <w:rsid w:val="004E1858"/>
    <w:rsid w:val="004E3614"/>
    <w:rsid w:val="00504AC4"/>
    <w:rsid w:val="005160C5"/>
    <w:rsid w:val="00563EF9"/>
    <w:rsid w:val="0056658E"/>
    <w:rsid w:val="00581D4A"/>
    <w:rsid w:val="005A7422"/>
    <w:rsid w:val="005C0687"/>
    <w:rsid w:val="005D0031"/>
    <w:rsid w:val="00613910"/>
    <w:rsid w:val="00664F7F"/>
    <w:rsid w:val="00713498"/>
    <w:rsid w:val="007F78D6"/>
    <w:rsid w:val="00814CDD"/>
    <w:rsid w:val="008961AE"/>
    <w:rsid w:val="008A25D8"/>
    <w:rsid w:val="008A7DE8"/>
    <w:rsid w:val="009067B1"/>
    <w:rsid w:val="00980417"/>
    <w:rsid w:val="009C4F5C"/>
    <w:rsid w:val="009D59C8"/>
    <w:rsid w:val="009E2D58"/>
    <w:rsid w:val="009F1064"/>
    <w:rsid w:val="00A073A5"/>
    <w:rsid w:val="00A11739"/>
    <w:rsid w:val="00A31F0F"/>
    <w:rsid w:val="00A547F1"/>
    <w:rsid w:val="00A726D0"/>
    <w:rsid w:val="00AE74F9"/>
    <w:rsid w:val="00B65BCD"/>
    <w:rsid w:val="00BA42DF"/>
    <w:rsid w:val="00BB2B81"/>
    <w:rsid w:val="00BF2201"/>
    <w:rsid w:val="00C1178A"/>
    <w:rsid w:val="00C13A52"/>
    <w:rsid w:val="00C444BB"/>
    <w:rsid w:val="00C5266D"/>
    <w:rsid w:val="00D603F3"/>
    <w:rsid w:val="00DC7C55"/>
    <w:rsid w:val="00E10E8A"/>
    <w:rsid w:val="00E131A0"/>
    <w:rsid w:val="00E5101A"/>
    <w:rsid w:val="00E91230"/>
    <w:rsid w:val="00EE1DF5"/>
    <w:rsid w:val="00F23907"/>
    <w:rsid w:val="00F360FE"/>
    <w:rsid w:val="00F36B0D"/>
    <w:rsid w:val="00F616E2"/>
    <w:rsid w:val="00F65949"/>
    <w:rsid w:val="00F70BEC"/>
    <w:rsid w:val="00FC712E"/>
    <w:rsid w:val="00FD54CB"/>
    <w:rsid w:val="00FE2E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9C915"/>
  <w15:docId w15:val="{1FF97FF0-4179-4AE5-AEF9-7A94C7D76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sa" w:eastAsia="Rasa" w:hAnsi="Rasa" w:cs="Rasa"/>
        <w:lang w:val="es-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line="360" w:lineRule="auto"/>
      <w:jc w:val="left"/>
      <w:outlineLvl w:val="0"/>
    </w:pPr>
    <w:rPr>
      <w:rFonts w:ascii="Verdana" w:eastAsia="Verdana" w:hAnsi="Verdana" w:cs="Verdana"/>
      <w:b/>
      <w:color w:val="808080"/>
      <w:sz w:val="32"/>
      <w:szCs w:val="32"/>
    </w:rPr>
  </w:style>
  <w:style w:type="paragraph" w:styleId="Ttulo2">
    <w:name w:val="heading 2"/>
    <w:basedOn w:val="Normal"/>
    <w:next w:val="Normal"/>
    <w:uiPriority w:val="9"/>
    <w:semiHidden/>
    <w:unhideWhenUsed/>
    <w:qFormat/>
    <w:pPr>
      <w:keepNext/>
      <w:spacing w:before="240" w:after="80" w:line="320" w:lineRule="auto"/>
      <w:jc w:val="left"/>
      <w:outlineLvl w:val="1"/>
    </w:pPr>
    <w:rPr>
      <w:b/>
      <w:sz w:val="28"/>
      <w:szCs w:val="28"/>
    </w:rPr>
  </w:style>
  <w:style w:type="paragraph" w:styleId="Ttulo3">
    <w:name w:val="heading 3"/>
    <w:basedOn w:val="Normal"/>
    <w:next w:val="Normal"/>
    <w:uiPriority w:val="9"/>
    <w:semiHidden/>
    <w:unhideWhenUsed/>
    <w:qFormat/>
    <w:pPr>
      <w:keepNext/>
      <w:spacing w:before="240" w:after="40" w:line="280" w:lineRule="auto"/>
      <w:jc w:val="left"/>
      <w:outlineLvl w:val="2"/>
    </w:pPr>
    <w:rPr>
      <w:b/>
      <w:sz w:val="24"/>
      <w:szCs w:val="24"/>
    </w:rPr>
  </w:style>
  <w:style w:type="paragraph" w:styleId="Ttulo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240" w:after="60"/>
      <w:jc w:val="center"/>
    </w:pPr>
    <w:rPr>
      <w:rFonts w:ascii="SRA Serif 1.1" w:eastAsia="SRA Serif 1.1" w:hAnsi="SRA Serif 1.1" w:cs="SRA Serif 1.1"/>
      <w:b/>
      <w:sz w:val="32"/>
      <w:szCs w:val="32"/>
    </w:rPr>
  </w:style>
  <w:style w:type="paragraph" w:styleId="Subttulo">
    <w:name w:val="Subtitle"/>
    <w:basedOn w:val="Normal"/>
    <w:next w:val="Normal"/>
    <w:uiPriority w:val="11"/>
    <w:qFormat/>
    <w:pPr>
      <w:spacing w:after="60"/>
      <w:jc w:val="center"/>
    </w:pPr>
    <w:rPr>
      <w:rFonts w:ascii="SRA Serif 1.1" w:eastAsia="SRA Serif 1.1" w:hAnsi="SRA Serif 1.1" w:cs="SRA Serif 1.1"/>
      <w:sz w:val="24"/>
      <w:szCs w:val="24"/>
    </w:rPr>
  </w:style>
  <w:style w:type="character" w:styleId="Hipervnculo">
    <w:name w:val="Hyperlink"/>
    <w:basedOn w:val="Fuentedeprrafopredeter"/>
    <w:uiPriority w:val="99"/>
    <w:unhideWhenUsed/>
    <w:rsid w:val="00DC7C55"/>
    <w:rPr>
      <w:color w:val="0000FF" w:themeColor="hyperlink"/>
      <w:u w:val="single"/>
    </w:rPr>
  </w:style>
  <w:style w:type="character" w:styleId="Mencinsinresolver">
    <w:name w:val="Unresolved Mention"/>
    <w:basedOn w:val="Fuentedeprrafopredeter"/>
    <w:uiPriority w:val="99"/>
    <w:semiHidden/>
    <w:unhideWhenUsed/>
    <w:rsid w:val="00DC7C55"/>
    <w:rPr>
      <w:color w:val="605E5C"/>
      <w:shd w:val="clear" w:color="auto" w:fill="E1DFDD"/>
    </w:rPr>
  </w:style>
  <w:style w:type="paragraph" w:styleId="Prrafodelista">
    <w:name w:val="List Paragraph"/>
    <w:basedOn w:val="Normal"/>
    <w:uiPriority w:val="34"/>
    <w:qFormat/>
    <w:rsid w:val="003452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eader" Target="header3.xml"/><Relationship Id="rId21" Type="http://schemas.openxmlformats.org/officeDocument/2006/relationships/customXml" Target="ink/ink8.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customXml" Target="ink/ink12.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11.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customXml" Target="ink/ink7.xml"/><Relationship Id="rId31" Type="http://schemas.openxmlformats.org/officeDocument/2006/relationships/customXml" Target="ink/ink13.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customXml" Target="ink/ink11.xml"/><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hyperlink" Target="https://bit.ly/35SRHPO" TargetMode="External"/><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48:58.091"/>
    </inkml:context>
    <inkml:brush xml:id="br0">
      <inkml:brushProperty name="width" value="0.05" units="cm"/>
      <inkml:brushProperty name="height" value="0.05" units="cm"/>
      <inkml:brushProperty name="color" value="#E71224"/>
    </inkml:brush>
  </inkml:definitions>
  <inkml:trace contextRef="#ctx0" brushRef="#br0">212 28 24575,'3'-2'0,"1"-1"0,0 1 0,-1 0 0,1 0 0,0 0 0,0 0 0,0 1 0,0-1 0,0 1 0,1 0 0,-1 1 0,0-1 0,0 1 0,1 0 0,6 0 0,1 0 0,1 2 0,-1-1 0,1 1 0,11 4 0,-11-1 0,0 0 0,0 0 0,-1 1 0,0 1 0,0 0 0,-1 1 0,19 16 0,-9-5 0,-2 1 0,32 41 0,-46-53 0,0 1 0,-1-1 0,0 1 0,0 0 0,-1 0 0,0 1 0,-1-1 0,0 1 0,0-1 0,-1 1 0,0 0 0,-1 14 0,-1-2 0,0 1 0,-2-1 0,-1 0 0,-8 29 0,10-44 0,0-1 0,0 0 0,-1 0 0,0 0 0,0 0 0,0 0 0,-1-1 0,0 1 0,0-1 0,0 0 0,0 0 0,-1-1 0,0 1 0,0-1 0,0 0 0,-1-1 0,1 1 0,-1-1 0,-9 4 0,1-2 0,0-1 0,0-1 0,0 0 0,-1-1 0,1 0 0,-1-1 0,-24-2 0,10 0 0,9 1 0,0 0 0,-26-6 0,39 5 0,1-1 0,-1 0 0,1 0 0,-1-1 0,1 1 0,0-1 0,0-1 0,0 1 0,1-1 0,-10-8 0,2-1 0,0-1 0,1 0 0,1-1 0,0 0 0,1-1 0,1-1 0,-11-23 0,7 5 0,0 1 0,-13-67 0,24 93 0,0 0 0,1 0 0,0 0 0,1 0 0,0 0 0,0 0 0,0 0 0,1 0 0,2-8 0,-1 11 0,0-1 0,0 1 0,1 0 0,0 0 0,0 1 0,0-1 0,0 1 0,1-1 0,-1 1 0,1 0 0,0 0 0,0 1 0,8-6 0,0 2 3,-1 0-1,1 2 1,0-1 0,0 1-1,0 1 1,1 0-1,13-2 1,23-7-1389,-26 5-5440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57:53.050"/>
    </inkml:context>
    <inkml:brush xml:id="br0">
      <inkml:brushProperty name="width" value="0.05" units="cm"/>
      <inkml:brushProperty name="height" value="0.05" units="cm"/>
      <inkml:brushProperty name="color" value="#E71224"/>
    </inkml:brush>
  </inkml:definitions>
  <inkml:trace contextRef="#ctx0" brushRef="#br0">146 49 24575,'1'-2'0,"-1"0"0,0 0 0,1-1 0,0 1 0,-1 0 0,1 1 0,0-1 0,0 0 0,0 0 0,0 0 0,1 0 0,-1 1 0,0-1 0,1 1 0,-1-1 0,1 1 0,0-1 0,-1 1 0,1 0 0,0 0 0,0 0 0,0 0 0,-1 0 0,1 0 0,0 0 0,1 1 0,-1-1 0,0 1 0,0-1 0,4 1 0,10-3 0,0 2 0,-1 0 0,18 1 0,-23 0 0,-3 0 0,1 0 0,-1 1 0,0 0 0,0 0 0,0 1 0,1 0 0,-2 0 0,1 0 0,0 1 0,0 0 0,-1 0 0,1 1 0,6 5 0,-5-3 0,-1 1 0,0 1 0,0-1 0,-1 1 0,1 0 0,-2 1 0,1-1 0,-1 1 0,4 10 0,-3-5 0,1 1 0,-2-1 0,0 1 0,-1 1 0,-1-1 0,0 0 0,-1 1 0,1 21 0,-4-27 0,1 0 0,-1 0 0,-1 0 0,0 0 0,-1 0 0,0 0 0,0-1 0,-1 1 0,0-1 0,0 0 0,-1 0 0,-1 0 0,-12 15 0,13-18 0,-6 8 0,-1 0 0,-1-1 0,-19 17 0,26-26 0,0 0 0,0 0 0,-1-1 0,1 0 0,-1 0 0,0 0 0,0-1 0,0 0 0,0-1 0,0 1 0,-14 0 0,-40 0 0,-95-9 0,154 6 0,-1 1 0,1-1 0,0 0 0,-1 1 0,1-1 0,0 0 0,0 0 0,0 0 0,-1-1 0,1 1 0,0 0 0,0-1 0,1 0 0,-1 1 0,0-1 0,1 0 0,-1 0 0,1 0 0,-1 0 0,1 0 0,0 0 0,0 0 0,0 0 0,0-1 0,0 1 0,0 0 0,1-1 0,-1 1 0,0-4 0,-1-9 0,1 0 0,1 0 0,1-27 0,1 19 0,-2-13 0,3 1 0,8-44 0,-8 66 0,0 0 0,1 0 0,0 1 0,1-1 0,1 1 0,0 0 0,1 1 0,0 0 0,11-14 0,22-20-1365,-20 26-5461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59:10.530"/>
    </inkml:context>
    <inkml:brush xml:id="br0">
      <inkml:brushProperty name="width" value="0.05" units="cm"/>
      <inkml:brushProperty name="height" value="0.05" units="cm"/>
      <inkml:brushProperty name="color" value="#E71224"/>
    </inkml:brush>
  </inkml:definitions>
  <inkml:trace contextRef="#ctx0" brushRef="#br0">177 11 24575,'6'0'0,"0"1"0,0 0 0,0 1 0,-1-1 0,1 1 0,0 0 0,5 4 0,10 2 0,-2-2 0,15 5 0,-1 1 0,0 2 0,0 1 0,36 23 0,-61-33 0,-1 0 0,1 1 0,-1 0 0,0 1 0,0 0 0,-1 0 0,0 0 0,0 1 0,0 0 0,-1 0 0,-1 0 0,1 0 0,-1 1 0,-1 0 0,1 0 0,-2 0 0,1 0 0,-1 1 0,-1-1 0,2 19 0,-3-11 0,0 1 0,-1-1 0,0 1 0,-2-1 0,0 0 0,-1 1 0,-1-2 0,0 1 0,-1 0 0,-12 21 0,15-33 0,-1 0 0,0-1 0,0 1 0,0-1 0,-1 1 0,0-2 0,0 1 0,0 0 0,0-1 0,0 0 0,-1 0 0,1 0 0,-1-1 0,0 0 0,0 0 0,0-1 0,0 1 0,-6 0 0,-16 1 0,1 0 0,-47-3 0,59 0 0,-11 0 0,6 1 0,0-2 0,1 0 0,-1-1 0,-36-8 0,51 8 0,0 1 0,1-1 0,-1 0 0,1-1 0,-1 1 0,1-1 0,-1 0 0,1 0 0,0 0 0,1 0 0,-1-1 0,0 1 0,1-1 0,0 0 0,0 0 0,0-1 0,0 1 0,1 0 0,0-1 0,0 0 0,0 1 0,0-1 0,-1-10 0,-4-36 0,6 40 0,0 0 0,0-1 0,-2 1 0,-4-17 0,3 18 0,1 1 0,0-1 0,0 0 0,2 0 0,-1 0 0,1 0 0,0 0 0,1 0 0,0 0 0,1-1 0,3-15 0,-2 18 0,1 0 0,0 0 0,0 1 0,0-1 0,1 1 0,0-1 0,1 1 0,0 0 0,0 1 0,0-1 0,1 1 0,0 0 0,0 0 0,10-6 0,5-3 0,1 1 0,0 1 0,1 1 0,0 0 0,1 2 0,42-11 0,-44 13-1365,-5 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8:08:48.512"/>
    </inkml:context>
    <inkml:brush xml:id="br0">
      <inkml:brushProperty name="width" value="0.05" units="cm"/>
      <inkml:brushProperty name="height" value="0.05" units="cm"/>
      <inkml:brushProperty name="color" value="#E71224"/>
    </inkml:brush>
  </inkml:definitions>
  <inkml:trace contextRef="#ctx0" brushRef="#br0">306 26 24575,'5'3'0,"1"0"0,-1-1 0,0 1 0,1-1 0,0 0 0,-1 0 0,1-1 0,0 0 0,0 0 0,0 0 0,0-1 0,0 0 0,6 0 0,22 3 0,-20 0 0,-1 1 0,1 1 0,0 0 0,-1 1 0,0 0 0,-1 1 0,1 1 0,-2 0 0,1 1 0,-1 0 0,0 0 0,12 14 0,-19-17 0,0 0 0,0 1 0,-1 0 0,1-1 0,-1 1 0,-1 0 0,4 14 0,8 57 0,-11-53 0,-1-14 0,0 1 0,-1 0 0,0 0 0,-1 0 0,-1 0 0,0-1 0,0 1 0,-1 0 0,-1-1 0,0 1 0,0-1 0,-1 0 0,-1 0 0,0 0 0,0 0 0,-10 12 0,-8 20 0,20-34 0,-1-1 0,-1 0 0,0 0 0,-10 14 0,12-19 0,1-1 0,-1 0 0,0 1 0,0-1 0,1 0 0,-1-1 0,-1 1 0,1 0 0,0-1 0,0 0 0,-1 0 0,1 0 0,-1 0 0,1 0 0,-1-1 0,-6 1 0,-210-2 0,74-2 0,146 3 0,-10 0 0,0 0 0,0 0 0,0-1 0,1 0 0,-19-6 0,25 6 0,1 0 0,-1 0 0,1 0 0,-1-1 0,1 0 0,-1 1 0,1-1 0,0 0 0,0 0 0,0 0 0,0 0 0,0 0 0,1-1 0,-1 1 0,1-1 0,-1 1 0,1-1 0,0 1 0,0-1 0,0 0 0,0 0 0,0 1 0,1-1 0,-1-4 0,-1-19 0,1 1 0,3-45 0,1 16 0,-2 43 0,0 1 0,1-1 0,0 0 0,1 1 0,0 0 0,0 0 0,1 0 0,1 0 0,8-14 0,8-9 0,32-38 0,-37 50 0,-5 7-72,0 1 1,2-1-1,-1 2 0,2 0 0,-1 1 0,2 0 0,0 1 0,0 0 1,0 1-1,1 1 0,1 1 0,-1 0 0,1 1 0,0 1 0,1 0 1,-1 2-1,1 0 0,23-1 0,-19 3-6754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8:11:33.577"/>
    </inkml:context>
    <inkml:brush xml:id="br0">
      <inkml:brushProperty name="width" value="0.05" units="cm"/>
      <inkml:brushProperty name="height" value="0.05" units="cm"/>
      <inkml:brushProperty name="color" value="#E71224"/>
    </inkml:brush>
  </inkml:definitions>
  <inkml:trace contextRef="#ctx0" brushRef="#br0">98 4 24575,'11'0'0,"0"1"0,0 0 0,0 1 0,-1 0 0,1 1 0,-1 0 0,1 0 0,-1 1 0,0 1 0,0-1 0,-1 2 0,0-1 0,17 14 0,-19-13 0,0 0 0,-1 1 0,0-1 0,-1 1 0,1 0 0,-1 1 0,0-1 0,-1 1 0,0 0 0,0 0 0,-1 0 0,0 1 0,0-1 0,-1 1 0,0 0 0,-1 0 0,1 11 0,-6 165 0,4-181 0,0 1 0,0-1 0,-1 1 0,0-1 0,0 0 0,0 1 0,0-1 0,-1 0 0,1 1 0,-1-1 0,0 0 0,-1 0 0,1-1 0,-1 1 0,0 0 0,-5 5 0,3-6 0,1 0 0,-1 0 0,1-1 0,-1 0 0,0 0 0,0 0 0,0-1 0,0 1 0,0-1 0,0-1 0,0 1 0,0-1 0,0 1 0,-9-2 0,4 0 0,0 0 0,1-1 0,-1-1 0,1 1 0,0-1 0,0-1 0,0 0 0,0 0 0,0 0 0,1-1 0,0-1 0,0 0 0,0 0 0,-12-13 0,13 12 0,0 0 0,1 0 0,0-1 0,0 0 0,1 0 0,0 0 0,0-1 0,1 0 0,0 0 0,1 0 0,0 0 0,0-1 0,1 1 0,0-1 0,0-10 0,1 2 17,2 1 0,0-1 1,1 0-1,0 1 0,2-1 0,5-16 0,-4 21-182,-1 1 0,2 1 0,0-1 0,0 1 0,1 0 0,1 1 0,0-1 0,18-17 0,-6 9-6661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49:21.782"/>
    </inkml:context>
    <inkml:brush xml:id="br0">
      <inkml:brushProperty name="width" value="0.05" units="cm"/>
      <inkml:brushProperty name="height" value="0.05" units="cm"/>
      <inkml:brushProperty name="color" value="#E71224"/>
    </inkml:brush>
  </inkml:definitions>
  <inkml:trace contextRef="#ctx0" brushRef="#br0">25 42 24575,'7'-7'0,"-5"5"0,0-1 0,1 1 0,-1-1 0,1 1 0,0 0 0,-1 0 0,1 0 0,0 0 0,0 1 0,0-1 0,1 1 0,-1 0 0,0 0 0,4-1 0,1 0 0,1 0 0,-1 1 0,0 0 0,1 1 0,-1 0 0,1 0 0,-1 0 0,1 1 0,-1 1 0,0-1 0,0 1 0,0 1 0,0 0 0,12 5 0,-13-4 0,-1 0 0,-1 0 0,1 1 0,0 0 0,-1 0 0,0 0 0,0 0 0,-1 1 0,1 0 0,-1 0 0,-1 0 0,1 0 0,-1 1 0,0-1 0,0 1 0,-1 0 0,2 9 0,16 50 0,-13-45 0,-1 0 0,-1 1 0,0-1 0,2 37 0,-7-36 0,1 7 0,-4 49 0,2-69 0,0-1 0,-1 0 0,0 1 0,-1-1 0,1 0 0,-2 0 0,1 0 0,-1-1 0,0 1 0,-7 8 0,6-10 0,1 0 0,-2 0 0,1 0 0,-1-1 0,0 1 0,0-1 0,0-1 0,-1 1 0,-9 4 0,13-8 0,-1 0 0,0 1 0,1-2 0,-1 1 0,0 0 0,0-1 0,1 0 0,-1 1 0,0-1 0,0-1 0,1 1 0,-1-1 0,0 1 0,0-1 0,1 0 0,-1-1 0,1 1 0,-1 0 0,1-1 0,-1 0 0,-4-3 0,2 1 0,0-1 0,0 0 0,1 0 0,0-1 0,0 1 0,0-1 0,0 0 0,-6-12 0,-25-59 0,19 38 0,8 17 0,0-1 0,2 0 0,1 0 0,1 0 0,1-1 0,1 0 0,1 0 0,1 0 0,3-29 0,-2 36-273,0 1 0,2 0 0,0-1 0,7-29 0,1 20-6553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51:54.227"/>
    </inkml:context>
    <inkml:brush xml:id="br0">
      <inkml:brushProperty name="width" value="0.05" units="cm"/>
      <inkml:brushProperty name="height" value="0.05" units="cm"/>
      <inkml:brushProperty name="color" value="#E71224"/>
    </inkml:brush>
  </inkml:definitions>
  <inkml:trace contextRef="#ctx0" brushRef="#br0">50 0 24575,'13'5'0,"0"0"0,-1-2 0,1 0 0,1 0 0,-1-1 0,0-1 0,0 0 0,18-1 0,19 2 0,-46-1 0,-1-1 0,1 1 0,-1 0 0,1 0 0,-1 1 0,0-1 0,1 1 0,-1 0 0,0 0 0,0 0 0,0 0 0,-1 0 0,1 0 0,0 1 0,-1 0 0,1-1 0,2 6 0,5 6 0,-1 1 0,11 24 0,-6-10 0,-8-16 0,0 0 0,-1 1 0,-1 0 0,0 0 0,-1 0 0,-1 0 0,0 1 0,-1-1 0,0 1 0,-1 0 0,-1-1 0,0 1 0,-1-1 0,-1 0 0,0 0 0,-6 18 0,6-26 0,-1 0 0,1 0 0,-1 0 0,0-1 0,-1 1 0,1-1 0,-1 0 0,0-1 0,0 1 0,-1-1 0,1 0 0,-1 0 0,0 0 0,0-1 0,-13 5 0,12-5 0,-1 0 0,0-1 0,0 0 0,0 0 0,0-1 0,0 0 0,0 0 0,0-1 0,0 0 0,0 0 0,0-1 0,0 0 0,-12-3 0,14 1 0,0-1 0,0 1 0,0-1 0,0 0 0,0 0 0,1 0 0,0-1 0,0 0 0,0 0 0,1 0 0,-1-1 0,1 1 0,1-1 0,-1 0 0,-2-7 0,-6-11 0,1-1 0,-11-37 0,16 40 0,1 0 0,1 0 0,1 0 0,2-1 0,0 1 0,4-45 0,-3 63 7,1 0 0,-1 0-1,1 1 1,0-1 0,1 0-1,-1 0 1,1 1-1,-1-1 1,1 1 0,0-1-1,0 1 1,1 0 0,-1 0-1,1 0 1,-1 0 0,1 0-1,4-2 1,-2 1-156,1 1 1,-1-1-1,1 1 1,0 1-1,0-1 1,1 1-1,-1 0 1,0 1-1,9-2 1,9 0-6678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52:33.329"/>
    </inkml:context>
    <inkml:brush xml:id="br0">
      <inkml:brushProperty name="width" value="0.05" units="cm"/>
      <inkml:brushProperty name="height" value="0.05" units="cm"/>
      <inkml:brushProperty name="color" value="#E71224"/>
    </inkml:brush>
  </inkml:definitions>
  <inkml:trace contextRef="#ctx0" brushRef="#br0">144 53 24575,'208'0'0,"-200"1"0,-1 0 0,1 1 0,-1-1 0,1 1 0,-1 1 0,0-1 0,0 1 0,0 1 0,0-1 0,-1 1 0,1 0 0,-1 1 0,0-1 0,0 1 0,-1 1 0,7 6 0,-5-5 0,0 1 0,-1 1 0,1-1 0,-2 1 0,1 0 0,-1 1 0,0-1 0,-1 1 0,-1 0 0,1 0 0,1 12 0,-1 13 0,-2 1 0,-6 63 0,1-13 0,3-66 0,0 10 0,-5 46 0,3-65 0,0 0 0,-1 0 0,0-1 0,-1 0 0,0 1 0,0-1 0,-11 16 0,11-20 0,-1 1 0,0-1 0,0-1 0,0 1 0,0-1 0,-1 0 0,0 0 0,0 0 0,-1-1 0,1 0 0,-1 0 0,0-1 0,0 0 0,0 0 0,0-1 0,-1 0 0,-9 2 0,4-2 0,1-1 0,-1 0 0,1-1 0,0-1 0,-1 0 0,1 0 0,-1-1 0,1-1 0,0 0 0,-12-5 0,13 3 0,0 0 0,0 0 0,0-1 0,1-1 0,0 0 0,0 0 0,0-1 0,1 0 0,0-1 0,1 0 0,-9-12 0,2-1 0,1 0 0,1 0 0,2-1 0,-13-32 0,19 40 0,1 0 0,0 0 0,1-1 0,0 0 0,0-22 0,5-84 0,1 47 0,-3 57 0,-1 10 0,1-1 0,0 0 0,0 1 0,1-1 0,0 1 0,1-1 0,0 1 0,0-1 0,1 1 0,0 0 0,6-13 0,-1 10-195,-1 0 0,2 1 0,0 0 0,0 0 0,0 1 0,16-12 0,-7 7-6631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53:31.876"/>
    </inkml:context>
    <inkml:brush xml:id="br0">
      <inkml:brushProperty name="width" value="0.05" units="cm"/>
      <inkml:brushProperty name="height" value="0.05" units="cm"/>
      <inkml:brushProperty name="color" value="#E71224"/>
    </inkml:brush>
  </inkml:definitions>
  <inkml:trace contextRef="#ctx0" brushRef="#br0">144 26 24575,'41'-1'0,"-24"0"0,0 1 0,0 0 0,33 6 0,-44-5 0,-1 0 0,0 1 0,0 0 0,0 0 0,0 0 0,0 1 0,-1 0 0,1 0 0,-1 0 0,0 0 0,1 0 0,-2 1 0,1 0 0,0 0 0,-1 0 0,6 9 0,16 30 0,-2 1 0,-2 1 0,-3 1 0,17 59 0,-19-64 0,-12-33 0,0 1 0,-1-1 0,0 1 0,-1 0 0,0-1 0,2 18 0,-4-23 0,0 0 0,-1 0 0,1-1 0,-1 1 0,1 0 0,-1-1 0,0 1 0,0 0 0,-1-1 0,1 1 0,0-1 0,-1 0 0,0 1 0,1-1 0,-1 0 0,0 0 0,0 0 0,0 0 0,0 0 0,-1-1 0,1 1 0,0-1 0,-1 1 0,1-1 0,-1 0 0,1 0 0,-5 1 0,-7 3 0,0-2 0,-1 1 0,0-2 0,0 0 0,0-1 0,0 0 0,0-2 0,0 1 0,0-2 0,0 0 0,1-1 0,-1 0 0,-19-7 0,16 0 0,1 0 0,0-1 0,0-1 0,-19-18 0,16 13 0,4 5 0,0-2 0,1 0 0,-22-28 0,32 35 0,0 0 0,0-1 0,1 0 0,0 0 0,1 0 0,0 0 0,0 0 0,0-1 0,1 1 0,1-1 0,-2-11 0,2-3 24,0 0 0,1 0 0,2 1 0,5-30 0,-6 45-102,0 1 0,1-1 0,-1 1-1,2 0 1,-1-1 0,1 1 0,0 0 0,0 1 0,0-1-1,1 0 1,0 1 0,0 0 0,1 0 0,-1 0 0,1 0-1,0 1 1,0 0 0,11-7 0,7 1-6748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54:15.425"/>
    </inkml:context>
    <inkml:brush xml:id="br0">
      <inkml:brushProperty name="width" value="0.05" units="cm"/>
      <inkml:brushProperty name="height" value="0.05" units="cm"/>
      <inkml:brushProperty name="color" value="#E71224"/>
    </inkml:brush>
  </inkml:definitions>
  <inkml:trace contextRef="#ctx0" brushRef="#br0">168 96 24575,'1'-3'0,"-1"-1"0,1 0 0,-1 1 0,1-1 0,0 1 0,1-1 0,-1 1 0,0 0 0,1-1 0,0 1 0,0 0 0,0 0 0,0 0 0,0 0 0,1 0 0,-1 1 0,1-1 0,0 1 0,-1 0 0,1-1 0,1 1 0,-1 0 0,0 1 0,0-1 0,1 1 0,3-2 0,4-1 0,0 0 0,1 1 0,0 0 0,0 1 0,0 0 0,19 0 0,-21 3 0,0 0 0,-1 0 0,1 0 0,-1 1 0,0 1 0,1 0 0,-1 0 0,0 1 0,0 0 0,-1 0 0,10 7 0,-7-4 0,0 1 0,-1 1 0,0 0 0,0 0 0,-1 1 0,0 0 0,11 16 0,-16-19 0,0 0 0,0 0 0,-1 1 0,0-1 0,-1 0 0,1 1 0,-2 0 0,1 0 0,-1-1 0,0 1 0,0 0 0,-1 0 0,0 0 0,-2 9 0,-1 6 0,-2-1 0,-1 1 0,-12 32 0,4-2 0,12-40 0,-1-1 0,-1 0 0,0-1 0,0 1 0,-9 14 0,10-21 0,0 1 0,-1-1 0,1 0 0,-1-1 0,0 1 0,-1-1 0,1 1 0,-1-1 0,0-1 0,0 1 0,0-1 0,-11 6 0,7-6 0,-1 0 0,1-1 0,0 0 0,-1 0 0,0-1 0,1 0 0,-17-1 0,17 0 0,-20 0 0,-1-1 0,1-1 0,-1-1 0,-52-14 0,76 15 0,-1 0 0,1-1 0,-1 1 0,1-1 0,0-1 0,0 1 0,0-1 0,0 0 0,1-1 0,-1 1 0,1-1 0,0 0 0,1 0 0,-1-1 0,1 0 0,0 1 0,0-1 0,1 0 0,0-1 0,0 1 0,1-1 0,-1 1 0,1-1 0,1 0 0,-1 0 0,0-7 0,-1-30 0,3-1 0,6-69 0,-4 103-227,0 0-1,1 0 1,0 0-1,0 0 1,7-13-1,-1 4-6598</inkml:trace>
  <inkml:trace contextRef="#ctx0" brushRef="#br0" timeOffset="808.1">52 94 24575,'4'0'0,"5"0"0,5-7 0,4-4 0,3-3 0,-2 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55:52.989"/>
    </inkml:context>
    <inkml:brush xml:id="br0">
      <inkml:brushProperty name="width" value="0.05" units="cm"/>
      <inkml:brushProperty name="height" value="0.05" units="cm"/>
      <inkml:brushProperty name="color" value="#E71224"/>
    </inkml:brush>
  </inkml:definitions>
  <inkml:trace contextRef="#ctx0" brushRef="#br0">284 66 24575,'59'-1'0,"-24"0"0,59 5 0,-88-4 0,-1 1 0,1 0 0,-1 0 0,1 1 0,-1 0 0,0 0 0,0 0 0,0 0 0,0 1 0,0 0 0,0 0 0,-1 0 0,0 1 0,1-1 0,-1 1 0,4 6 0,-4-5 0,0 1 0,-1 0 0,0 0 0,0 0 0,0 0 0,-1 0 0,0 1 0,0-1 0,-1 1 0,0 0 0,1 12 0,-2-4 0,0-1 0,-1 0 0,-1 0 0,0 0 0,-1 0 0,-1 0 0,0-1 0,-1 1 0,0-1 0,-1 0 0,-1 0 0,-8 13 0,-1-5 0,-1 0 0,0-1 0,-2-1 0,-25 20 0,36-33 0,0 0 0,-1-1 0,0-1 0,0 0 0,0 0 0,-1 0 0,1-1 0,-1-1 0,0 0 0,1 0 0,-17 0 0,-10 0 0,-65-7 0,97 5 0,-3 0 0,0-1 0,1 0 0,-1 0 0,0 0 0,1-1 0,-1 1 0,1-2 0,0 1 0,-1-1 0,1 0 0,0 0 0,1-1 0,-1 1 0,0-1 0,1-1 0,0 1 0,0-1 0,1 0 0,-1 0 0,1 0 0,0 0 0,0-1 0,1 0 0,-1 0 0,1 0 0,1 0 0,-1 0 0,1-1 0,0 1 0,0-1 0,1 0 0,0 1 0,0-1 0,1-13 0,0 6 0,1 0 0,0 1 0,1-1 0,1 0 0,0 1 0,1 0 0,0 0 0,1 0 0,0 0 0,1 1 0,9-15 0,7-5 0,1 0 0,46-46 0,-61 69-151,0 2-1,1-1 0,-1 1 0,2 1 1,-1-1-1,1 2 0,0-1 1,18-6-1,-2 4-6674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56:06.788"/>
    </inkml:context>
    <inkml:brush xml:id="br0">
      <inkml:brushProperty name="width" value="0.05" units="cm"/>
      <inkml:brushProperty name="height" value="0.05" units="cm"/>
      <inkml:brushProperty name="color" value="#E71224"/>
    </inkml:brush>
  </inkml:definitions>
  <inkml:trace contextRef="#ctx0" brushRef="#br0">96 45 24575,'1'-1'0,"-1"0"0,1 0 0,-1 0 0,0 0 0,1 0 0,0 0 0,-1 0 0,1 0 0,0 0 0,-1 1 0,1-1 0,0 0 0,0 0 0,0 1 0,0-1 0,0 0 0,0 1 0,0-1 0,0 1 0,0 0 0,0-1 0,0 1 0,0 0 0,0-1 0,0 1 0,0 0 0,2 0 0,36-4 0,-35 3 0,17 0 0,1 0 0,-1 1 0,1 2 0,-1 0 0,22 5 0,-37-6 0,-1 1 0,1-1 0,-1 1 0,1 0 0,-1 1 0,0-1 0,0 1 0,0 0 0,-1 1 0,1-1 0,-1 1 0,1 0 0,-1 0 0,0 0 0,-1 0 0,1 1 0,-1 0 0,0-1 0,0 1 0,0 1 0,-1-1 0,1 0 0,2 11 0,-1 10 0,-1 0 0,-1-1 0,-1 1 0,-1 0 0,-4 27 0,0 23 0,5-17 0,-2 51 0,-1-105 0,1 1 0,0 0 0,-1 0 0,0-1 0,0 1 0,-1-1 0,0 0 0,0 0 0,-4 6 0,-34 41 0,38-48 0,-1 1 0,-1 0 0,1-1 0,-1 1 0,1-1 0,-1-1 0,0 1 0,-1-1 0,1 1 0,-1-1 0,1-1 0,-1 1 0,0-1 0,0 0 0,0-1 0,0 1 0,0-1 0,0 0 0,-1-1 0,1 1 0,0-1 0,0 0 0,-1-1 0,1 0 0,0 0 0,0 0 0,0-1 0,0 1 0,0-2 0,0 1 0,0-1 0,1 1 0,-1-2 0,1 1 0,-6-5 0,1 0 0,0 0 0,1-1 0,0 0 0,0 0 0,1-1 0,0-1 0,0 1 0,1-1 0,1 0 0,0-1 0,1 0 0,-8-24 0,3 2 0,2 0 0,2 0 0,-4-58 0,7 26 0,6-93 0,-2 151-105,1 0 0,0 1 0,0-1 0,0 1 0,1 0 0,0-1 0,0 1 0,1 1 0,0-1 0,0 0 0,1 1 0,5-6 0,8-8-6721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2T07:57:14.123"/>
    </inkml:context>
    <inkml:brush xml:id="br0">
      <inkml:brushProperty name="width" value="0.05" units="cm"/>
      <inkml:brushProperty name="height" value="0.05" units="cm"/>
      <inkml:brushProperty name="color" value="#E71224"/>
    </inkml:brush>
  </inkml:definitions>
  <inkml:trace contextRef="#ctx0" brushRef="#br0">178 50 24575,'1'1'0,"-1"0"0,0 0 0,0 0 0,1-1 0,-1 1 0,1 0 0,-1 0 0,1 0 0,-1-1 0,1 1 0,0 0 0,-1-1 0,1 1 0,0 0 0,-1-1 0,1 1 0,0-1 0,0 1 0,0-1 0,0 1 0,-1-1 0,1 0 0,0 1 0,0-1 0,0 0 0,0 0 0,2 1 0,26 2 0,-19-4 0,0-1 0,0 0 0,0 0 0,18-8 0,-18 7 0,0-1 0,0 1 0,0 1 0,0-1 0,0 2 0,16-1 0,-23 2 0,-1 0 0,1 1 0,-1-1 0,1 1 0,-1 0 0,0 0 0,1 0 0,-1 0 0,0 0 0,0 0 0,0 1 0,0-1 0,0 1 0,0-1 0,0 1 0,-1 0 0,1 0 0,0 0 0,-1 0 0,1 0 0,-1 0 0,0 0 0,0 0 0,0 0 0,0 1 0,0-1 0,0 1 0,-1-1 0,1 0 0,-1 1 0,0-1 0,1 4 0,1 18 0,0 0 0,-2 30 0,-1-26 0,5 40 0,13 11 0,-10-50 0,6 54 0,-12-75 0,0 0 0,-1 0 0,-1 0 0,1 0 0,-1 0 0,-1-1 0,1 1 0,-1 0 0,-1 0 0,0-1 0,-5 11 0,6-14 0,-1-1 0,1 1 0,-1-1 0,0 0 0,0 0 0,0 0 0,-1 0 0,1-1 0,-1 1 0,1-1 0,-1 0 0,0 0 0,0 0 0,0-1 0,0 1 0,0-1 0,0 0 0,0 0 0,-7 0 0,-8 1 0,-1-1 0,1-1 0,-21-2 0,15 0 0,17 2 0,-1 0 0,1-1 0,0 0 0,0-1 0,0 0 0,0 0 0,0-1 0,0 0 0,0 0 0,1 0 0,0-1 0,0-1 0,0 1 0,0-1 0,-12-11 0,4 3 0,1 0 0,1-1 0,0-1 0,0 0 0,2-1 0,-16-27 0,23 37 0,1-1 0,1 0 0,-1 0 0,1 0 0,1 0 0,-1 0 0,1 0 0,0 0 0,1 0 0,0-1 0,0 1 0,0 0 0,1-1 0,0 1 0,0 0 0,1 0 0,0 0 0,1 0 0,-1 0 0,7-11 0,6-4 0,0 1 0,1 1 0,2 0 0,0 1 0,0 1 0,32-22 0,8-11 0,-50 43-114,0 0 1,0 1-1,0 1 0,1-1 0,0 1 1,0 1-1,1 0 0,0 0 0,0 1 1,0 0-1,11-3 0,4 3-6712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2264</Words>
  <Characters>12457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Samuel</dc:creator>
  <cp:lastModifiedBy>Samuel Plaza Sáez</cp:lastModifiedBy>
  <cp:revision>3</cp:revision>
  <dcterms:created xsi:type="dcterms:W3CDTF">2023-11-20T07:39:00Z</dcterms:created>
  <dcterms:modified xsi:type="dcterms:W3CDTF">2023-11-20T20:12:00Z</dcterms:modified>
</cp:coreProperties>
</file>