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02414" w14:textId="58D326AF" w:rsidR="00D76EE6" w:rsidRPr="00FC398F" w:rsidRDefault="009178BA" w:rsidP="00D76EE6">
      <w:pPr>
        <w:shd w:val="clear" w:color="auto" w:fill="FFFFFF"/>
        <w:spacing w:line="375" w:lineRule="atLeast"/>
        <w:jc w:val="center"/>
        <w:outlineLvl w:val="0"/>
        <w:rPr>
          <w:rFonts w:eastAsia="Times New Roman" w:cs="Times New Roman"/>
          <w:b/>
          <w:bCs/>
          <w:color w:val="000000" w:themeColor="text1"/>
          <w:sz w:val="36"/>
          <w:szCs w:val="36"/>
        </w:rPr>
      </w:pPr>
      <w:r w:rsidRPr="00FC398F">
        <w:rPr>
          <w:rFonts w:eastAsia="Times New Roman" w:cs="Times New Roman"/>
          <w:b/>
          <w:bCs/>
          <w:color w:val="000000" w:themeColor="text1"/>
          <w:sz w:val="36"/>
          <w:szCs w:val="36"/>
        </w:rPr>
        <w:t>Maximum Path Sum</w:t>
      </w:r>
    </w:p>
    <w:p w14:paraId="46D52E10" w14:textId="77777777" w:rsidR="00406E01" w:rsidRDefault="00406E01" w:rsidP="00D76EE6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</w:rPr>
      </w:pPr>
    </w:p>
    <w:p w14:paraId="0BF59A34" w14:textId="77777777" w:rsidR="009178BA" w:rsidRPr="009178BA" w:rsidRDefault="009178BA" w:rsidP="009178BA">
      <w:pPr>
        <w:pStyle w:val="NormalWeb"/>
        <w:rPr>
          <w:rFonts w:ascii="Tahoma" w:hAnsi="Tahoma" w:cs="Tahoma"/>
          <w:color w:val="000000"/>
          <w:sz w:val="22"/>
          <w:szCs w:val="22"/>
        </w:rPr>
      </w:pPr>
      <w:r w:rsidRPr="009178BA">
        <w:rPr>
          <w:rFonts w:ascii="Tahoma" w:hAnsi="Tahoma" w:cs="Tahoma"/>
          <w:color w:val="000000"/>
          <w:sz w:val="22"/>
          <w:szCs w:val="22"/>
        </w:rPr>
        <w:t>By starting at the top of the triangle below and moving to adjacent numbers on the row below, the maximum total from top to bottom is</w:t>
      </w:r>
      <w:bookmarkStart w:id="0" w:name="_GoBack"/>
      <w:bookmarkEnd w:id="0"/>
      <w:r w:rsidRPr="009178BA">
        <w:rPr>
          <w:rFonts w:ascii="Tahoma" w:hAnsi="Tahoma" w:cs="Tahoma"/>
          <w:color w:val="000000"/>
          <w:sz w:val="22"/>
          <w:szCs w:val="22"/>
        </w:rPr>
        <w:t xml:space="preserve"> 23.</w:t>
      </w:r>
    </w:p>
    <w:p w14:paraId="68296A4C" w14:textId="77777777" w:rsidR="009178BA" w:rsidRDefault="009178BA" w:rsidP="009178BA">
      <w:pPr>
        <w:pStyle w:val="NormalWeb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FF0000"/>
        </w:rPr>
        <w:t>3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FF0000"/>
        </w:rPr>
        <w:t>7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000000"/>
        </w:rPr>
        <w:br/>
        <w:t>2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00"/>
        </w:rPr>
        <w:t>4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000000"/>
        </w:rPr>
        <w:br/>
        <w:t>8 5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00"/>
        </w:rPr>
        <w:t>9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3</w:t>
      </w:r>
    </w:p>
    <w:p w14:paraId="17DFC24C" w14:textId="77777777" w:rsidR="009178BA" w:rsidRPr="009178BA" w:rsidRDefault="009178BA" w:rsidP="009178BA">
      <w:pPr>
        <w:pStyle w:val="NormalWeb"/>
        <w:rPr>
          <w:rFonts w:ascii="Tahoma" w:hAnsi="Tahoma" w:cs="Tahoma"/>
          <w:color w:val="000000"/>
          <w:sz w:val="22"/>
          <w:szCs w:val="22"/>
        </w:rPr>
      </w:pPr>
      <w:r w:rsidRPr="009178BA">
        <w:rPr>
          <w:rFonts w:ascii="Tahoma" w:hAnsi="Tahoma" w:cs="Tahoma"/>
          <w:color w:val="000000"/>
          <w:sz w:val="22"/>
          <w:szCs w:val="22"/>
        </w:rPr>
        <w:t>That is, 3 + 7 + 4 + 9 = 23.</w:t>
      </w:r>
    </w:p>
    <w:p w14:paraId="7E2DAB88" w14:textId="14277DDF" w:rsidR="009178BA" w:rsidRDefault="009178BA" w:rsidP="009178BA">
      <w:pPr>
        <w:pStyle w:val="NormalWeb"/>
        <w:rPr>
          <w:rFonts w:ascii="Tahoma" w:hAnsi="Tahoma" w:cs="Tahoma"/>
          <w:color w:val="000000"/>
          <w:sz w:val="22"/>
          <w:szCs w:val="22"/>
        </w:rPr>
      </w:pPr>
      <w:r w:rsidRPr="009178BA">
        <w:rPr>
          <w:rFonts w:ascii="Tahoma" w:hAnsi="Tahoma" w:cs="Tahoma"/>
          <w:color w:val="000000"/>
          <w:sz w:val="22"/>
          <w:szCs w:val="22"/>
        </w:rPr>
        <w:t>Find the maximum total from top to bottom in</w:t>
      </w:r>
      <w:r w:rsidRPr="009178BA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9178BA">
        <w:rPr>
          <w:rStyle w:val="apple-converted-space"/>
          <w:rFonts w:ascii="Tahoma" w:hAnsi="Tahoma" w:cs="Tahoma"/>
          <w:b/>
          <w:color w:val="000000"/>
          <w:sz w:val="22"/>
          <w:szCs w:val="22"/>
        </w:rPr>
        <w:t>"</w:t>
      </w:r>
      <w:r w:rsidRPr="009178BA">
        <w:rPr>
          <w:rFonts w:ascii="Tahoma" w:hAnsi="Tahoma" w:cs="Tahoma"/>
          <w:b/>
          <w:color w:val="000000"/>
          <w:sz w:val="22"/>
          <w:szCs w:val="22"/>
        </w:rPr>
        <w:t>triangle.txt</w:t>
      </w:r>
      <w:r>
        <w:rPr>
          <w:rFonts w:ascii="Tahoma" w:hAnsi="Tahoma" w:cs="Tahoma"/>
          <w:b/>
          <w:color w:val="000000"/>
          <w:sz w:val="22"/>
          <w:szCs w:val="22"/>
        </w:rPr>
        <w:t>"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 xml:space="preserve">, </w:t>
      </w:r>
      <w:r w:rsidRPr="009178BA">
        <w:rPr>
          <w:rFonts w:ascii="Tahoma" w:hAnsi="Tahoma" w:cs="Tahoma"/>
          <w:color w:val="000000"/>
          <w:sz w:val="22"/>
          <w:szCs w:val="22"/>
        </w:rPr>
        <w:t>a 15K text file containing a triangle with one-hundred rows.</w:t>
      </w:r>
    </w:p>
    <w:p w14:paraId="5003FEED" w14:textId="77777777" w:rsidR="009B6A7B" w:rsidRDefault="009B6A7B" w:rsidP="009178BA">
      <w:pPr>
        <w:pStyle w:val="NormalWeb"/>
        <w:rPr>
          <w:rFonts w:ascii="Tahoma" w:hAnsi="Tahoma" w:cs="Tahoma"/>
          <w:color w:val="000000"/>
          <w:sz w:val="22"/>
          <w:szCs w:val="22"/>
        </w:rPr>
      </w:pPr>
    </w:p>
    <w:p w14:paraId="14A7502C" w14:textId="077F72C6" w:rsidR="00451389" w:rsidRPr="009178BA" w:rsidRDefault="00451389" w:rsidP="009178BA">
      <w:pPr>
        <w:pStyle w:val="NormalWeb"/>
        <w:rPr>
          <w:rFonts w:ascii="Tahoma" w:hAnsi="Tahoma" w:cs="Tahoma"/>
          <w:color w:val="000000"/>
          <w:sz w:val="22"/>
          <w:szCs w:val="22"/>
        </w:rPr>
      </w:pPr>
      <w:r w:rsidRPr="009F6A43">
        <w:rPr>
          <w:rFonts w:eastAsia="Times New Roman"/>
          <w:noProof/>
          <w:color w:val="252C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1ED6746" wp14:editId="68340D03">
            <wp:simplePos x="0" y="0"/>
            <wp:positionH relativeFrom="column">
              <wp:posOffset>6141720</wp:posOffset>
            </wp:positionH>
            <wp:positionV relativeFrom="paragraph">
              <wp:posOffset>302895</wp:posOffset>
            </wp:positionV>
            <wp:extent cx="719455" cy="8642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1ED">
        <w:rPr>
          <w:rFonts w:ascii="Tahoma" w:hAnsi="Tahoma" w:cs="Tahoma"/>
          <w:i/>
          <w:color w:val="000000"/>
          <w:sz w:val="22"/>
          <w:szCs w:val="22"/>
        </w:rPr>
        <w:t>Algorithm help:</w:t>
      </w:r>
    </w:p>
    <w:p w14:paraId="1DC2B2EF" w14:textId="5A155249" w:rsidR="009F6A43" w:rsidRDefault="009F6A43" w:rsidP="00200E1E">
      <w:pPr>
        <w:spacing w:line="300" w:lineRule="atLeast"/>
        <w:rPr>
          <w:rFonts w:ascii="Times New Roman" w:eastAsia="Times New Roman" w:hAnsi="Times New Roman" w:cs="Times New Roman"/>
          <w:color w:val="252C33"/>
          <w:sz w:val="21"/>
          <w:szCs w:val="21"/>
        </w:rPr>
      </w:pPr>
      <w:r w:rsidRPr="005E1B44">
        <w:t>Standing at the top of the triangle we</w:t>
      </w:r>
      <w:r w:rsidR="005E1B44">
        <w:t xml:space="preserve"> must</w:t>
      </w:r>
      <w:r w:rsidRPr="005E1B44">
        <w:t xml:space="preserve"> choose between going left and right. </w:t>
      </w:r>
      <w:r w:rsidR="005E1B44">
        <w:t>To</w:t>
      </w:r>
      <w:r w:rsidRPr="005E1B44">
        <w:t xml:space="preserve"> make the optimal choice (which maximizes the sum), we would have to know how large a sum we c</w:t>
      </w:r>
      <w:r w:rsidR="005E1B44">
        <w:t xml:space="preserve">an get if we go either way. </w:t>
      </w:r>
      <w:r w:rsidR="00451389">
        <w:t>To</w:t>
      </w:r>
      <w:r w:rsidRPr="005E1B44">
        <w:t xml:space="preserve"> answer the question</w:t>
      </w:r>
      <w:r w:rsidR="005E1B44">
        <w:t>,</w:t>
      </w:r>
      <w:r w:rsidRPr="005E1B44">
        <w:t xml:space="preserve"> we would basically have to solve the two smaller problems which</w:t>
      </w:r>
      <w:r w:rsidR="00451389">
        <w:t xml:space="preserve"> are</w:t>
      </w:r>
      <w:r w:rsidRPr="005E1B44">
        <w:t xml:space="preserve"> marked with blue and orange in the figure to the right.</w:t>
      </w:r>
      <w:r w:rsidR="005E1B44" w:rsidRPr="005E1B44">
        <w:rPr>
          <w:rFonts w:ascii="Times New Roman" w:eastAsia="Times New Roman" w:hAnsi="Times New Roman" w:cs="Times New Roman"/>
          <w:color w:val="252C33"/>
          <w:sz w:val="21"/>
          <w:szCs w:val="21"/>
        </w:rPr>
        <w:t xml:space="preserve"> </w:t>
      </w:r>
    </w:p>
    <w:p w14:paraId="78496E8D" w14:textId="77777777" w:rsidR="00CB5E4D" w:rsidRDefault="00CB5E4D" w:rsidP="005E1B44"/>
    <w:p w14:paraId="71BB632D" w14:textId="38CA531C" w:rsidR="00451389" w:rsidRPr="005E1B44" w:rsidRDefault="00451389" w:rsidP="005E1B44">
      <w:r>
        <w:rPr>
          <w:rFonts w:ascii="Helvetica Neue" w:hAnsi="Helvetica Neue"/>
          <w:noProof/>
          <w:color w:val="555555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409D9F2" wp14:editId="4FDD12F8">
            <wp:simplePos x="0" y="0"/>
            <wp:positionH relativeFrom="column">
              <wp:posOffset>-8255</wp:posOffset>
            </wp:positionH>
            <wp:positionV relativeFrom="paragraph">
              <wp:posOffset>84455</wp:posOffset>
            </wp:positionV>
            <wp:extent cx="497205" cy="908685"/>
            <wp:effectExtent l="0" t="0" r="0" b="5715"/>
            <wp:wrapSquare wrapText="bothSides"/>
            <wp:docPr id="1" name="Picture 1" descr="olving a sub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lving a sub-probl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73FAF" w14:textId="4E62A114" w:rsidR="009F6A43" w:rsidRDefault="009F6A43" w:rsidP="009F6A4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555555"/>
          <w:sz w:val="18"/>
          <w:szCs w:val="18"/>
        </w:rPr>
      </w:pPr>
      <w:r w:rsidRPr="005E1B44">
        <w:rPr>
          <w:rFonts w:ascii="Tahoma" w:hAnsi="Tahoma" w:cs="Tahoma"/>
          <w:sz w:val="22"/>
          <w:szCs w:val="22"/>
        </w:rPr>
        <w:t>We can break each of the sub-problems down in a similar way, and we can continue to do so until we reach a sub-problem at the bottom line</w:t>
      </w:r>
      <w:r w:rsidR="005E1B44">
        <w:rPr>
          <w:rFonts w:ascii="Tahoma" w:hAnsi="Tahoma" w:cs="Tahoma"/>
          <w:sz w:val="22"/>
          <w:szCs w:val="22"/>
        </w:rPr>
        <w:t xml:space="preserve">, consisting of only one number. </w:t>
      </w:r>
      <w:r w:rsidRPr="005E1B44">
        <w:rPr>
          <w:rFonts w:ascii="Tahoma" w:hAnsi="Tahoma" w:cs="Tahoma"/>
          <w:sz w:val="22"/>
          <w:szCs w:val="22"/>
        </w:rPr>
        <w:t xml:space="preserve"> </w:t>
      </w:r>
      <w:r w:rsidR="005E1B44">
        <w:rPr>
          <w:rFonts w:ascii="Tahoma" w:hAnsi="Tahoma" w:cs="Tahoma"/>
          <w:sz w:val="22"/>
          <w:szCs w:val="22"/>
        </w:rPr>
        <w:t>At this point,</w:t>
      </w:r>
      <w:r w:rsidRPr="005E1B44">
        <w:rPr>
          <w:rFonts w:ascii="Tahoma" w:hAnsi="Tahoma" w:cs="Tahoma"/>
          <w:sz w:val="22"/>
          <w:szCs w:val="22"/>
        </w:rPr>
        <w:t xml:space="preserve"> the question becomes trivial to answer, since the a</w:t>
      </w:r>
      <w:r w:rsidR="005E1B44">
        <w:rPr>
          <w:rFonts w:ascii="Tahoma" w:hAnsi="Tahoma" w:cs="Tahoma"/>
          <w:sz w:val="22"/>
          <w:szCs w:val="22"/>
        </w:rPr>
        <w:t>nswer is the number it</w:t>
      </w:r>
      <w:r w:rsidRPr="005E1B44">
        <w:rPr>
          <w:rFonts w:ascii="Tahoma" w:hAnsi="Tahoma" w:cs="Tahoma"/>
          <w:sz w:val="22"/>
          <w:szCs w:val="22"/>
        </w:rPr>
        <w:t>self. Once that question is answered we can move up one line, and answer the questions posed there </w:t>
      </w:r>
    </w:p>
    <w:p w14:paraId="17E8728B" w14:textId="05D5B722" w:rsidR="00D76EE6" w:rsidRPr="00D76EE6" w:rsidRDefault="00D76EE6" w:rsidP="00D76EE6">
      <w:p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252C33"/>
          <w:sz w:val="21"/>
          <w:szCs w:val="21"/>
        </w:rPr>
      </w:pPr>
    </w:p>
    <w:sectPr w:rsidR="00D76EE6" w:rsidRPr="00D76EE6" w:rsidSect="009178BA">
      <w:footerReference w:type="default" r:id="rId10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CA52C" w14:textId="77777777" w:rsidR="00145971" w:rsidRDefault="00145971" w:rsidP="009A7828">
      <w:r>
        <w:separator/>
      </w:r>
    </w:p>
  </w:endnote>
  <w:endnote w:type="continuationSeparator" w:id="0">
    <w:p w14:paraId="7EAAAD2B" w14:textId="77777777" w:rsidR="00145971" w:rsidRDefault="00145971" w:rsidP="009A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11BD6" w14:textId="77777777" w:rsidR="009A7828" w:rsidRPr="009A7828" w:rsidRDefault="009A7828" w:rsidP="009A7828">
    <w:pPr>
      <w:pStyle w:val="Footer"/>
      <w:jc w:val="right"/>
      <w:rPr>
        <w:rFonts w:cs="Tahoma"/>
        <w:i/>
        <w:sz w:val="16"/>
        <w:szCs w:val="16"/>
      </w:rPr>
    </w:pPr>
    <w:r w:rsidRPr="009A7828">
      <w:rPr>
        <w:rFonts w:cs="Tahoma"/>
        <w:i/>
        <w:sz w:val="16"/>
        <w:szCs w:val="16"/>
      </w:rPr>
      <w:t xml:space="preserve">Page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PAGE </w:instrText>
    </w:r>
    <w:r w:rsidRPr="009A7828">
      <w:rPr>
        <w:rFonts w:cs="Tahoma"/>
        <w:i/>
        <w:sz w:val="16"/>
        <w:szCs w:val="16"/>
      </w:rPr>
      <w:fldChar w:fldCharType="separate"/>
    </w:r>
    <w:r w:rsidR="00FC398F">
      <w:rPr>
        <w:rFonts w:cs="Tahoma"/>
        <w:i/>
        <w:noProof/>
        <w:sz w:val="16"/>
        <w:szCs w:val="16"/>
      </w:rPr>
      <w:t>1</w:t>
    </w:r>
    <w:r w:rsidRPr="009A7828">
      <w:rPr>
        <w:rFonts w:cs="Tahoma"/>
        <w:i/>
        <w:sz w:val="16"/>
        <w:szCs w:val="16"/>
      </w:rPr>
      <w:fldChar w:fldCharType="end"/>
    </w:r>
    <w:r w:rsidRPr="009A7828">
      <w:rPr>
        <w:rFonts w:cs="Tahoma"/>
        <w:i/>
        <w:sz w:val="16"/>
        <w:szCs w:val="16"/>
      </w:rPr>
      <w:t xml:space="preserve"> of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NUMPAGES </w:instrText>
    </w:r>
    <w:r w:rsidRPr="009A7828">
      <w:rPr>
        <w:rFonts w:cs="Tahoma"/>
        <w:i/>
        <w:sz w:val="16"/>
        <w:szCs w:val="16"/>
      </w:rPr>
      <w:fldChar w:fldCharType="separate"/>
    </w:r>
    <w:r w:rsidR="00FC398F">
      <w:rPr>
        <w:rFonts w:cs="Tahoma"/>
        <w:i/>
        <w:noProof/>
        <w:sz w:val="16"/>
        <w:szCs w:val="16"/>
      </w:rPr>
      <w:t>1</w:t>
    </w:r>
    <w:r w:rsidRPr="009A7828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FFFD6" w14:textId="77777777" w:rsidR="00145971" w:rsidRDefault="00145971" w:rsidP="009A7828">
      <w:r>
        <w:separator/>
      </w:r>
    </w:p>
  </w:footnote>
  <w:footnote w:type="continuationSeparator" w:id="0">
    <w:p w14:paraId="122B14E5" w14:textId="77777777" w:rsidR="00145971" w:rsidRDefault="00145971" w:rsidP="009A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3B90"/>
    <w:multiLevelType w:val="multilevel"/>
    <w:tmpl w:val="53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959C8"/>
    <w:multiLevelType w:val="multilevel"/>
    <w:tmpl w:val="93C0B0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6"/>
    <w:rsid w:val="00014CAD"/>
    <w:rsid w:val="00022BDD"/>
    <w:rsid w:val="000336D5"/>
    <w:rsid w:val="00040745"/>
    <w:rsid w:val="000441DF"/>
    <w:rsid w:val="00046E7B"/>
    <w:rsid w:val="00052D66"/>
    <w:rsid w:val="0006709E"/>
    <w:rsid w:val="00070496"/>
    <w:rsid w:val="00077DCB"/>
    <w:rsid w:val="00083260"/>
    <w:rsid w:val="00087ACB"/>
    <w:rsid w:val="0009518E"/>
    <w:rsid w:val="000B3887"/>
    <w:rsid w:val="000C0B79"/>
    <w:rsid w:val="000E18DE"/>
    <w:rsid w:val="000E351D"/>
    <w:rsid w:val="000F6DBE"/>
    <w:rsid w:val="0010263A"/>
    <w:rsid w:val="00102E02"/>
    <w:rsid w:val="0010527B"/>
    <w:rsid w:val="00120FD3"/>
    <w:rsid w:val="0013356B"/>
    <w:rsid w:val="00145971"/>
    <w:rsid w:val="00151B50"/>
    <w:rsid w:val="0015367C"/>
    <w:rsid w:val="00157481"/>
    <w:rsid w:val="00163187"/>
    <w:rsid w:val="00175F45"/>
    <w:rsid w:val="001901F0"/>
    <w:rsid w:val="001A5241"/>
    <w:rsid w:val="001B64EC"/>
    <w:rsid w:val="001C1C81"/>
    <w:rsid w:val="001D3671"/>
    <w:rsid w:val="001F5551"/>
    <w:rsid w:val="00200E1E"/>
    <w:rsid w:val="00215861"/>
    <w:rsid w:val="0022191F"/>
    <w:rsid w:val="002362CD"/>
    <w:rsid w:val="00240C26"/>
    <w:rsid w:val="002524A9"/>
    <w:rsid w:val="00257D71"/>
    <w:rsid w:val="0028236B"/>
    <w:rsid w:val="00284EE9"/>
    <w:rsid w:val="00286EDB"/>
    <w:rsid w:val="002A24F0"/>
    <w:rsid w:val="002B22E0"/>
    <w:rsid w:val="002B360D"/>
    <w:rsid w:val="002D54C8"/>
    <w:rsid w:val="002D5538"/>
    <w:rsid w:val="00302D93"/>
    <w:rsid w:val="00314E55"/>
    <w:rsid w:val="00331C5F"/>
    <w:rsid w:val="003917DB"/>
    <w:rsid w:val="00395913"/>
    <w:rsid w:val="003B7216"/>
    <w:rsid w:val="003C0F52"/>
    <w:rsid w:val="003E1B73"/>
    <w:rsid w:val="003F1E4E"/>
    <w:rsid w:val="00405AAB"/>
    <w:rsid w:val="00406E01"/>
    <w:rsid w:val="004100F4"/>
    <w:rsid w:val="00417023"/>
    <w:rsid w:val="00422DD3"/>
    <w:rsid w:val="00427501"/>
    <w:rsid w:val="00435E69"/>
    <w:rsid w:val="00442A20"/>
    <w:rsid w:val="0044790F"/>
    <w:rsid w:val="00451389"/>
    <w:rsid w:val="00460866"/>
    <w:rsid w:val="004637CD"/>
    <w:rsid w:val="00481F6D"/>
    <w:rsid w:val="004A3747"/>
    <w:rsid w:val="004B0892"/>
    <w:rsid w:val="004B3CDF"/>
    <w:rsid w:val="004C523B"/>
    <w:rsid w:val="004D1CD8"/>
    <w:rsid w:val="004D66C4"/>
    <w:rsid w:val="004D7C30"/>
    <w:rsid w:val="004E1D5D"/>
    <w:rsid w:val="004E4508"/>
    <w:rsid w:val="00506A92"/>
    <w:rsid w:val="00520D32"/>
    <w:rsid w:val="00525A7A"/>
    <w:rsid w:val="005535C1"/>
    <w:rsid w:val="005669FF"/>
    <w:rsid w:val="005707E4"/>
    <w:rsid w:val="005711C6"/>
    <w:rsid w:val="005870B8"/>
    <w:rsid w:val="00594481"/>
    <w:rsid w:val="00597946"/>
    <w:rsid w:val="005A1FB8"/>
    <w:rsid w:val="005A5C8D"/>
    <w:rsid w:val="005B42FB"/>
    <w:rsid w:val="005C6D0B"/>
    <w:rsid w:val="005D23D0"/>
    <w:rsid w:val="005D6D66"/>
    <w:rsid w:val="005E1B44"/>
    <w:rsid w:val="005F3C65"/>
    <w:rsid w:val="00643099"/>
    <w:rsid w:val="006607C1"/>
    <w:rsid w:val="0066167C"/>
    <w:rsid w:val="00662EA5"/>
    <w:rsid w:val="006761A6"/>
    <w:rsid w:val="00680C98"/>
    <w:rsid w:val="006A5C0F"/>
    <w:rsid w:val="006A6E49"/>
    <w:rsid w:val="006B65CA"/>
    <w:rsid w:val="006C1593"/>
    <w:rsid w:val="006D212B"/>
    <w:rsid w:val="006E06F1"/>
    <w:rsid w:val="00716BCD"/>
    <w:rsid w:val="0074397E"/>
    <w:rsid w:val="00750039"/>
    <w:rsid w:val="00762826"/>
    <w:rsid w:val="007665C6"/>
    <w:rsid w:val="00774572"/>
    <w:rsid w:val="00780B7E"/>
    <w:rsid w:val="007C5287"/>
    <w:rsid w:val="007D6A53"/>
    <w:rsid w:val="007E3CF2"/>
    <w:rsid w:val="007E6458"/>
    <w:rsid w:val="007F171F"/>
    <w:rsid w:val="008132D0"/>
    <w:rsid w:val="008138F2"/>
    <w:rsid w:val="00823BE6"/>
    <w:rsid w:val="00834D29"/>
    <w:rsid w:val="00852558"/>
    <w:rsid w:val="00885FC6"/>
    <w:rsid w:val="0089383B"/>
    <w:rsid w:val="008A7E16"/>
    <w:rsid w:val="008B4F7D"/>
    <w:rsid w:val="008C6D60"/>
    <w:rsid w:val="008F3121"/>
    <w:rsid w:val="008F7702"/>
    <w:rsid w:val="008F7D7E"/>
    <w:rsid w:val="00915AC6"/>
    <w:rsid w:val="009178BA"/>
    <w:rsid w:val="0093092E"/>
    <w:rsid w:val="00931CAF"/>
    <w:rsid w:val="00933217"/>
    <w:rsid w:val="009408C4"/>
    <w:rsid w:val="00944853"/>
    <w:rsid w:val="009449A9"/>
    <w:rsid w:val="00960A57"/>
    <w:rsid w:val="00964520"/>
    <w:rsid w:val="00974013"/>
    <w:rsid w:val="009A0343"/>
    <w:rsid w:val="009A7828"/>
    <w:rsid w:val="009B2DD4"/>
    <w:rsid w:val="009B6A7B"/>
    <w:rsid w:val="009D12EE"/>
    <w:rsid w:val="009D2E27"/>
    <w:rsid w:val="009E7B2F"/>
    <w:rsid w:val="009F6A43"/>
    <w:rsid w:val="009F73EC"/>
    <w:rsid w:val="00A01469"/>
    <w:rsid w:val="00A034D2"/>
    <w:rsid w:val="00A07ACA"/>
    <w:rsid w:val="00A21651"/>
    <w:rsid w:val="00A34901"/>
    <w:rsid w:val="00A522AA"/>
    <w:rsid w:val="00AB772F"/>
    <w:rsid w:val="00AB7A69"/>
    <w:rsid w:val="00AD2E9D"/>
    <w:rsid w:val="00AF16C3"/>
    <w:rsid w:val="00B0133E"/>
    <w:rsid w:val="00B04D01"/>
    <w:rsid w:val="00B15008"/>
    <w:rsid w:val="00B234F3"/>
    <w:rsid w:val="00B2379E"/>
    <w:rsid w:val="00B26A7A"/>
    <w:rsid w:val="00B5010D"/>
    <w:rsid w:val="00B6173E"/>
    <w:rsid w:val="00B846BB"/>
    <w:rsid w:val="00BA7EA3"/>
    <w:rsid w:val="00BC39D9"/>
    <w:rsid w:val="00BE7553"/>
    <w:rsid w:val="00BF6B06"/>
    <w:rsid w:val="00C16359"/>
    <w:rsid w:val="00C3703A"/>
    <w:rsid w:val="00C42561"/>
    <w:rsid w:val="00C43150"/>
    <w:rsid w:val="00C60C56"/>
    <w:rsid w:val="00C7548D"/>
    <w:rsid w:val="00C77CE5"/>
    <w:rsid w:val="00C8240B"/>
    <w:rsid w:val="00CA1C50"/>
    <w:rsid w:val="00CB5E4D"/>
    <w:rsid w:val="00CC4102"/>
    <w:rsid w:val="00CC7E61"/>
    <w:rsid w:val="00CE6871"/>
    <w:rsid w:val="00CF5B4E"/>
    <w:rsid w:val="00D1428C"/>
    <w:rsid w:val="00D30810"/>
    <w:rsid w:val="00D4500A"/>
    <w:rsid w:val="00D4657B"/>
    <w:rsid w:val="00D651A8"/>
    <w:rsid w:val="00D67E9B"/>
    <w:rsid w:val="00D72C35"/>
    <w:rsid w:val="00D76EE6"/>
    <w:rsid w:val="00D86434"/>
    <w:rsid w:val="00D97CAF"/>
    <w:rsid w:val="00DA0429"/>
    <w:rsid w:val="00DA1192"/>
    <w:rsid w:val="00DE53F2"/>
    <w:rsid w:val="00DE588A"/>
    <w:rsid w:val="00DE79C2"/>
    <w:rsid w:val="00E21126"/>
    <w:rsid w:val="00E220A4"/>
    <w:rsid w:val="00E30DDE"/>
    <w:rsid w:val="00E321ED"/>
    <w:rsid w:val="00E520A5"/>
    <w:rsid w:val="00E53DAC"/>
    <w:rsid w:val="00E75260"/>
    <w:rsid w:val="00E836F8"/>
    <w:rsid w:val="00E92925"/>
    <w:rsid w:val="00E93551"/>
    <w:rsid w:val="00EC283E"/>
    <w:rsid w:val="00ED4F36"/>
    <w:rsid w:val="00EF7557"/>
    <w:rsid w:val="00F001EA"/>
    <w:rsid w:val="00F101B6"/>
    <w:rsid w:val="00F32FCE"/>
    <w:rsid w:val="00F333B7"/>
    <w:rsid w:val="00F34599"/>
    <w:rsid w:val="00F37F21"/>
    <w:rsid w:val="00F572E2"/>
    <w:rsid w:val="00F6427C"/>
    <w:rsid w:val="00F7278F"/>
    <w:rsid w:val="00F77F95"/>
    <w:rsid w:val="00F81910"/>
    <w:rsid w:val="00F82C6D"/>
    <w:rsid w:val="00F8780F"/>
    <w:rsid w:val="00F963CF"/>
    <w:rsid w:val="00FB453B"/>
    <w:rsid w:val="00FC398F"/>
    <w:rsid w:val="00FC5D30"/>
    <w:rsid w:val="00FE16F3"/>
    <w:rsid w:val="00FE3367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5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EE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semiHidden/>
    <w:unhideWhenUsed/>
    <w:rsid w:val="00885F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6EE6"/>
    <w:rPr>
      <w:rFonts w:ascii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D76E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E6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EE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semiHidden/>
    <w:unhideWhenUsed/>
    <w:rsid w:val="00885F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6EE6"/>
    <w:rPr>
      <w:rFonts w:ascii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D76E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E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7988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99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04975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641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1070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2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4198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35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58488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9322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6742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429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306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1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1967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7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6019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88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575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86616508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1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4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75781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6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22</cp:revision>
  <dcterms:created xsi:type="dcterms:W3CDTF">2016-09-24T14:54:00Z</dcterms:created>
  <dcterms:modified xsi:type="dcterms:W3CDTF">2018-05-17T16:46:00Z</dcterms:modified>
</cp:coreProperties>
</file>