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57B6" w14:textId="24E7BB70" w:rsidR="001F5BFE" w:rsidRDefault="001F5BFE" w:rsidP="001F5BFE">
      <w:pPr>
        <w:jc w:val="center"/>
      </w:pPr>
      <w:r>
        <w:t>Lecture 11: Improving Health Outcomes</w:t>
      </w:r>
    </w:p>
    <w:p w14:paraId="38865734" w14:textId="0980BE8E" w:rsidR="001F5BFE" w:rsidRDefault="001F5BFE" w:rsidP="001F5BFE">
      <w:pPr>
        <w:jc w:val="center"/>
      </w:pPr>
      <w:r>
        <w:t>Professor Raj Chetty, Harvard University</w:t>
      </w:r>
    </w:p>
    <w:p w14:paraId="7BA44FDE" w14:textId="77777777" w:rsidR="001F5BFE" w:rsidRDefault="001F5BFE" w:rsidP="001F5BFE">
      <w:pPr>
        <w:pStyle w:val="Heading1"/>
        <w:numPr>
          <w:ilvl w:val="0"/>
          <w:numId w:val="0"/>
        </w:numPr>
        <w:ind w:left="720"/>
      </w:pPr>
    </w:p>
    <w:p w14:paraId="74264886" w14:textId="14CC45F4" w:rsidR="00B90C91" w:rsidRDefault="00B90C91" w:rsidP="00D1623A">
      <w:pPr>
        <w:pStyle w:val="Heading1"/>
      </w:pPr>
      <w:r>
        <w:t>Improving Health Outcomes: Overview</w:t>
      </w:r>
    </w:p>
    <w:p w14:paraId="4E241A5E" w14:textId="77777777" w:rsidR="002937AC" w:rsidRDefault="00C068BC" w:rsidP="00D1623A">
      <w:pPr>
        <w:pStyle w:val="ListParagraph"/>
        <w:numPr>
          <w:ilvl w:val="0"/>
          <w:numId w:val="4"/>
        </w:numPr>
      </w:pPr>
      <w:r>
        <w:t>W</w:t>
      </w:r>
      <w:r w:rsidR="00D1623A">
        <w:t>hat interventions are most effective in improving health kind of holding fix</w:t>
      </w:r>
      <w:r w:rsidR="004100E0">
        <w:t>ed</w:t>
      </w:r>
      <w:r w:rsidR="00D1623A">
        <w:t xml:space="preserve"> the current</w:t>
      </w:r>
      <w:r w:rsidR="00B90C91">
        <w:t xml:space="preserve"> frontier of medical technology? </w:t>
      </w:r>
    </w:p>
    <w:p w14:paraId="1B8D0F03" w14:textId="77777777" w:rsidR="006F4202" w:rsidRDefault="00F15B59" w:rsidP="00D1623A">
      <w:pPr>
        <w:pStyle w:val="ListParagraph"/>
        <w:numPr>
          <w:ilvl w:val="0"/>
          <w:numId w:val="2"/>
        </w:numPr>
      </w:pPr>
      <w:r w:rsidRPr="0072152F">
        <w:t>“The</w:t>
      </w:r>
      <w:r>
        <w:t xml:space="preserve"> </w:t>
      </w:r>
      <w:r w:rsidRPr="0072152F">
        <w:t>Association</w:t>
      </w:r>
      <w:r>
        <w:t xml:space="preserve"> </w:t>
      </w:r>
      <w:r w:rsidRPr="0072152F">
        <w:t>Between Income and Life Expectancy in the United States</w:t>
      </w:r>
      <w:r w:rsidR="006F4202">
        <w:t>.</w:t>
      </w:r>
      <w:r w:rsidRPr="0072152F">
        <w:t>”</w:t>
      </w:r>
      <w:r>
        <w:t xml:space="preserve"> </w:t>
      </w:r>
    </w:p>
    <w:p w14:paraId="6272B9E6" w14:textId="71D151BF" w:rsidR="00F15B59" w:rsidRDefault="00FF48EC" w:rsidP="00D1623A">
      <w:pPr>
        <w:pStyle w:val="ListParagraph"/>
        <w:numPr>
          <w:ilvl w:val="0"/>
          <w:numId w:val="2"/>
        </w:numPr>
      </w:pPr>
      <w:r>
        <w:t xml:space="preserve">We </w:t>
      </w:r>
      <w:r w:rsidR="00D1623A">
        <w:t>examined the relationship between life expectancy and income in particular, and how that varies across areas and try to understand the determinants of health and e</w:t>
      </w:r>
      <w:r w:rsidR="00E31F20">
        <w:t>quality and life expectancy</w:t>
      </w:r>
      <w:r w:rsidR="00D1623A">
        <w:t xml:space="preserve">. </w:t>
      </w:r>
    </w:p>
    <w:p w14:paraId="02E667E3" w14:textId="7ADEAE11" w:rsidR="00AE3CC1" w:rsidRDefault="005C7B0B" w:rsidP="00D1623A">
      <w:pPr>
        <w:pStyle w:val="ListParagraph"/>
        <w:numPr>
          <w:ilvl w:val="0"/>
          <w:numId w:val="2"/>
        </w:numPr>
      </w:pPr>
      <w:r>
        <w:t>E</w:t>
      </w:r>
      <w:r w:rsidR="00D1623A">
        <w:t xml:space="preserve">stimate the expected age of death, conditional on an individual's income, at </w:t>
      </w:r>
      <w:r w:rsidR="00AE3CC1">
        <w:t>age 40</w:t>
      </w:r>
      <w:r w:rsidR="00D1623A">
        <w:t>, controlling for differe</w:t>
      </w:r>
      <w:r w:rsidR="000D3240">
        <w:t xml:space="preserve">nces in race and ethnicity. </w:t>
      </w:r>
    </w:p>
    <w:p w14:paraId="2F8DF5DF" w14:textId="77777777" w:rsidR="00AE3CC1" w:rsidRDefault="00AE3CC1" w:rsidP="00D1623A">
      <w:pPr>
        <w:pStyle w:val="ListParagraph"/>
        <w:numPr>
          <w:ilvl w:val="1"/>
          <w:numId w:val="2"/>
        </w:numPr>
      </w:pPr>
      <w:r>
        <w:t>H</w:t>
      </w:r>
      <w:r w:rsidR="00D1623A">
        <w:t>ow long will people expect to liv</w:t>
      </w:r>
      <w:r>
        <w:t>e given current mortality rates?</w:t>
      </w:r>
    </w:p>
    <w:p w14:paraId="5CE2C8D1" w14:textId="77777777" w:rsidR="00E91751" w:rsidRDefault="00AE3CC1" w:rsidP="00D1623A">
      <w:pPr>
        <w:pStyle w:val="ListParagraph"/>
        <w:numPr>
          <w:ilvl w:val="0"/>
          <w:numId w:val="2"/>
        </w:numPr>
      </w:pPr>
      <w:r>
        <w:t>P</w:t>
      </w:r>
      <w:r w:rsidR="000D3240">
        <w:t>eriod life e</w:t>
      </w:r>
      <w:r w:rsidR="00E91751">
        <w:t xml:space="preserve">xpectancy: </w:t>
      </w:r>
      <w:r w:rsidR="00D1623A">
        <w:t xml:space="preserve">measure mortality rates within a given year. </w:t>
      </w:r>
    </w:p>
    <w:p w14:paraId="2084BB8B" w14:textId="77777777" w:rsidR="00E91751" w:rsidRDefault="00E91751" w:rsidP="00E91751">
      <w:pPr>
        <w:pStyle w:val="ListParagraph"/>
        <w:numPr>
          <w:ilvl w:val="1"/>
          <w:numId w:val="2"/>
        </w:numPr>
      </w:pPr>
      <w:r>
        <w:t xml:space="preserve">Look at data for 2010, </w:t>
      </w:r>
      <w:r w:rsidR="00D1623A">
        <w:t>measure the fraction of people who die at age 40, 41, 42</w:t>
      </w:r>
      <w:r w:rsidR="00DE41F7">
        <w:t>,</w:t>
      </w:r>
      <w:r w:rsidR="00D1623A">
        <w:t xml:space="preserve"> 43</w:t>
      </w:r>
      <w:r w:rsidR="00DE41F7">
        <w:t>, and so on</w:t>
      </w:r>
      <w:r w:rsidR="00D1623A">
        <w:t xml:space="preserve">. </w:t>
      </w:r>
      <w:r>
        <w:t>W</w:t>
      </w:r>
      <w:r w:rsidR="00D1623A">
        <w:t xml:space="preserve">hat is the life expectancy for a hypothetical individual who experiences that sequence of mortality rates at each age within </w:t>
      </w:r>
      <w:r w:rsidR="00DE41F7">
        <w:t>2010</w:t>
      </w:r>
      <w:r w:rsidR="00D1623A">
        <w:t xml:space="preserve">? </w:t>
      </w:r>
    </w:p>
    <w:p w14:paraId="269DF674" w14:textId="5D691B2E" w:rsidR="001B41F6" w:rsidRDefault="00E91751" w:rsidP="001B41F6">
      <w:pPr>
        <w:pStyle w:val="ListParagraph"/>
        <w:numPr>
          <w:ilvl w:val="1"/>
          <w:numId w:val="2"/>
        </w:numPr>
      </w:pPr>
      <w:r>
        <w:t>S</w:t>
      </w:r>
      <w:r w:rsidR="00D1623A">
        <w:t>ummarizing what the mortality rates look like, at a given point in time holding technology fixed.</w:t>
      </w:r>
      <w:r w:rsidR="00DE41F7">
        <w:t xml:space="preserve"> </w:t>
      </w:r>
      <w:r>
        <w:t xml:space="preserve">This is </w:t>
      </w:r>
      <w:r w:rsidR="00DE41F7">
        <w:t xml:space="preserve">not the actual </w:t>
      </w:r>
      <w:r w:rsidR="00B84EC0">
        <w:t xml:space="preserve">life </w:t>
      </w:r>
      <w:r w:rsidR="00DE41F7">
        <w:t xml:space="preserve">experience </w:t>
      </w:r>
      <w:r w:rsidR="00167ADB">
        <w:t>of a given person.</w:t>
      </w:r>
    </w:p>
    <w:p w14:paraId="3718DE62" w14:textId="150486CD" w:rsidR="00C637A8" w:rsidRDefault="00C637A8" w:rsidP="001B41F6">
      <w:pPr>
        <w:pStyle w:val="ListParagraph"/>
        <w:numPr>
          <w:ilvl w:val="0"/>
          <w:numId w:val="2"/>
        </w:numPr>
      </w:pPr>
      <w:r>
        <w:t>Survival curve: t</w:t>
      </w:r>
      <w:r w:rsidR="00D1623A">
        <w:t>aking a set of men who are at the fifth percentile</w:t>
      </w:r>
      <w:r w:rsidR="00F22F9A">
        <w:t xml:space="preserve"> of the income distribution, at age 40, </w:t>
      </w:r>
      <w:r w:rsidR="00D1623A">
        <w:t xml:space="preserve">and we're tracking what fraction of them are still alive at various ages. </w:t>
      </w:r>
    </w:p>
    <w:p w14:paraId="6AD18873" w14:textId="7A8CA795" w:rsidR="00F22F9A" w:rsidRDefault="00C637A8" w:rsidP="00C637A8">
      <w:pPr>
        <w:pStyle w:val="ListParagraph"/>
        <w:numPr>
          <w:ilvl w:val="1"/>
          <w:numId w:val="2"/>
        </w:numPr>
      </w:pPr>
      <w:r>
        <w:t>S</w:t>
      </w:r>
      <w:r w:rsidR="00D1623A">
        <w:t xml:space="preserve">tarts out </w:t>
      </w:r>
      <w:r>
        <w:t>at 100%: e</w:t>
      </w:r>
      <w:r w:rsidR="00F22F9A">
        <w:t>veryone</w:t>
      </w:r>
      <w:r w:rsidR="00D1623A">
        <w:t xml:space="preserve"> in this group </w:t>
      </w:r>
      <w:r w:rsidR="00F22F9A">
        <w:t>that we’re looking at is alive at</w:t>
      </w:r>
      <w:r w:rsidR="00D1623A">
        <w:t xml:space="preserve"> age 40 when we'r</w:t>
      </w:r>
      <w:r w:rsidR="00F22F9A">
        <w:t>e measuring their incomes. T</w:t>
      </w:r>
      <w:r w:rsidR="00D1623A">
        <w:t xml:space="preserve">hen we see as people start to die the survival rate falls such that by the time you get to age 76, you have </w:t>
      </w:r>
      <w:r>
        <w:t>about</w:t>
      </w:r>
      <w:r w:rsidR="00D1623A">
        <w:t xml:space="preserve"> 50% of men who were at the fifth percentile of the income distribution a</w:t>
      </w:r>
      <w:r w:rsidR="00F22F9A">
        <w:t xml:space="preserve">re still alive at age 76. </w:t>
      </w:r>
    </w:p>
    <w:p w14:paraId="3CC54A10" w14:textId="3FFA2D3A" w:rsidR="00013D1D" w:rsidRDefault="00013D1D" w:rsidP="005D0142">
      <w:pPr>
        <w:pStyle w:val="ListParagraph"/>
        <w:numPr>
          <w:ilvl w:val="1"/>
          <w:numId w:val="2"/>
        </w:numPr>
      </w:pPr>
      <w:r>
        <w:t>The survival curve for men w</w:t>
      </w:r>
      <w:r w:rsidR="00CF21A9">
        <w:t>ho were at the 95th percentile</w:t>
      </w:r>
      <w:r w:rsidR="004C5A6A">
        <w:t>:</w:t>
      </w:r>
      <w:r>
        <w:t xml:space="preserve"> </w:t>
      </w:r>
      <w:r w:rsidR="00FC20B6">
        <w:t>at age 76, m</w:t>
      </w:r>
      <w:r w:rsidR="004C5A6A">
        <w:t xml:space="preserve">ore than 80% of men who were at the 95th percent of the income distribution in their 40s are still alive. </w:t>
      </w:r>
    </w:p>
    <w:p w14:paraId="05756DBA" w14:textId="42BDFC85" w:rsidR="00C07B2A" w:rsidRDefault="00013D1D" w:rsidP="006D5B41">
      <w:pPr>
        <w:pStyle w:val="ListParagraph"/>
        <w:numPr>
          <w:ilvl w:val="0"/>
          <w:numId w:val="2"/>
        </w:numPr>
      </w:pPr>
      <w:r>
        <w:t xml:space="preserve">In </w:t>
      </w:r>
      <w:r w:rsidR="00D1623A">
        <w:t xml:space="preserve">the data that we have, we're not able to look past age 76. </w:t>
      </w:r>
      <w:proofErr w:type="spellStart"/>
      <w:r w:rsidR="00F22F9A">
        <w:t>Gompertz</w:t>
      </w:r>
      <w:proofErr w:type="spellEnd"/>
      <w:r w:rsidR="00D1623A">
        <w:t xml:space="preserve"> documented that mortality rates g</w:t>
      </w:r>
      <w:r w:rsidR="00A62BC0">
        <w:t>row exponentially with age:</w:t>
      </w:r>
      <w:r w:rsidR="00086DE5">
        <w:t xml:space="preserve"> m(a) = k</w:t>
      </w:r>
      <m:oMath>
        <m:sSup>
          <m:sSupPr>
            <m:ctrlPr>
              <w:rPr>
                <w:rFonts w:ascii="Cambria Math" w:hAnsi="Cambria Math"/>
                <w:i/>
              </w:rPr>
            </m:ctrlPr>
          </m:sSupPr>
          <m:e>
            <m:r>
              <w:rPr>
                <w:rFonts w:ascii="Cambria Math" w:hAnsi="Cambria Math"/>
              </w:rPr>
              <m:t>e</m:t>
            </m:r>
          </m:e>
          <m:sup>
            <m:r>
              <w:rPr>
                <w:rFonts w:ascii="Cambria Math" w:hAnsi="Cambria Math"/>
              </w:rPr>
              <m:t>Ba</m:t>
            </m:r>
          </m:sup>
        </m:sSup>
      </m:oMath>
    </w:p>
    <w:p w14:paraId="7FEB09F6" w14:textId="77777777" w:rsidR="00B31E1C" w:rsidRDefault="00C07B2A" w:rsidP="00D1623A">
      <w:pPr>
        <w:pStyle w:val="ListParagraph"/>
        <w:numPr>
          <w:ilvl w:val="1"/>
          <w:numId w:val="2"/>
        </w:numPr>
      </w:pPr>
      <w:r>
        <w:t>I</w:t>
      </w:r>
      <w:r w:rsidR="00D1623A">
        <w:t>f I te</w:t>
      </w:r>
      <w:r w:rsidR="00DD1ABF">
        <w:t xml:space="preserve">ll you your age, </w:t>
      </w:r>
      <w:r w:rsidR="00D1623A">
        <w:t>A, and I estimate in the data</w:t>
      </w:r>
      <w:r>
        <w:t xml:space="preserve"> K and Beta</w:t>
      </w:r>
      <w:r w:rsidR="00D1623A">
        <w:t xml:space="preserve">, I can almost perfectly predict mortality rates at each age. </w:t>
      </w:r>
    </w:p>
    <w:p w14:paraId="5E27E7B8" w14:textId="77777777" w:rsidR="00CF1817" w:rsidRDefault="003346DC" w:rsidP="00D1623A">
      <w:pPr>
        <w:pStyle w:val="ListParagraph"/>
        <w:numPr>
          <w:ilvl w:val="1"/>
          <w:numId w:val="2"/>
        </w:numPr>
      </w:pPr>
      <w:r>
        <w:t xml:space="preserve">The </w:t>
      </w:r>
      <w:r w:rsidR="00D1623A">
        <w:t>log of the mortality rate is wel</w:t>
      </w:r>
      <w:r w:rsidR="00AA3D71">
        <w:t>l described by a straight line: log m(a) = K + Ba</w:t>
      </w:r>
    </w:p>
    <w:p w14:paraId="07F7E322" w14:textId="77777777" w:rsidR="00865231" w:rsidRDefault="00053A21" w:rsidP="00D1623A">
      <w:pPr>
        <w:pStyle w:val="ListParagraph"/>
        <w:numPr>
          <w:ilvl w:val="0"/>
          <w:numId w:val="2"/>
        </w:numPr>
      </w:pPr>
      <w:r>
        <w:t>P</w:t>
      </w:r>
      <w:r w:rsidR="00D1623A">
        <w:t>lotting the log of the mor</w:t>
      </w:r>
      <w:r w:rsidR="00DD1ABF">
        <w:t xml:space="preserve">tality rate on the y-axis. On the x-axis is age. </w:t>
      </w:r>
      <w:r w:rsidR="00A078A8">
        <w:t>A</w:t>
      </w:r>
      <w:r w:rsidR="00DD1ABF">
        <w:t xml:space="preserve">lmost </w:t>
      </w:r>
      <w:r w:rsidR="00A078A8">
        <w:t xml:space="preserve">a </w:t>
      </w:r>
      <w:r w:rsidR="00DD1ABF">
        <w:t xml:space="preserve">perfectly straight line. </w:t>
      </w:r>
      <w:r w:rsidR="00D1623A">
        <w:t xml:space="preserve">There's a little bit of deviation, as you can see, after age 90. </w:t>
      </w:r>
    </w:p>
    <w:p w14:paraId="42FC4F02" w14:textId="19D3623D" w:rsidR="000C04BD" w:rsidRDefault="00DD1ABF" w:rsidP="00865231">
      <w:pPr>
        <w:pStyle w:val="ListParagraph"/>
        <w:numPr>
          <w:ilvl w:val="1"/>
          <w:numId w:val="2"/>
        </w:numPr>
      </w:pPr>
      <w:r>
        <w:t>This also hold</w:t>
      </w:r>
      <w:r w:rsidR="00865231">
        <w:t>s</w:t>
      </w:r>
      <w:r>
        <w:t xml:space="preserve"> </w:t>
      </w:r>
      <w:r w:rsidR="00D1623A">
        <w:t xml:space="preserve">at each income level. As you get older, in any given year </w:t>
      </w:r>
      <w:r w:rsidR="000C04BD">
        <w:t>your probability of death rises. However,</w:t>
      </w:r>
      <w:r w:rsidR="00D1623A">
        <w:t xml:space="preserve"> mortality rates rise more steeply with age for men at the 95th percentile who have much lower mortality rates when they're young than men who are </w:t>
      </w:r>
      <w:r w:rsidR="00B7252D">
        <w:t>low-income</w:t>
      </w:r>
      <w:r w:rsidR="00D1623A">
        <w:t>.</w:t>
      </w:r>
      <w:r w:rsidR="000C04BD">
        <w:t xml:space="preserve"> </w:t>
      </w:r>
    </w:p>
    <w:p w14:paraId="29A531ED" w14:textId="481DDC99" w:rsidR="000C04BD" w:rsidRDefault="002820D2" w:rsidP="00D1623A">
      <w:pPr>
        <w:pStyle w:val="ListParagraph"/>
        <w:numPr>
          <w:ilvl w:val="0"/>
          <w:numId w:val="2"/>
        </w:numPr>
      </w:pPr>
      <w:r>
        <w:t>M</w:t>
      </w:r>
      <w:r w:rsidR="00D1623A">
        <w:t>ake a pretty good guess about what mortality rates are going to be after ag</w:t>
      </w:r>
      <w:r w:rsidR="000C04BD">
        <w:t xml:space="preserve">e 76 using this survival model. </w:t>
      </w:r>
      <w:r>
        <w:t>F</w:t>
      </w:r>
      <w:r w:rsidR="00D1623A">
        <w:t xml:space="preserve">ind the best fit line and extrapolate it out. </w:t>
      </w:r>
    </w:p>
    <w:p w14:paraId="3CA4B213" w14:textId="77777777" w:rsidR="002820D2" w:rsidRDefault="002820D2" w:rsidP="002820D2">
      <w:pPr>
        <w:pStyle w:val="ListParagraph"/>
      </w:pPr>
    </w:p>
    <w:p w14:paraId="3A921F27" w14:textId="15362B88" w:rsidR="00D1623A" w:rsidRDefault="000C04BD" w:rsidP="00D1623A">
      <w:pPr>
        <w:pStyle w:val="Heading1"/>
      </w:pPr>
      <w:r>
        <w:lastRenderedPageBreak/>
        <w:t>Questions on the Survival Model Method</w:t>
      </w:r>
    </w:p>
    <w:p w14:paraId="44E14502" w14:textId="0FF4EEB9" w:rsidR="00F669E5" w:rsidRDefault="00BE579E" w:rsidP="00D1623A">
      <w:pPr>
        <w:pStyle w:val="ListParagraph"/>
        <w:numPr>
          <w:ilvl w:val="0"/>
          <w:numId w:val="5"/>
        </w:numPr>
        <w:rPr>
          <w:i/>
        </w:rPr>
      </w:pPr>
      <w:r w:rsidRPr="00D00956">
        <w:rPr>
          <w:i/>
        </w:rPr>
        <w:t xml:space="preserve">Does Medicare have any </w:t>
      </w:r>
      <w:r w:rsidR="008E280C">
        <w:rPr>
          <w:i/>
        </w:rPr>
        <w:t>e</w:t>
      </w:r>
      <w:r w:rsidRPr="00D00956">
        <w:rPr>
          <w:i/>
        </w:rPr>
        <w:t>ffect on that relationship in the US data?</w:t>
      </w:r>
    </w:p>
    <w:p w14:paraId="6189DAEE" w14:textId="5A73DCCC" w:rsidR="00124A7D" w:rsidRPr="00F669E5" w:rsidRDefault="00D1623A" w:rsidP="00F669E5">
      <w:pPr>
        <w:pStyle w:val="ListParagraph"/>
        <w:numPr>
          <w:ilvl w:val="1"/>
          <w:numId w:val="5"/>
        </w:numPr>
        <w:rPr>
          <w:i/>
        </w:rPr>
      </w:pPr>
      <w:r>
        <w:t xml:space="preserve">If you thought it was literally about access to healthcare or health insurance coverage at a given point in time, you would expect this curve to break differently for the </w:t>
      </w:r>
      <w:r w:rsidR="00B7252D">
        <w:t>low-income</w:t>
      </w:r>
      <w:r>
        <w:t xml:space="preserve"> men relative to the </w:t>
      </w:r>
      <w:r w:rsidR="00B7252D">
        <w:t>high-income</w:t>
      </w:r>
      <w:r>
        <w:t xml:space="preserve"> men after age 65 </w:t>
      </w:r>
      <w:r w:rsidR="005057D1">
        <w:t xml:space="preserve">(when you become eligible for Medicare) </w:t>
      </w:r>
      <w:r>
        <w:t>and</w:t>
      </w:r>
      <w:r w:rsidR="00124A7D">
        <w:t xml:space="preserve"> </w:t>
      </w:r>
      <w:r>
        <w:t xml:space="preserve">you don't see that. </w:t>
      </w:r>
      <w:r w:rsidR="00124A7D">
        <w:t>That</w:t>
      </w:r>
      <w:r>
        <w:t xml:space="preserve"> suggests that at least, healthcare coverage </w:t>
      </w:r>
      <w:r w:rsidR="00124A7D">
        <w:t>doesn’t seem to be having an impact on what’s going on.</w:t>
      </w:r>
      <w:r>
        <w:t xml:space="preserve"> It could be that healthcare coverage </w:t>
      </w:r>
      <w:r w:rsidR="00124A7D">
        <w:t>builds</w:t>
      </w:r>
      <w:r>
        <w:t xml:space="preserve"> up from much earlier ages. </w:t>
      </w:r>
    </w:p>
    <w:p w14:paraId="5711E558" w14:textId="77777777" w:rsidR="00124A7D" w:rsidRDefault="00124A7D" w:rsidP="00124A7D">
      <w:pPr>
        <w:pStyle w:val="Heading1"/>
      </w:pPr>
      <w:r>
        <w:t>Descriptive Analysis Continued</w:t>
      </w:r>
    </w:p>
    <w:p w14:paraId="0FFDC92E" w14:textId="77777777" w:rsidR="00AC597B" w:rsidRDefault="00034447" w:rsidP="00AC597B">
      <w:pPr>
        <w:pStyle w:val="ListParagraph"/>
        <w:numPr>
          <w:ilvl w:val="0"/>
          <w:numId w:val="5"/>
        </w:numPr>
      </w:pPr>
      <w:r>
        <w:t>T</w:t>
      </w:r>
      <w:r w:rsidR="00D1623A">
        <w:t xml:space="preserve">ake national data on mortality rates after age 90. </w:t>
      </w:r>
    </w:p>
    <w:p w14:paraId="32DB02A9" w14:textId="36EFDA9E" w:rsidR="00413DE5" w:rsidRDefault="00124A7D" w:rsidP="00033B2F">
      <w:pPr>
        <w:pStyle w:val="ListParagraph"/>
        <w:jc w:val="center"/>
      </w:pPr>
      <w:r>
        <w:rPr>
          <w:noProof/>
        </w:rPr>
        <w:drawing>
          <wp:inline distT="0" distB="0" distL="0" distR="0" wp14:anchorId="78FD7889" wp14:editId="280E8384">
            <wp:extent cx="3904551" cy="2646109"/>
            <wp:effectExtent l="0" t="0" r="127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4884" cy="2680220"/>
                    </a:xfrm>
                    <a:prstGeom prst="rect">
                      <a:avLst/>
                    </a:prstGeom>
                    <a:noFill/>
                    <a:ln>
                      <a:noFill/>
                    </a:ln>
                  </pic:spPr>
                </pic:pic>
              </a:graphicData>
            </a:graphic>
          </wp:inline>
        </w:drawing>
      </w:r>
    </w:p>
    <w:p w14:paraId="5D09345B" w14:textId="77777777" w:rsidR="00426989" w:rsidRDefault="00426989" w:rsidP="00426989">
      <w:pPr>
        <w:pStyle w:val="Heading1"/>
      </w:pPr>
      <w:r>
        <w:t xml:space="preserve">National Statistics on Income and Life Expectancy </w:t>
      </w:r>
    </w:p>
    <w:p w14:paraId="403F230B" w14:textId="6BD75CE9" w:rsidR="00426989" w:rsidRDefault="0094735C" w:rsidP="0094735C">
      <w:pPr>
        <w:pStyle w:val="ListParagraph"/>
        <w:numPr>
          <w:ilvl w:val="0"/>
          <w:numId w:val="5"/>
        </w:numPr>
      </w:pPr>
      <w:r>
        <w:t xml:space="preserve">Using those survival curves, </w:t>
      </w:r>
      <w:r w:rsidR="00426989">
        <w:t>construct estimates of life expectancy, which is just the average length of life for a given person given all these mortality rates. imagine taking all of that data and computing the average value. What's the expected point at which people are going to die based on their income?</w:t>
      </w:r>
    </w:p>
    <w:p w14:paraId="7CBCDD46" w14:textId="6F33BA43" w:rsidR="00B20812" w:rsidRDefault="002F11E9" w:rsidP="00486A39">
      <w:pPr>
        <w:pStyle w:val="ListParagraph"/>
        <w:numPr>
          <w:ilvl w:val="0"/>
          <w:numId w:val="5"/>
        </w:numPr>
      </w:pPr>
      <w:r>
        <w:t>The relationship between life expectancy and income is upward sloping. L</w:t>
      </w:r>
      <w:r w:rsidR="009674B5">
        <w:t>ife</w:t>
      </w:r>
      <w:r w:rsidR="00D1623A">
        <w:t xml:space="preserve"> expectancy ranges from </w:t>
      </w:r>
      <w:r>
        <w:t xml:space="preserve">about </w:t>
      </w:r>
      <w:r w:rsidR="00D1623A">
        <w:t xml:space="preserve">72 years for men at the bottom of the income distribution up to </w:t>
      </w:r>
      <w:r>
        <w:t>about</w:t>
      </w:r>
      <w:r w:rsidR="00D1623A">
        <w:t xml:space="preserve"> 87 years for men at the top of the income d</w:t>
      </w:r>
      <w:r w:rsidR="00B2326C">
        <w:t>istribution—an enormous difference</w:t>
      </w:r>
      <w:r w:rsidR="00486A39">
        <w:t>.</w:t>
      </w:r>
    </w:p>
    <w:p w14:paraId="5FE27D6E" w14:textId="685A567A" w:rsidR="009674B5" w:rsidRDefault="009674B5" w:rsidP="00486A39">
      <w:pPr>
        <w:pStyle w:val="ListParagraph"/>
        <w:numPr>
          <w:ilvl w:val="0"/>
          <w:numId w:val="6"/>
        </w:numPr>
      </w:pPr>
      <w:r>
        <w:t>T</w:t>
      </w:r>
      <w:r w:rsidR="00D1623A">
        <w:t>he richest men in the US have</w:t>
      </w:r>
      <w:r w:rsidR="00846E7A">
        <w:t xml:space="preserve"> a</w:t>
      </w:r>
      <w:r w:rsidR="00D1623A">
        <w:t xml:space="preserve"> life expectancy that's higher than average life expectancy in any country in the world. </w:t>
      </w:r>
      <w:r w:rsidR="00486A39">
        <w:t>T</w:t>
      </w:r>
      <w:r w:rsidR="00D1623A">
        <w:t>he lowest income men in the US</w:t>
      </w:r>
      <w:r w:rsidR="00486A39">
        <w:t>,</w:t>
      </w:r>
      <w:r w:rsidR="00D1623A">
        <w:t xml:space="preserve"> </w:t>
      </w:r>
      <w:r w:rsidR="00486A39">
        <w:t xml:space="preserve">in </w:t>
      </w:r>
      <w:r w:rsidR="00D1623A">
        <w:t>the bottom percentile</w:t>
      </w:r>
      <w:r w:rsidR="00486A39">
        <w:t>,</w:t>
      </w:r>
      <w:r w:rsidR="00D1623A">
        <w:t xml:space="preserve"> </w:t>
      </w:r>
      <w:r w:rsidR="00486A39">
        <w:t>have</w:t>
      </w:r>
      <w:r w:rsidR="00846E7A">
        <w:t xml:space="preserve"> a</w:t>
      </w:r>
      <w:r w:rsidR="00486A39">
        <w:t xml:space="preserve"> life expectancy </w:t>
      </w:r>
      <w:r w:rsidR="00D1623A">
        <w:t xml:space="preserve">fairly close to </w:t>
      </w:r>
      <w:r w:rsidR="007D46C6">
        <w:t xml:space="preserve">the life expectancy in Sudan: </w:t>
      </w:r>
      <w:r w:rsidR="00D1623A">
        <w:t xml:space="preserve">tremendous health inequality. </w:t>
      </w:r>
    </w:p>
    <w:p w14:paraId="288B251A" w14:textId="3985DF63" w:rsidR="006E1015" w:rsidRDefault="00BA5E73" w:rsidP="006E1015">
      <w:pPr>
        <w:pStyle w:val="ListParagraph"/>
        <w:numPr>
          <w:ilvl w:val="0"/>
          <w:numId w:val="6"/>
        </w:numPr>
      </w:pPr>
      <w:r>
        <w:t>T</w:t>
      </w:r>
      <w:r w:rsidR="00D1623A">
        <w:t>he gap in life expectancy between the bottom and the top</w:t>
      </w:r>
      <w:r w:rsidR="009674B5">
        <w:t xml:space="preserve"> of the income distribution</w:t>
      </w:r>
      <w:r w:rsidR="00D1623A">
        <w:t xml:space="preserve"> for women is </w:t>
      </w:r>
      <w:r w:rsidR="009B6E7F">
        <w:t>about</w:t>
      </w:r>
      <w:r w:rsidR="00D1623A">
        <w:t xml:space="preserve"> 10 y</w:t>
      </w:r>
      <w:r w:rsidR="009674B5">
        <w:t xml:space="preserve">ears rather than 15 years. </w:t>
      </w:r>
      <w:r w:rsidR="00C547A7">
        <w:t>W</w:t>
      </w:r>
      <w:r w:rsidR="00D1623A">
        <w:t xml:space="preserve">omen tend to live longer on average than men. Near the very top of the income distribution, there's only </w:t>
      </w:r>
      <w:r w:rsidR="00E00D74">
        <w:t>about</w:t>
      </w:r>
      <w:r w:rsidR="00D1623A">
        <w:t xml:space="preserve"> a one or </w:t>
      </w:r>
      <w:proofErr w:type="gramStart"/>
      <w:r w:rsidR="00D1623A">
        <w:t>one and a half year</w:t>
      </w:r>
      <w:proofErr w:type="gramEnd"/>
      <w:r w:rsidR="00D1623A">
        <w:t xml:space="preserve"> gap in life expecta</w:t>
      </w:r>
      <w:r w:rsidR="009674B5">
        <w:t>ncy between men and women. Then a</w:t>
      </w:r>
      <w:r w:rsidR="00D1623A">
        <w:t>t the bottom</w:t>
      </w:r>
      <w:r w:rsidR="00A8457E">
        <w:t>,</w:t>
      </w:r>
      <w:r w:rsidR="00D1623A">
        <w:t xml:space="preserve"> you have this en</w:t>
      </w:r>
      <w:r w:rsidR="009674B5">
        <w:t>ormous gap</w:t>
      </w:r>
      <w:r w:rsidR="00FE02F8">
        <w:t xml:space="preserve"> because </w:t>
      </w:r>
      <w:r w:rsidR="00B7252D">
        <w:t>low-income</w:t>
      </w:r>
      <w:r w:rsidR="00D1623A">
        <w:t xml:space="preserve"> men have extremely high mortality rates in their 40s, 50s</w:t>
      </w:r>
      <w:r w:rsidR="009674B5">
        <w:t>,</w:t>
      </w:r>
      <w:r w:rsidR="00D1623A">
        <w:t xml:space="preserve"> and </w:t>
      </w:r>
      <w:r w:rsidR="00695E8F">
        <w:t xml:space="preserve">60s, relative </w:t>
      </w:r>
      <w:r w:rsidR="00695E8F">
        <w:lastRenderedPageBreak/>
        <w:t>to</w:t>
      </w:r>
      <w:r w:rsidR="00177D5B">
        <w:t xml:space="preserve"> men with</w:t>
      </w:r>
      <w:r w:rsidR="00695E8F">
        <w:t xml:space="preserve"> higher income (p</w:t>
      </w:r>
      <w:r w:rsidR="00B21CA1">
        <w:t>otentially because of p</w:t>
      </w:r>
      <w:r w:rsidR="00D1623A">
        <w:t>overty</w:t>
      </w:r>
      <w:r w:rsidR="00B21CA1">
        <w:t>, biology, resiliency, or other environmental factors</w:t>
      </w:r>
      <w:r w:rsidR="00695E8F">
        <w:t>)</w:t>
      </w:r>
      <w:r w:rsidR="00B21CA1">
        <w:t>.</w:t>
      </w:r>
    </w:p>
    <w:p w14:paraId="329BE6C3" w14:textId="77777777" w:rsidR="00F92766" w:rsidRDefault="006E1015" w:rsidP="006E1015">
      <w:pPr>
        <w:pStyle w:val="ListParagraph"/>
        <w:numPr>
          <w:ilvl w:val="0"/>
          <w:numId w:val="6"/>
        </w:numPr>
      </w:pPr>
      <w:r>
        <w:t>L</w:t>
      </w:r>
      <w:r w:rsidR="00D1623A">
        <w:t>ife expectancy is goin</w:t>
      </w:r>
      <w:r w:rsidR="00C77683">
        <w:t xml:space="preserve">g up over time for all income </w:t>
      </w:r>
      <w:r w:rsidR="00D1623A">
        <w:t xml:space="preserve">groups, but it's going up much more rapidly for people at the top of the income distribution than it is for people at the bottom </w:t>
      </w:r>
      <w:r w:rsidR="005240E2">
        <w:t xml:space="preserve">of the income distribution. </w:t>
      </w:r>
    </w:p>
    <w:p w14:paraId="73CDFC52" w14:textId="71F46E6D" w:rsidR="005240E2" w:rsidRDefault="00F92766" w:rsidP="00F92766">
      <w:pPr>
        <w:pStyle w:val="ListParagraph"/>
        <w:numPr>
          <w:ilvl w:val="1"/>
          <w:numId w:val="6"/>
        </w:numPr>
      </w:pPr>
      <w:r>
        <w:t>O</w:t>
      </w:r>
      <w:r w:rsidR="00A22BC9">
        <w:t>ver the past 15 years</w:t>
      </w:r>
      <w:r w:rsidR="00D1623A">
        <w:t xml:space="preserve">, there's been about a </w:t>
      </w:r>
      <w:proofErr w:type="gramStart"/>
      <w:r w:rsidR="00D1623A">
        <w:t>three year</w:t>
      </w:r>
      <w:proofErr w:type="gramEnd"/>
      <w:r w:rsidR="00D1623A">
        <w:t xml:space="preserve"> increa</w:t>
      </w:r>
      <w:r w:rsidR="005240E2">
        <w:t>se in life expectancy for high-income Americans. T</w:t>
      </w:r>
      <w:r w:rsidR="00D1623A">
        <w:t xml:space="preserve">here's been </w:t>
      </w:r>
      <w:r w:rsidR="00AA6954">
        <w:t>about</w:t>
      </w:r>
      <w:r w:rsidR="00D1623A">
        <w:t xml:space="preserve"> a one year incr</w:t>
      </w:r>
      <w:r w:rsidR="005240E2">
        <w:t xml:space="preserve">ease in life expectancy for low-income Americans. </w:t>
      </w:r>
      <w:r w:rsidR="0016558F">
        <w:t xml:space="preserve">For </w:t>
      </w:r>
      <w:r w:rsidR="00D1623A">
        <w:t>the bottom 5%, you find essenti</w:t>
      </w:r>
      <w:r w:rsidR="0016558F">
        <w:t>ally no progress at all</w:t>
      </w:r>
      <w:r w:rsidR="00D1623A">
        <w:t xml:space="preserve">. </w:t>
      </w:r>
      <w:r w:rsidR="00641DD4">
        <w:t>This is not a</w:t>
      </w:r>
      <w:r w:rsidR="00EB384E">
        <w:t xml:space="preserve">bout technological improvement, but </w:t>
      </w:r>
      <w:r w:rsidR="00D1623A">
        <w:t xml:space="preserve">unequally distributed </w:t>
      </w:r>
      <w:r w:rsidR="005240E2">
        <w:t>gains in terms of health.</w:t>
      </w:r>
    </w:p>
    <w:p w14:paraId="1136082B" w14:textId="5EEACE15" w:rsidR="005240E2" w:rsidRDefault="00D1623A" w:rsidP="00D1623A">
      <w:pPr>
        <w:pStyle w:val="ListParagraph"/>
        <w:numPr>
          <w:ilvl w:val="1"/>
          <w:numId w:val="6"/>
        </w:numPr>
      </w:pPr>
      <w:r>
        <w:t>For women</w:t>
      </w:r>
      <w:r w:rsidR="007D2502">
        <w:t>,</w:t>
      </w:r>
      <w:r>
        <w:t xml:space="preserve"> you see a very similar pattern </w:t>
      </w:r>
      <w:r w:rsidR="00E86CAA">
        <w:t xml:space="preserve">that </w:t>
      </w:r>
      <w:r w:rsidR="005240E2">
        <w:t>is</w:t>
      </w:r>
      <w:r>
        <w:t xml:space="preserve"> slightly accentuated</w:t>
      </w:r>
      <w:r w:rsidR="005240E2">
        <w:t xml:space="preserve">. </w:t>
      </w:r>
    </w:p>
    <w:p w14:paraId="265BDAD4" w14:textId="755DF17F" w:rsidR="005240E2" w:rsidRDefault="005240E2" w:rsidP="005240E2">
      <w:pPr>
        <w:pStyle w:val="Heading1"/>
      </w:pPr>
      <w:r>
        <w:t>Local Area Variation in Life Expectancy by Income</w:t>
      </w:r>
    </w:p>
    <w:p w14:paraId="75E76C7D" w14:textId="77777777" w:rsidR="003F6CB9" w:rsidRDefault="003F6CB9" w:rsidP="003F6CB9">
      <w:pPr>
        <w:pStyle w:val="ListParagraph"/>
        <w:numPr>
          <w:ilvl w:val="0"/>
          <w:numId w:val="7"/>
        </w:numPr>
      </w:pPr>
      <w:r>
        <w:t>I</w:t>
      </w:r>
      <w:r w:rsidR="00D1623A">
        <w:t>f y</w:t>
      </w:r>
      <w:r w:rsidR="005240E2">
        <w:t xml:space="preserve">ou're rich, it doesn't matter </w:t>
      </w:r>
      <w:r w:rsidR="00D1623A">
        <w:t xml:space="preserve">where you're living, your life </w:t>
      </w:r>
      <w:r w:rsidR="005240E2">
        <w:t xml:space="preserve">expectancy </w:t>
      </w:r>
      <w:r w:rsidR="00D1623A">
        <w:t xml:space="preserve">is pretty </w:t>
      </w:r>
      <w:r w:rsidR="005240E2">
        <w:t>similar and it's quite high. However,</w:t>
      </w:r>
      <w:r w:rsidR="00D1623A">
        <w:t xml:space="preserve"> if you're poor, there's quite a bit of variation in lif</w:t>
      </w:r>
      <w:r w:rsidR="005240E2">
        <w:t xml:space="preserve">e expectancy across places. </w:t>
      </w:r>
    </w:p>
    <w:p w14:paraId="365E124E" w14:textId="77777777" w:rsidR="003F6CB9" w:rsidRDefault="005240E2" w:rsidP="00612855">
      <w:pPr>
        <w:pStyle w:val="ListParagraph"/>
        <w:numPr>
          <w:ilvl w:val="1"/>
          <w:numId w:val="7"/>
        </w:numPr>
      </w:pPr>
      <w:r>
        <w:t>I</w:t>
      </w:r>
      <w:r w:rsidR="00D1623A">
        <w:t xml:space="preserve">n New York City, </w:t>
      </w:r>
      <w:r>
        <w:t>low-income</w:t>
      </w:r>
      <w:r w:rsidR="00D1623A">
        <w:t xml:space="preserve"> men live o</w:t>
      </w:r>
      <w:r>
        <w:t>n average about six</w:t>
      </w:r>
      <w:r w:rsidR="00D1623A">
        <w:t xml:space="preserve"> or seven years longer than </w:t>
      </w:r>
      <w:r>
        <w:t>low-income</w:t>
      </w:r>
      <w:r w:rsidR="00D1623A">
        <w:t xml:space="preserve"> men in Detroit. </w:t>
      </w:r>
      <w:r w:rsidR="003F6CB9">
        <w:t>T</w:t>
      </w:r>
      <w:r w:rsidR="00D1623A">
        <w:t>he CDC estimates that if we were to eliminate cancer as a cause of death in the US, average life expectancy would increa</w:t>
      </w:r>
      <w:r>
        <w:t xml:space="preserve">se by 3.2 years. </w:t>
      </w:r>
      <w:proofErr w:type="gramStart"/>
      <w:r w:rsidR="003F6CB9">
        <w:t>So</w:t>
      </w:r>
      <w:proofErr w:type="gramEnd"/>
      <w:r w:rsidR="003F6CB9">
        <w:t xml:space="preserve"> six or seven years </w:t>
      </w:r>
      <w:r>
        <w:t xml:space="preserve">is </w:t>
      </w:r>
      <w:r w:rsidR="00D1623A">
        <w:t xml:space="preserve">twice </w:t>
      </w:r>
      <w:r>
        <w:t>as larg</w:t>
      </w:r>
      <w:r w:rsidR="003F6CB9">
        <w:t>e.</w:t>
      </w:r>
    </w:p>
    <w:p w14:paraId="22413965" w14:textId="64BE114B" w:rsidR="00AC57CD" w:rsidRDefault="00AF0D27" w:rsidP="00612855">
      <w:pPr>
        <w:pStyle w:val="ListParagraph"/>
        <w:numPr>
          <w:ilvl w:val="1"/>
          <w:numId w:val="7"/>
        </w:numPr>
      </w:pPr>
      <w:r>
        <w:t>That pattern is also evident for women.</w:t>
      </w:r>
      <w:r w:rsidRPr="00AF0D27">
        <w:t xml:space="preserve"> </w:t>
      </w:r>
      <w:r w:rsidR="00430F8C">
        <w:t>I</w:t>
      </w:r>
      <w:r w:rsidR="00D1623A">
        <w:t xml:space="preserve">n certain cities for women, you can be a </w:t>
      </w:r>
      <w:r w:rsidR="00B7252D">
        <w:t>low-income</w:t>
      </w:r>
      <w:r w:rsidR="00D1623A">
        <w:t xml:space="preserve"> woman in New York City and have </w:t>
      </w:r>
      <w:proofErr w:type="gramStart"/>
      <w:r w:rsidR="00D1623A">
        <w:t>almost the</w:t>
      </w:r>
      <w:proofErr w:type="gramEnd"/>
      <w:r w:rsidR="00D1623A">
        <w:t xml:space="preserve"> same life expectancy as an upper</w:t>
      </w:r>
      <w:r w:rsidR="007D2502">
        <w:t>-</w:t>
      </w:r>
      <w:r w:rsidR="00AC57CD">
        <w:t>middle-class</w:t>
      </w:r>
      <w:r w:rsidR="00D1623A">
        <w:t xml:space="preserve"> woman. In Detroit you can see that that's not the case. </w:t>
      </w:r>
      <w:r w:rsidR="00430F8C">
        <w:t>A</w:t>
      </w:r>
      <w:r w:rsidR="00D1623A">
        <w:t>ll of this as being adjusted for differences in race and e</w:t>
      </w:r>
      <w:r>
        <w:t>thnicity in the background.</w:t>
      </w:r>
      <w:r w:rsidR="00AC57CD">
        <w:t xml:space="preserve"> </w:t>
      </w:r>
    </w:p>
    <w:p w14:paraId="7B449C62" w14:textId="77777777" w:rsidR="00E13FFD" w:rsidRDefault="00C215FD" w:rsidP="00D1623A">
      <w:pPr>
        <w:pStyle w:val="ListParagraph"/>
        <w:numPr>
          <w:ilvl w:val="0"/>
          <w:numId w:val="7"/>
        </w:numPr>
      </w:pPr>
      <w:r>
        <w:t>Life expectancy among low-income people: l</w:t>
      </w:r>
      <w:r w:rsidR="00081349">
        <w:t xml:space="preserve">owest levels of life expectancy are concentrated in the </w:t>
      </w:r>
      <w:r w:rsidR="00D1623A">
        <w:t>industrial Midwest</w:t>
      </w:r>
      <w:r w:rsidR="00081349">
        <w:t>,</w:t>
      </w:r>
      <w:r w:rsidR="00D1623A">
        <w:t xml:space="preserve"> and south from that area. </w:t>
      </w:r>
      <w:r w:rsidR="00081349">
        <w:t xml:space="preserve">If you instead </w:t>
      </w:r>
      <w:r w:rsidR="00D1623A">
        <w:t>construct a map of just life expectancy on av</w:t>
      </w:r>
      <w:r w:rsidR="00081349">
        <w:t xml:space="preserve">erage pooling all income groups you </w:t>
      </w:r>
      <w:r>
        <w:t xml:space="preserve">see </w:t>
      </w:r>
      <w:r w:rsidR="00D1623A">
        <w:t>the lowest levels of life expec</w:t>
      </w:r>
      <w:r w:rsidR="00081349">
        <w:t xml:space="preserve">tancy in the </w:t>
      </w:r>
      <w:r w:rsidR="00B7252D">
        <w:t>Southeast</w:t>
      </w:r>
      <w:r w:rsidR="00081349">
        <w:t>.</w:t>
      </w:r>
      <w:r w:rsidR="00D1623A">
        <w:t xml:space="preserve"> </w:t>
      </w:r>
    </w:p>
    <w:p w14:paraId="485BDD9D" w14:textId="51B3E2A2" w:rsidR="00E87C38" w:rsidRDefault="00AA7641" w:rsidP="00E13FFD">
      <w:pPr>
        <w:pStyle w:val="ListParagraph"/>
        <w:numPr>
          <w:ilvl w:val="1"/>
          <w:numId w:val="7"/>
        </w:numPr>
      </w:pPr>
      <w:r>
        <w:t>W</w:t>
      </w:r>
      <w:r w:rsidR="00D1623A">
        <w:t xml:space="preserve">hen you have a larger concentration of </w:t>
      </w:r>
      <w:r>
        <w:t>low-income</w:t>
      </w:r>
      <w:r w:rsidR="00D1623A">
        <w:t xml:space="preserve"> people</w:t>
      </w:r>
      <w:r w:rsidR="00E87C38">
        <w:t xml:space="preserve"> (Southeast)</w:t>
      </w:r>
      <w:r w:rsidR="00D1623A">
        <w:t>, you end up with lower levels of life ex</w:t>
      </w:r>
      <w:r>
        <w:t>pectancy. That's what this map that pools across all income groups</w:t>
      </w:r>
      <w:r w:rsidR="00D1623A">
        <w:t xml:space="preserve"> is showing you. </w:t>
      </w:r>
      <w:r w:rsidR="00320BE5">
        <w:t>T</w:t>
      </w:r>
      <w:r>
        <w:t>he map that shows life expectancy among the bottom quartile is showing you that</w:t>
      </w:r>
      <w:r w:rsidR="00D1623A">
        <w:t xml:space="preserve"> controlling for income among </w:t>
      </w:r>
      <w:r>
        <w:t>low-income</w:t>
      </w:r>
      <w:r w:rsidR="00D1623A">
        <w:t xml:space="preserve"> people</w:t>
      </w:r>
      <w:r>
        <w:t>,</w:t>
      </w:r>
      <w:r w:rsidR="00D1623A">
        <w:t xml:space="preserve"> health in </w:t>
      </w:r>
      <w:r w:rsidR="00320BE5">
        <w:t>the Southeast</w:t>
      </w:r>
      <w:r>
        <w:t xml:space="preserve"> is </w:t>
      </w:r>
      <w:r w:rsidR="00320BE5">
        <w:t xml:space="preserve">not </w:t>
      </w:r>
      <w:r>
        <w:t>exceptionally poor.</w:t>
      </w:r>
      <w:r w:rsidR="00D1623A">
        <w:t xml:space="preserve"> </w:t>
      </w:r>
    </w:p>
    <w:p w14:paraId="34315348" w14:textId="72034AC5" w:rsidR="00AA7641" w:rsidRDefault="00A8496C" w:rsidP="00D1623A">
      <w:pPr>
        <w:pStyle w:val="ListParagraph"/>
        <w:numPr>
          <w:ilvl w:val="1"/>
          <w:numId w:val="7"/>
        </w:numPr>
      </w:pPr>
      <w:r>
        <w:t>I</w:t>
      </w:r>
      <w:r w:rsidR="00D1623A">
        <w:t xml:space="preserve">t suggests that some of the poor health outcomes that we're seeing in the </w:t>
      </w:r>
      <w:r w:rsidR="00B7252D">
        <w:t>Southeast</w:t>
      </w:r>
      <w:r w:rsidR="00D1623A">
        <w:t xml:space="preserve"> might not be about health per se, but rather about income or a broader set of factors that are associated with low levels of income that are then associated with poor health outcomes as well. </w:t>
      </w:r>
    </w:p>
    <w:p w14:paraId="00FDF1CA" w14:textId="77777777" w:rsidR="00F6262C" w:rsidRDefault="00AA7641" w:rsidP="00D1623A">
      <w:pPr>
        <w:pStyle w:val="ListParagraph"/>
        <w:numPr>
          <w:ilvl w:val="0"/>
          <w:numId w:val="7"/>
        </w:numPr>
      </w:pPr>
      <w:r>
        <w:t>Conditional on income,</w:t>
      </w:r>
      <w:r w:rsidR="00D1623A">
        <w:t xml:space="preserve"> you actually have higher levels of life expectancy if you'r</w:t>
      </w:r>
      <w:r>
        <w:t xml:space="preserve">e a poor woman in the </w:t>
      </w:r>
      <w:r w:rsidR="00B7252D">
        <w:t>Southeast</w:t>
      </w:r>
      <w:r>
        <w:t xml:space="preserve"> than if you are a poor woman in the</w:t>
      </w:r>
      <w:r w:rsidR="00D1623A">
        <w:t xml:space="preserve"> Industrial Midwest. </w:t>
      </w:r>
    </w:p>
    <w:p w14:paraId="67CC1294" w14:textId="77777777" w:rsidR="00CC238A" w:rsidRDefault="00F6262C" w:rsidP="00E64244">
      <w:pPr>
        <w:pStyle w:val="ListParagraph"/>
        <w:numPr>
          <w:ilvl w:val="0"/>
          <w:numId w:val="7"/>
        </w:numPr>
      </w:pPr>
      <w:r>
        <w:t xml:space="preserve">Places with high life expectancy </w:t>
      </w:r>
      <w:r w:rsidR="00A472A5">
        <w:t xml:space="preserve">for low-income people </w:t>
      </w:r>
      <w:r>
        <w:t>are broadly</w:t>
      </w:r>
      <w:r w:rsidR="00AA7641">
        <w:t xml:space="preserve"> affluent </w:t>
      </w:r>
      <w:r w:rsidR="00D1623A">
        <w:t>coastal cities</w:t>
      </w:r>
      <w:r w:rsidR="00AA7641">
        <w:t xml:space="preserve">. </w:t>
      </w:r>
      <w:r>
        <w:t xml:space="preserve">Places with low life expectancy </w:t>
      </w:r>
      <w:r w:rsidR="00A472A5">
        <w:t xml:space="preserve">for low-income people </w:t>
      </w:r>
      <w:r>
        <w:t xml:space="preserve">are broadly </w:t>
      </w:r>
      <w:r w:rsidR="00914C45">
        <w:t xml:space="preserve">in </w:t>
      </w:r>
      <w:r w:rsidR="00D1623A">
        <w:t xml:space="preserve">the industrial Midwest. </w:t>
      </w:r>
    </w:p>
    <w:p w14:paraId="75484F14" w14:textId="77777777" w:rsidR="00AA7641" w:rsidRDefault="00AA7641" w:rsidP="00AA7641">
      <w:pPr>
        <w:pStyle w:val="Heading1"/>
      </w:pPr>
      <w:r>
        <w:t>Why Does Life Expectancy for Low-Income Individuals Vary Across Areas?</w:t>
      </w:r>
    </w:p>
    <w:p w14:paraId="5EE07B84" w14:textId="77777777" w:rsidR="000E0DFD" w:rsidRDefault="006B17D7" w:rsidP="0061380D">
      <w:pPr>
        <w:pStyle w:val="ListParagraph"/>
        <w:numPr>
          <w:ilvl w:val="0"/>
          <w:numId w:val="8"/>
        </w:numPr>
      </w:pPr>
      <w:r>
        <w:lastRenderedPageBreak/>
        <w:t>I</w:t>
      </w:r>
      <w:r w:rsidR="00D1623A">
        <w:t>s the lower life expectancy in some areas driven by a lack of access to healthcare</w:t>
      </w:r>
      <w:r w:rsidR="00C168D4">
        <w:t xml:space="preserve"> </w:t>
      </w:r>
      <w:r w:rsidR="00D1623A">
        <w:t>or is it driven by differences</w:t>
      </w:r>
      <w:r w:rsidR="00C168D4">
        <w:t xml:space="preserve"> in health behaviors? </w:t>
      </w:r>
    </w:p>
    <w:p w14:paraId="2F7AE207" w14:textId="77777777" w:rsidR="00E43763" w:rsidRDefault="000E0DFD" w:rsidP="00D1623A">
      <w:pPr>
        <w:pStyle w:val="ListParagraph"/>
        <w:numPr>
          <w:ilvl w:val="1"/>
          <w:numId w:val="8"/>
        </w:numPr>
      </w:pPr>
      <w:r>
        <w:t>C</w:t>
      </w:r>
      <w:r w:rsidR="00D1623A">
        <w:t xml:space="preserve">orrelating life expectancy estimates with </w:t>
      </w:r>
      <w:r>
        <w:t xml:space="preserve">measures of health care access </w:t>
      </w:r>
      <w:r w:rsidR="00D1623A">
        <w:t>and health</w:t>
      </w:r>
      <w:r>
        <w:t xml:space="preserve"> behaviors</w:t>
      </w:r>
      <w:r w:rsidR="00D1623A">
        <w:t xml:space="preserve">. </w:t>
      </w:r>
    </w:p>
    <w:p w14:paraId="7FA7BB07" w14:textId="684C2C4F" w:rsidR="00C168D4" w:rsidRDefault="00C168D4" w:rsidP="00E43763">
      <w:pPr>
        <w:pStyle w:val="ListParagraph"/>
        <w:numPr>
          <w:ilvl w:val="0"/>
          <w:numId w:val="8"/>
        </w:numPr>
      </w:pPr>
      <w:r>
        <w:t>T</w:t>
      </w:r>
      <w:r w:rsidR="00D1623A">
        <w:t xml:space="preserve">he </w:t>
      </w:r>
      <w:r>
        <w:t>fraction</w:t>
      </w:r>
      <w:r w:rsidR="00D1623A">
        <w:t xml:space="preserve"> of people who are smokers among </w:t>
      </w:r>
      <w:r>
        <w:t>low-</w:t>
      </w:r>
      <w:r w:rsidR="00D1623A">
        <w:t>income individuals in an area</w:t>
      </w:r>
      <w:r>
        <w:t xml:space="preserve"> has a</w:t>
      </w:r>
      <w:r w:rsidR="00D1623A">
        <w:t xml:space="preserve"> correlati</w:t>
      </w:r>
      <w:r>
        <w:t xml:space="preserve">on of -0.7 with life expectancy, which is an </w:t>
      </w:r>
      <w:r w:rsidR="00D1623A">
        <w:t xml:space="preserve">incredibly strong correlation. Obesity </w:t>
      </w:r>
      <w:r w:rsidR="00EA399B">
        <w:t>has a correlation of</w:t>
      </w:r>
      <w:r>
        <w:t xml:space="preserve"> </w:t>
      </w:r>
      <w:r w:rsidR="00D1623A">
        <w:t xml:space="preserve">-0.5, </w:t>
      </w:r>
      <w:r w:rsidR="00EA399B">
        <w:t xml:space="preserve">while </w:t>
      </w:r>
      <w:r w:rsidR="00D1623A">
        <w:t xml:space="preserve">exercise rates </w:t>
      </w:r>
      <w:r w:rsidR="00EA399B">
        <w:t>have a correlation of</w:t>
      </w:r>
      <w:r w:rsidR="001C795D">
        <w:t xml:space="preserve"> +0.3.</w:t>
      </w:r>
    </w:p>
    <w:p w14:paraId="468C335D" w14:textId="40581E69" w:rsidR="00A16F64" w:rsidRDefault="001C795D" w:rsidP="00D1623A">
      <w:pPr>
        <w:pStyle w:val="ListParagraph"/>
        <w:numPr>
          <w:ilvl w:val="0"/>
          <w:numId w:val="8"/>
        </w:numPr>
      </w:pPr>
      <w:r>
        <w:t>In</w:t>
      </w:r>
      <w:r w:rsidR="00A16F64">
        <w:t xml:space="preserve"> much of the </w:t>
      </w:r>
      <w:r w:rsidR="00B7252D">
        <w:t>Southeast</w:t>
      </w:r>
      <w:r w:rsidR="00D1623A">
        <w:t xml:space="preserve">, you actually have lower rates of smoking conditional on income than in places like Appalachia, where you have the darkest red colors and you also have </w:t>
      </w:r>
      <w:r w:rsidR="003801C0">
        <w:t xml:space="preserve">the lowest life expectancy. </w:t>
      </w:r>
      <w:r w:rsidR="003150D6">
        <w:t>Y</w:t>
      </w:r>
      <w:r w:rsidR="003801C0">
        <w:t>ou get a</w:t>
      </w:r>
      <w:r w:rsidR="00D1623A">
        <w:t xml:space="preserve"> correlation of 0.7 </w:t>
      </w:r>
      <w:r w:rsidR="003801C0">
        <w:t>between smoking rates and life expectancy because the life expectancy map and the smoking map look incredibly similar.</w:t>
      </w:r>
      <w:r w:rsidR="00A16F64">
        <w:t xml:space="preserve"> </w:t>
      </w:r>
    </w:p>
    <w:p w14:paraId="768FE4C2" w14:textId="43396217" w:rsidR="00A16F64" w:rsidRDefault="00A16F64" w:rsidP="0065225C">
      <w:pPr>
        <w:pStyle w:val="ListParagraph"/>
        <w:numPr>
          <w:ilvl w:val="1"/>
          <w:numId w:val="8"/>
        </w:numPr>
      </w:pPr>
      <w:r>
        <w:t xml:space="preserve">If </w:t>
      </w:r>
      <w:r w:rsidR="00D1623A">
        <w:t xml:space="preserve">you look at the scale, </w:t>
      </w:r>
      <w:r>
        <w:t>the fraction of smokers is going from 20% to 35%. T</w:t>
      </w:r>
      <w:r w:rsidR="00D1623A">
        <w:t xml:space="preserve">hat </w:t>
      </w:r>
      <w:r w:rsidR="00B72A29">
        <w:t xml:space="preserve">is </w:t>
      </w:r>
      <w:r w:rsidR="00D1623A">
        <w:t>not a big enough effect to exp</w:t>
      </w:r>
      <w:r>
        <w:t xml:space="preserve">lain the three, four-year gaps we found across places. </w:t>
      </w:r>
    </w:p>
    <w:p w14:paraId="6B84F28D" w14:textId="799ACB64" w:rsidR="00A16F64" w:rsidRDefault="00683054" w:rsidP="00D1623A">
      <w:pPr>
        <w:pStyle w:val="ListParagraph"/>
        <w:numPr>
          <w:ilvl w:val="0"/>
          <w:numId w:val="8"/>
        </w:numPr>
      </w:pPr>
      <w:r>
        <w:t>T</w:t>
      </w:r>
      <w:r w:rsidR="00A16F64">
        <w:t>here’s</w:t>
      </w:r>
      <w:r w:rsidR="00D1623A">
        <w:t xml:space="preserve"> </w:t>
      </w:r>
      <w:r w:rsidR="00A16F64">
        <w:t xml:space="preserve">a </w:t>
      </w:r>
      <w:r w:rsidR="00D1623A">
        <w:t>clear</w:t>
      </w:r>
      <w:r w:rsidR="00A16F64">
        <w:t>,</w:t>
      </w:r>
      <w:r w:rsidR="00D1623A">
        <w:t xml:space="preserve"> strong association</w:t>
      </w:r>
      <w:r w:rsidR="00A16F64">
        <w:t xml:space="preserve"> of life expectancy</w:t>
      </w:r>
      <w:r w:rsidR="00D1623A">
        <w:t xml:space="preserve"> with me</w:t>
      </w:r>
      <w:r w:rsidR="00A16F64">
        <w:t xml:space="preserve">asures of health behaviors. </w:t>
      </w:r>
    </w:p>
    <w:p w14:paraId="34E16227" w14:textId="77777777" w:rsidR="005D3F6E" w:rsidRDefault="00D1623A" w:rsidP="005D3F6E">
      <w:pPr>
        <w:pStyle w:val="ListParagraph"/>
        <w:numPr>
          <w:ilvl w:val="0"/>
          <w:numId w:val="8"/>
        </w:numPr>
      </w:pPr>
      <w:r>
        <w:t>It's not actually the case that places with lower rates of health insurance coverage have l</w:t>
      </w:r>
      <w:r w:rsidR="00A16F64">
        <w:t>ower levels of life expectancy</w:t>
      </w:r>
      <w:r>
        <w:t xml:space="preserve">. </w:t>
      </w:r>
      <w:r w:rsidR="00E95DDD">
        <w:t>T</w:t>
      </w:r>
      <w:r>
        <w:t>here's not</w:t>
      </w:r>
      <w:r w:rsidR="005D3F6E">
        <w:t xml:space="preserve"> much of an association at all.</w:t>
      </w:r>
    </w:p>
    <w:p w14:paraId="4BD47B59" w14:textId="77777777" w:rsidR="00305F3B" w:rsidRDefault="005D3F6E" w:rsidP="005D3F6E">
      <w:pPr>
        <w:pStyle w:val="ListParagraph"/>
        <w:numPr>
          <w:ilvl w:val="1"/>
          <w:numId w:val="8"/>
        </w:numPr>
      </w:pPr>
      <w:r>
        <w:t>T</w:t>
      </w:r>
      <w:r w:rsidR="00D1623A">
        <w:t>hat does not mean that healthcare access has no causal effect on</w:t>
      </w:r>
      <w:r>
        <w:t xml:space="preserve"> life expectancy</w:t>
      </w:r>
      <w:r w:rsidR="00D1623A">
        <w:t xml:space="preserve">. </w:t>
      </w:r>
      <w:r>
        <w:t>T</w:t>
      </w:r>
      <w:r w:rsidR="00D1623A">
        <w:t>his is telling you is that the differences across areas i</w:t>
      </w:r>
      <w:r w:rsidR="00A16F64">
        <w:t xml:space="preserve">n levels of life expectancy are </w:t>
      </w:r>
      <w:r w:rsidR="00D1623A">
        <w:t xml:space="preserve">not readily attributed to those </w:t>
      </w:r>
      <w:r w:rsidR="008D71CA">
        <w:t xml:space="preserve">types of differences in healthcare access. </w:t>
      </w:r>
      <w:r w:rsidR="00D1623A">
        <w:t xml:space="preserve">If you are in dire need of medical care, you can go to an emergency room, even if you don't have health insurance in the US. </w:t>
      </w:r>
    </w:p>
    <w:p w14:paraId="11408BFD" w14:textId="77777777" w:rsidR="008676FA" w:rsidRDefault="008D71CA" w:rsidP="00D1623A">
      <w:pPr>
        <w:pStyle w:val="ListParagraph"/>
        <w:numPr>
          <w:ilvl w:val="0"/>
          <w:numId w:val="8"/>
        </w:numPr>
      </w:pPr>
      <w:r>
        <w:t>This analysis comes</w:t>
      </w:r>
      <w:r w:rsidR="00D1623A">
        <w:t xml:space="preserve"> out pretty strongly in favor of the health behaviors view rather than the healthcare access view. </w:t>
      </w:r>
    </w:p>
    <w:p w14:paraId="1CDE230B" w14:textId="2D506FE7" w:rsidR="008676FA" w:rsidRDefault="00EA399B" w:rsidP="008A199D">
      <w:pPr>
        <w:pStyle w:val="ListParagraph"/>
        <w:numPr>
          <w:ilvl w:val="0"/>
          <w:numId w:val="8"/>
        </w:numPr>
      </w:pPr>
      <w:r>
        <w:t xml:space="preserve">Affluence and education have very strong correlations. </w:t>
      </w:r>
    </w:p>
    <w:p w14:paraId="062B2215" w14:textId="5C7EE7DC" w:rsidR="005D79A3" w:rsidRDefault="008676FA" w:rsidP="00C62032">
      <w:pPr>
        <w:pStyle w:val="ListParagraph"/>
        <w:numPr>
          <w:ilvl w:val="1"/>
          <w:numId w:val="8"/>
        </w:numPr>
      </w:pPr>
      <w:r>
        <w:t>L</w:t>
      </w:r>
      <w:r w:rsidR="00B7252D">
        <w:t>ow-income</w:t>
      </w:r>
      <w:r w:rsidR="008D71CA">
        <w:t xml:space="preserve"> Americans have high life expectancy</w:t>
      </w:r>
      <w:r>
        <w:t xml:space="preserve"> in </w:t>
      </w:r>
      <w:r w:rsidR="00D1623A">
        <w:t>places with many immigrants, very high house values, high population density, a large fraction of college graduates</w:t>
      </w:r>
      <w:r w:rsidR="00B902C1">
        <w:t xml:space="preserve">, and </w:t>
      </w:r>
      <w:r w:rsidR="005D79A3">
        <w:t xml:space="preserve">better health behaviors. </w:t>
      </w:r>
    </w:p>
    <w:p w14:paraId="33D86475" w14:textId="40932DB8" w:rsidR="00385CD0" w:rsidRDefault="00385CD0" w:rsidP="005D79A3">
      <w:pPr>
        <w:pStyle w:val="ListParagraph"/>
        <w:numPr>
          <w:ilvl w:val="0"/>
          <w:numId w:val="8"/>
        </w:numPr>
      </w:pPr>
      <w:r>
        <w:t>Potentially</w:t>
      </w:r>
      <w:r w:rsidR="00EA399B">
        <w:t>,</w:t>
      </w:r>
      <w:r>
        <w:t xml:space="preserve"> </w:t>
      </w:r>
      <w:r w:rsidR="00EA399B">
        <w:t>there is a causal effect of living in these cities</w:t>
      </w:r>
      <w:r w:rsidR="00B902C1">
        <w:t xml:space="preserve">: </w:t>
      </w:r>
    </w:p>
    <w:p w14:paraId="5E3A585D" w14:textId="7A1F57BA" w:rsidR="00BC409D" w:rsidRDefault="00062C0C" w:rsidP="00385CD0">
      <w:pPr>
        <w:pStyle w:val="ListParagraph"/>
        <w:numPr>
          <w:ilvl w:val="1"/>
          <w:numId w:val="8"/>
        </w:numPr>
      </w:pPr>
      <w:r>
        <w:t>If</w:t>
      </w:r>
      <w:r w:rsidR="00D1623A">
        <w:t xml:space="preserve"> you're around a bunch of other people who are eating healthier, exercising, et</w:t>
      </w:r>
      <w:r w:rsidR="008D71CA">
        <w:t>c.</w:t>
      </w:r>
      <w:r w:rsidR="00D1623A">
        <w:t>, maybe that influences what you choose to do and then th</w:t>
      </w:r>
      <w:r w:rsidR="008D71CA">
        <w:t xml:space="preserve">at changes your own health. </w:t>
      </w:r>
    </w:p>
    <w:p w14:paraId="699ADB82" w14:textId="72355998" w:rsidR="00385CD0" w:rsidRDefault="00BC409D" w:rsidP="00BC409D">
      <w:pPr>
        <w:pStyle w:val="ListParagraph"/>
        <w:numPr>
          <w:ilvl w:val="1"/>
          <w:numId w:val="8"/>
        </w:numPr>
      </w:pPr>
      <w:r>
        <w:t>S</w:t>
      </w:r>
      <w:r w:rsidR="008D71CA">
        <w:t>upply side</w:t>
      </w:r>
      <w:r>
        <w:t>:</w:t>
      </w:r>
      <w:r w:rsidR="008D71CA">
        <w:t xml:space="preserve"> </w:t>
      </w:r>
      <w:r>
        <w:t>i</w:t>
      </w:r>
      <w:r w:rsidR="00D1623A">
        <w:t>f you've got a huge base of people who are interested in buying healthy produc</w:t>
      </w:r>
      <w:r w:rsidR="00EA399B">
        <w:t>ts</w:t>
      </w:r>
      <w:r w:rsidR="00D1623A">
        <w:t xml:space="preserve">, as opposed to cigarettes, you were going to have a different supply of stores in a given area and that might end up </w:t>
      </w:r>
      <w:r w:rsidR="00505CE1">
        <w:t>a</w:t>
      </w:r>
      <w:r w:rsidR="00D1623A">
        <w:t xml:space="preserve">ffecting what other groups in the population end up choosing to do. </w:t>
      </w:r>
    </w:p>
    <w:p w14:paraId="50BFECEA" w14:textId="029EC1B3" w:rsidR="008D71CA" w:rsidRDefault="00385CD0" w:rsidP="00BC409D">
      <w:pPr>
        <w:pStyle w:val="ListParagraph"/>
        <w:numPr>
          <w:ilvl w:val="1"/>
          <w:numId w:val="8"/>
        </w:numPr>
      </w:pPr>
      <w:r>
        <w:t>T</w:t>
      </w:r>
      <w:r w:rsidR="008D71CA">
        <w:t>he types of low-</w:t>
      </w:r>
      <w:r w:rsidR="00D1623A">
        <w:t>income people who live in San Francisco and Ne</w:t>
      </w:r>
      <w:r w:rsidR="008D71CA">
        <w:t>w York versus the types of low-i</w:t>
      </w:r>
      <w:r w:rsidR="00D1623A">
        <w:t>ncome people</w:t>
      </w:r>
      <w:r w:rsidR="008D71CA">
        <w:t xml:space="preserve"> who live in Gary, Indiana. </w:t>
      </w:r>
    </w:p>
    <w:p w14:paraId="3FD03C29" w14:textId="7AB8B02F" w:rsidR="00F75C61" w:rsidRDefault="003F5035" w:rsidP="00F75C61">
      <w:pPr>
        <w:pStyle w:val="ListParagraph"/>
        <w:numPr>
          <w:ilvl w:val="0"/>
          <w:numId w:val="8"/>
        </w:numPr>
      </w:pPr>
      <w:r>
        <w:t xml:space="preserve">Trying to show causality: </w:t>
      </w:r>
      <w:r w:rsidR="00D1623A">
        <w:t xml:space="preserve">when people move to an area with higher mortality rates the year after they have somewhat different </w:t>
      </w:r>
      <w:r w:rsidR="008D71CA">
        <w:t>mortality rates themselves</w:t>
      </w:r>
      <w:r>
        <w:t xml:space="preserve"> (Amy Finkelstein)</w:t>
      </w:r>
      <w:r w:rsidR="008D71CA">
        <w:t>.</w:t>
      </w:r>
      <w:r>
        <w:t xml:space="preserve"> </w:t>
      </w:r>
      <w:r w:rsidR="008D71CA">
        <w:t xml:space="preserve"> However, the effect is not </w:t>
      </w:r>
      <w:proofErr w:type="gramStart"/>
      <w:r w:rsidR="008D71CA">
        <w:t>huge.</w:t>
      </w:r>
      <w:r w:rsidR="006B2772">
        <w:t>.</w:t>
      </w:r>
      <w:proofErr w:type="gramEnd"/>
      <w:r w:rsidR="006B2772">
        <w:t xml:space="preserve"> </w:t>
      </w:r>
    </w:p>
    <w:p w14:paraId="2AD38D17" w14:textId="19FA5EE5" w:rsidR="00D1623A" w:rsidRDefault="00F75C61" w:rsidP="00F75C61">
      <w:pPr>
        <w:pStyle w:val="ListParagraph"/>
        <w:numPr>
          <w:ilvl w:val="0"/>
          <w:numId w:val="8"/>
        </w:numPr>
      </w:pPr>
      <w:r w:rsidRPr="00F75C61">
        <w:rPr>
          <w:i/>
        </w:rPr>
        <w:t>Key takeaway</w:t>
      </w:r>
      <w:r>
        <w:t xml:space="preserve">: </w:t>
      </w:r>
      <w:r w:rsidR="00D1623A">
        <w:t xml:space="preserve">systematic differences across places and </w:t>
      </w:r>
      <w:r w:rsidR="00B7252D">
        <w:t>low-income</w:t>
      </w:r>
      <w:r w:rsidR="00D1623A">
        <w:t xml:space="preserve"> people's health outcomes that seem to be channeled through differences in health behaviors. </w:t>
      </w:r>
    </w:p>
    <w:p w14:paraId="10D8728A" w14:textId="3AC04745" w:rsidR="00D1623A" w:rsidRDefault="006B2772" w:rsidP="00D1623A">
      <w:pPr>
        <w:pStyle w:val="Heading1"/>
      </w:pPr>
      <w:r>
        <w:t>Questions on Why Life Expectancy for Low-Income Individuals Varies Across Areas</w:t>
      </w:r>
    </w:p>
    <w:p w14:paraId="50E842AB" w14:textId="77777777" w:rsidR="00D924D6" w:rsidRDefault="006B2772" w:rsidP="00D924D6">
      <w:pPr>
        <w:pStyle w:val="ListParagraph"/>
        <w:numPr>
          <w:ilvl w:val="0"/>
          <w:numId w:val="9"/>
        </w:numPr>
        <w:rPr>
          <w:i/>
        </w:rPr>
      </w:pPr>
      <w:r w:rsidRPr="003F1529">
        <w:rPr>
          <w:i/>
        </w:rPr>
        <w:lastRenderedPageBreak/>
        <w:t xml:space="preserve">Does your analysis of the best places for </w:t>
      </w:r>
      <w:r w:rsidR="00B7252D" w:rsidRPr="003F1529">
        <w:rPr>
          <w:i/>
        </w:rPr>
        <w:t>low-income</w:t>
      </w:r>
      <w:r w:rsidRPr="003F1529">
        <w:rPr>
          <w:i/>
        </w:rPr>
        <w:t xml:space="preserve"> Americans to have long life expectancies adjust for the cost of living in those various cities?</w:t>
      </w:r>
    </w:p>
    <w:p w14:paraId="63FF5316" w14:textId="3A541F7A" w:rsidR="00D1623A" w:rsidRPr="00FE27C4" w:rsidRDefault="006B2772" w:rsidP="00D924D6">
      <w:pPr>
        <w:pStyle w:val="ListParagraph"/>
        <w:numPr>
          <w:ilvl w:val="1"/>
          <w:numId w:val="9"/>
        </w:numPr>
        <w:rPr>
          <w:i/>
        </w:rPr>
      </w:pPr>
      <w:r w:rsidRPr="00490228">
        <w:rPr>
          <w:i/>
        </w:rPr>
        <w:t>No</w:t>
      </w:r>
      <w:r w:rsidR="00490228">
        <w:t>,</w:t>
      </w:r>
      <w:r>
        <w:t xml:space="preserve"> and</w:t>
      </w:r>
      <w:r w:rsidR="00D1623A">
        <w:t xml:space="preserve"> that makes it all the more striking t</w:t>
      </w:r>
      <w:r>
        <w:t xml:space="preserve">hat you see this pattern. </w:t>
      </w:r>
    </w:p>
    <w:p w14:paraId="6A70E61A" w14:textId="77777777" w:rsidR="00FE27C4" w:rsidRDefault="006B2772" w:rsidP="00D1623A">
      <w:pPr>
        <w:pStyle w:val="ListParagraph"/>
        <w:numPr>
          <w:ilvl w:val="0"/>
          <w:numId w:val="9"/>
        </w:numPr>
        <w:rPr>
          <w:i/>
        </w:rPr>
      </w:pPr>
      <w:r w:rsidRPr="00FE27C4">
        <w:rPr>
          <w:i/>
        </w:rPr>
        <w:t>There are probably fewer</w:t>
      </w:r>
      <w:r w:rsidR="00D1623A" w:rsidRPr="00FE27C4">
        <w:rPr>
          <w:i/>
        </w:rPr>
        <w:t xml:space="preserve"> people who are earning $25,000 in New York than in Indiana.</w:t>
      </w:r>
      <w:r w:rsidRPr="00FE27C4">
        <w:rPr>
          <w:i/>
        </w:rPr>
        <w:t xml:space="preserve"> Does that affect our results?</w:t>
      </w:r>
    </w:p>
    <w:p w14:paraId="52A4B11D" w14:textId="08BB3AD7" w:rsidR="006B2772" w:rsidRPr="00FE27C4" w:rsidRDefault="00490228" w:rsidP="00FE27C4">
      <w:pPr>
        <w:pStyle w:val="ListParagraph"/>
        <w:numPr>
          <w:ilvl w:val="1"/>
          <w:numId w:val="9"/>
        </w:numPr>
        <w:rPr>
          <w:i/>
        </w:rPr>
      </w:pPr>
      <w:r>
        <w:t xml:space="preserve">In absolute terms, incomes </w:t>
      </w:r>
      <w:r w:rsidR="006B2772">
        <w:t>vary</w:t>
      </w:r>
      <w:r>
        <w:t xml:space="preserve"> between places</w:t>
      </w:r>
      <w:r w:rsidR="006B2772">
        <w:t>. P</w:t>
      </w:r>
      <w:r w:rsidR="00D1623A">
        <w:t xml:space="preserve">laces like New York are more </w:t>
      </w:r>
      <w:r w:rsidR="003D355C">
        <w:t xml:space="preserve">affluent. </w:t>
      </w:r>
      <w:r w:rsidR="00D1623A">
        <w:t xml:space="preserve">You'd worry about that if the sample </w:t>
      </w:r>
      <w:r w:rsidR="006B2772">
        <w:t>were</w:t>
      </w:r>
      <w:r w:rsidR="00D1623A">
        <w:t xml:space="preserve"> so small </w:t>
      </w:r>
      <w:r w:rsidR="006B2772">
        <w:t>that there was</w:t>
      </w:r>
      <w:r w:rsidR="00D1623A">
        <w:t xml:space="preserve"> hardly any data there. That is not the case because we're working </w:t>
      </w:r>
      <w:r w:rsidR="006B2772">
        <w:t xml:space="preserve">with the entire population. </w:t>
      </w:r>
    </w:p>
    <w:p w14:paraId="05D67C5D" w14:textId="64E03A8B" w:rsidR="006B2772" w:rsidRDefault="006B2772" w:rsidP="006B2772">
      <w:pPr>
        <w:pStyle w:val="Heading1"/>
      </w:pPr>
      <w:r>
        <w:t>Dif</w:t>
      </w:r>
      <w:r w:rsidR="00DB1037">
        <w:t>ferences in Nutrition by Income</w:t>
      </w:r>
      <w:r>
        <w:t xml:space="preserve"> </w:t>
      </w:r>
    </w:p>
    <w:p w14:paraId="07D14823" w14:textId="39D4A169" w:rsidR="005C3D9C" w:rsidRDefault="007355C8" w:rsidP="00D1623A">
      <w:pPr>
        <w:pStyle w:val="ListParagraph"/>
        <w:numPr>
          <w:ilvl w:val="0"/>
          <w:numId w:val="10"/>
        </w:numPr>
      </w:pPr>
      <w:r>
        <w:t xml:space="preserve">Health behaviors: </w:t>
      </w:r>
      <w:r w:rsidR="000E16C0">
        <w:t xml:space="preserve">Alcott and peers </w:t>
      </w:r>
      <w:r w:rsidR="00D1623A">
        <w:t xml:space="preserve">use Nielsen </w:t>
      </w:r>
      <w:r w:rsidR="00033973">
        <w:t>home scan</w:t>
      </w:r>
      <w:r w:rsidR="00D1623A">
        <w:t xml:space="preserve"> data on grocery store purchases to examine how nutrition varies with income. </w:t>
      </w:r>
    </w:p>
    <w:p w14:paraId="3029FF0A" w14:textId="509553CF" w:rsidR="00AE0E7A" w:rsidRDefault="00CE5F05" w:rsidP="0041003E">
      <w:pPr>
        <w:pStyle w:val="ListParagraph"/>
        <w:numPr>
          <w:ilvl w:val="1"/>
          <w:numId w:val="10"/>
        </w:numPr>
      </w:pPr>
      <w:r>
        <w:t xml:space="preserve">The </w:t>
      </w:r>
      <w:r w:rsidR="00D1623A">
        <w:t>highest</w:t>
      </w:r>
      <w:r w:rsidR="005E1751">
        <w:t>-</w:t>
      </w:r>
      <w:r w:rsidR="00D1623A">
        <w:t xml:space="preserve">income Americans </w:t>
      </w:r>
      <w:r w:rsidR="00D12870">
        <w:t>are</w:t>
      </w:r>
      <w:r w:rsidR="00D1623A">
        <w:t xml:space="preserve"> eating </w:t>
      </w:r>
      <w:r w:rsidR="00616C12">
        <w:t>about half a standard deviation</w:t>
      </w:r>
      <w:r w:rsidR="00444EC3">
        <w:t xml:space="preserve"> </w:t>
      </w:r>
      <w:r w:rsidR="000B68D6">
        <w:t xml:space="preserve">more of </w:t>
      </w:r>
      <w:r w:rsidR="00444EC3">
        <w:t>healthier foods than the lowest-</w:t>
      </w:r>
      <w:r w:rsidR="00AE0E7A">
        <w:t xml:space="preserve">income Americans: </w:t>
      </w:r>
      <w:r w:rsidR="00D1623A">
        <w:t>a substantial shift.</w:t>
      </w:r>
    </w:p>
    <w:p w14:paraId="4B03C11D" w14:textId="048FE3AD" w:rsidR="00AF7AE0" w:rsidRDefault="00505895" w:rsidP="00AF7AE0">
      <w:pPr>
        <w:pStyle w:val="ListParagraph"/>
        <w:numPr>
          <w:ilvl w:val="0"/>
          <w:numId w:val="10"/>
        </w:numPr>
      </w:pPr>
      <w:r>
        <w:t xml:space="preserve">These differences </w:t>
      </w:r>
      <w:proofErr w:type="gramStart"/>
      <w:r>
        <w:t>s</w:t>
      </w:r>
      <w:r w:rsidR="00051C5F">
        <w:t>eem to be</w:t>
      </w:r>
      <w:proofErr w:type="gramEnd"/>
      <w:r w:rsidR="00051C5F">
        <w:t xml:space="preserve"> about d</w:t>
      </w:r>
      <w:r w:rsidR="00D1623A">
        <w:t>ifferent ch</w:t>
      </w:r>
      <w:r w:rsidR="00051C5F">
        <w:t xml:space="preserve">oices that people are making, not really </w:t>
      </w:r>
      <w:r w:rsidR="00D1623A">
        <w:t xml:space="preserve">differences in access to the </w:t>
      </w:r>
      <w:r w:rsidR="00051C5F">
        <w:t>types of foods people have.</w:t>
      </w:r>
    </w:p>
    <w:p w14:paraId="0BBC6D2E" w14:textId="77777777" w:rsidR="00051C5F" w:rsidRDefault="00C2603D" w:rsidP="00051C5F">
      <w:pPr>
        <w:pStyle w:val="ListParagraph"/>
        <w:numPr>
          <w:ilvl w:val="1"/>
          <w:numId w:val="10"/>
        </w:numPr>
      </w:pPr>
      <w:r>
        <w:t>C</w:t>
      </w:r>
      <w:r w:rsidR="00232FCC">
        <w:t>ontrol</w:t>
      </w:r>
      <w:r w:rsidR="00D1623A">
        <w:t xml:space="preserve"> for the set of grocery stores you could go to in your area. </w:t>
      </w:r>
      <w:r w:rsidR="00232FCC">
        <w:t>E</w:t>
      </w:r>
      <w:r w:rsidR="00D1623A">
        <w:t xml:space="preserve">ven when you compare people in the same zip code, </w:t>
      </w:r>
      <w:r w:rsidR="00232FCC">
        <w:t>low-income</w:t>
      </w:r>
      <w:r w:rsidR="00D1623A">
        <w:t xml:space="preserve"> people are eating less healthy food than </w:t>
      </w:r>
      <w:r w:rsidR="00232FCC">
        <w:t>high-income</w:t>
      </w:r>
      <w:r w:rsidR="00D1623A">
        <w:t xml:space="preserve"> people. </w:t>
      </w:r>
      <w:r w:rsidR="00051C5F">
        <w:t>Controlling for</w:t>
      </w:r>
      <w:r w:rsidR="00AA654A">
        <w:t xml:space="preserve"> shop</w:t>
      </w:r>
      <w:r w:rsidR="00051C5F">
        <w:t>ping</w:t>
      </w:r>
      <w:r w:rsidR="00AA654A">
        <w:t xml:space="preserve"> at the same chain: same results.</w:t>
      </w:r>
      <w:r w:rsidR="00051C5F">
        <w:t xml:space="preserve"> </w:t>
      </w:r>
    </w:p>
    <w:p w14:paraId="256CE3A2" w14:textId="54BA4097" w:rsidR="00430D55" w:rsidRDefault="00430D55" w:rsidP="00430D55">
      <w:pPr>
        <w:pStyle w:val="ListParagraph"/>
        <w:numPr>
          <w:ilvl w:val="1"/>
          <w:numId w:val="10"/>
        </w:numPr>
      </w:pPr>
      <w:r>
        <w:t>Imagine</w:t>
      </w:r>
      <w:r w:rsidR="00DB1037">
        <w:t xml:space="preserve"> a </w:t>
      </w:r>
      <w:r w:rsidR="00D1623A">
        <w:t xml:space="preserve">new chain opens in a given place that maybe stocks healthier foods. Does that affect the choices that </w:t>
      </w:r>
      <w:bookmarkStart w:id="0" w:name="_GoBack"/>
      <w:bookmarkEnd w:id="0"/>
      <w:r w:rsidR="00DB1037">
        <w:t>low-income people make? They</w:t>
      </w:r>
      <w:r w:rsidR="00D1623A">
        <w:t xml:space="preserve"> find that</w:t>
      </w:r>
      <w:r w:rsidR="00DB1037">
        <w:t xml:space="preserve"> has essentially no impact. </w:t>
      </w:r>
      <w:r>
        <w:t>W</w:t>
      </w:r>
      <w:r w:rsidR="00D1623A">
        <w:t>hen you look at where people shop, it's actually not supe</w:t>
      </w:r>
      <w:r w:rsidR="00DB1037">
        <w:t xml:space="preserve">r close to where they live. </w:t>
      </w:r>
    </w:p>
    <w:p w14:paraId="28BE14C0" w14:textId="7D2FA5A0" w:rsidR="00DB1037" w:rsidRDefault="00A31763" w:rsidP="00595046">
      <w:pPr>
        <w:pStyle w:val="ListParagraph"/>
        <w:numPr>
          <w:ilvl w:val="0"/>
          <w:numId w:val="10"/>
        </w:numPr>
      </w:pPr>
      <w:r>
        <w:t>D</w:t>
      </w:r>
      <w:r w:rsidR="00D1623A">
        <w:t>ifferences in health outcomes across income groups don't appear to be caused by direct lack</w:t>
      </w:r>
      <w:r w:rsidR="00DB1037">
        <w:t xml:space="preserve"> of access to resources. </w:t>
      </w:r>
    </w:p>
    <w:p w14:paraId="0EE98FFA" w14:textId="77777777" w:rsidR="002B4D20" w:rsidRDefault="002B4D20" w:rsidP="002B4D20">
      <w:pPr>
        <w:pStyle w:val="ListParagraph"/>
        <w:numPr>
          <w:ilvl w:val="0"/>
          <w:numId w:val="10"/>
        </w:numPr>
      </w:pPr>
      <w:r>
        <w:t>W</w:t>
      </w:r>
      <w:r w:rsidR="00D1623A">
        <w:t xml:space="preserve">hy do </w:t>
      </w:r>
      <w:r w:rsidR="00DB1037">
        <w:t>low-income</w:t>
      </w:r>
      <w:r w:rsidR="00D1623A">
        <w:t xml:space="preserve"> households tend to have less healthy behaviors? </w:t>
      </w:r>
      <w:r>
        <w:t xml:space="preserve"> </w:t>
      </w:r>
      <w:r w:rsidR="00D1623A">
        <w:t xml:space="preserve">Behaviors themselves are the product </w:t>
      </w:r>
      <w:r>
        <w:t>of preferences and environment.</w:t>
      </w:r>
    </w:p>
    <w:p w14:paraId="1FF11E38" w14:textId="77777777" w:rsidR="00B95289" w:rsidRDefault="002B4D20" w:rsidP="00B95289">
      <w:pPr>
        <w:pStyle w:val="ListParagraph"/>
        <w:numPr>
          <w:ilvl w:val="0"/>
          <w:numId w:val="10"/>
        </w:numPr>
      </w:pPr>
      <w:r>
        <w:t xml:space="preserve">Hypothesis 1: the </w:t>
      </w:r>
      <w:r w:rsidR="00D1623A">
        <w:t>effects of environment and resou</w:t>
      </w:r>
      <w:r w:rsidR="00DB1037">
        <w:t>rces at earlier ages on pe</w:t>
      </w:r>
      <w:r w:rsidR="00D1623A">
        <w:t>ople's</w:t>
      </w:r>
      <w:r>
        <w:t xml:space="preserve"> preferences (</w:t>
      </w:r>
      <w:r w:rsidR="00DB1037">
        <w:t>David Atkin</w:t>
      </w:r>
      <w:r>
        <w:t>)</w:t>
      </w:r>
      <w:r w:rsidR="00DB1037">
        <w:t xml:space="preserve">. </w:t>
      </w:r>
    </w:p>
    <w:p w14:paraId="0DFDE439" w14:textId="77777777" w:rsidR="00B95289" w:rsidRDefault="002B4D20" w:rsidP="00B95289">
      <w:pPr>
        <w:pStyle w:val="ListParagraph"/>
        <w:numPr>
          <w:ilvl w:val="1"/>
          <w:numId w:val="10"/>
        </w:numPr>
      </w:pPr>
      <w:r>
        <w:t>T</w:t>
      </w:r>
      <w:r w:rsidR="00DB1037">
        <w:t>he nutritional habits that people</w:t>
      </w:r>
      <w:r w:rsidR="00D1623A">
        <w:t xml:space="preserve"> formed at young ages, </w:t>
      </w:r>
      <w:r w:rsidR="00DB1037">
        <w:t xml:space="preserve">based on whatever region </w:t>
      </w:r>
      <w:r>
        <w:t xml:space="preserve">in India </w:t>
      </w:r>
      <w:r w:rsidR="00DB1037">
        <w:t>they were in,</w:t>
      </w:r>
      <w:r w:rsidR="00D1623A">
        <w:t xml:space="preserve"> persist for many ye</w:t>
      </w:r>
      <w:r w:rsidR="00DB1037">
        <w:t>ars, even after peo</w:t>
      </w:r>
      <w:r w:rsidR="00B95289">
        <w:t xml:space="preserve">ple move to a different region. </w:t>
      </w:r>
    </w:p>
    <w:p w14:paraId="7698B0B6" w14:textId="3EB71163" w:rsidR="00B95289" w:rsidRDefault="00B95289" w:rsidP="00B95289">
      <w:pPr>
        <w:pStyle w:val="ListParagraph"/>
        <w:numPr>
          <w:ilvl w:val="1"/>
          <w:numId w:val="10"/>
        </w:numPr>
      </w:pPr>
      <w:r>
        <w:t>If the thing that you're used to eating is now more expensive, t</w:t>
      </w:r>
      <w:r w:rsidR="00D1623A">
        <w:t xml:space="preserve">he preferences are so strong that you actually eat less. </w:t>
      </w:r>
    </w:p>
    <w:p w14:paraId="5E6EC59B" w14:textId="2AAFDE0B" w:rsidR="006711D1" w:rsidRDefault="00B95289" w:rsidP="00B95289">
      <w:pPr>
        <w:pStyle w:val="ListParagraph"/>
        <w:numPr>
          <w:ilvl w:val="1"/>
          <w:numId w:val="10"/>
        </w:numPr>
      </w:pPr>
      <w:r>
        <w:t>This</w:t>
      </w:r>
      <w:r w:rsidR="006711D1">
        <w:t xml:space="preserve"> suggest</w:t>
      </w:r>
      <w:r>
        <w:t>s</w:t>
      </w:r>
      <w:r w:rsidR="006711D1">
        <w:t xml:space="preserve"> that</w:t>
      </w:r>
      <w:r w:rsidR="00D1623A">
        <w:t xml:space="preserve"> changing </w:t>
      </w:r>
      <w:r w:rsidR="00220097">
        <w:t xml:space="preserve">resources, maybe even healthcare, </w:t>
      </w:r>
      <w:r w:rsidR="006711D1">
        <w:t>at that ea</w:t>
      </w:r>
      <w:r w:rsidR="00220097">
        <w:t xml:space="preserve">rlier stages in people’s lives </w:t>
      </w:r>
      <w:r w:rsidR="00D1623A">
        <w:t xml:space="preserve">would then shape the trajectory that people follow. </w:t>
      </w:r>
    </w:p>
    <w:p w14:paraId="4E8934A8" w14:textId="74DD18E2" w:rsidR="00DE0888" w:rsidRDefault="00A10D3D" w:rsidP="00D1623A">
      <w:pPr>
        <w:pStyle w:val="ListParagraph"/>
        <w:numPr>
          <w:ilvl w:val="0"/>
          <w:numId w:val="10"/>
        </w:numPr>
      </w:pPr>
      <w:r>
        <w:t xml:space="preserve">Hypothesis 2: </w:t>
      </w:r>
      <w:r w:rsidR="00D1623A">
        <w:t>a lack of</w:t>
      </w:r>
      <w:r w:rsidR="006711D1">
        <w:t xml:space="preserve"> income constrains choice. U</w:t>
      </w:r>
      <w:r w:rsidR="00426671">
        <w:t>nhealthy foods may</w:t>
      </w:r>
      <w:r w:rsidR="00D1623A">
        <w:t>be</w:t>
      </w:r>
      <w:r w:rsidR="006711D1">
        <w:t xml:space="preserve"> are less expensive per calorie. </w:t>
      </w:r>
    </w:p>
    <w:sectPr w:rsidR="00DE088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4CBFD" w14:textId="77777777" w:rsidR="0096026B" w:rsidRDefault="0096026B" w:rsidP="00750231">
      <w:pPr>
        <w:spacing w:after="0" w:line="240" w:lineRule="auto"/>
      </w:pPr>
      <w:r>
        <w:separator/>
      </w:r>
    </w:p>
  </w:endnote>
  <w:endnote w:type="continuationSeparator" w:id="0">
    <w:p w14:paraId="09B2B65B" w14:textId="77777777" w:rsidR="0096026B" w:rsidRDefault="0096026B" w:rsidP="0075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20B0600040502020204"/>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8ABFF" w14:textId="77777777" w:rsidR="00750231" w:rsidRDefault="007502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5638471"/>
      <w:docPartObj>
        <w:docPartGallery w:val="Page Numbers (Bottom of Page)"/>
        <w:docPartUnique/>
      </w:docPartObj>
    </w:sdtPr>
    <w:sdtEndPr>
      <w:rPr>
        <w:noProof/>
      </w:rPr>
    </w:sdtEndPr>
    <w:sdtContent>
      <w:p w14:paraId="0EB955C3" w14:textId="019D62B9" w:rsidR="00750231" w:rsidRDefault="0075023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E601D4F" w14:textId="77777777" w:rsidR="00750231" w:rsidRDefault="007502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03434" w14:textId="77777777" w:rsidR="00750231" w:rsidRDefault="00750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E3563" w14:textId="77777777" w:rsidR="0096026B" w:rsidRDefault="0096026B" w:rsidP="00750231">
      <w:pPr>
        <w:spacing w:after="0" w:line="240" w:lineRule="auto"/>
      </w:pPr>
      <w:r>
        <w:separator/>
      </w:r>
    </w:p>
  </w:footnote>
  <w:footnote w:type="continuationSeparator" w:id="0">
    <w:p w14:paraId="4B6FB01F" w14:textId="77777777" w:rsidR="0096026B" w:rsidRDefault="0096026B" w:rsidP="007502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21468" w14:textId="77777777" w:rsidR="00750231" w:rsidRDefault="007502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1C86E" w14:textId="77777777" w:rsidR="00750231" w:rsidRDefault="007502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BEB10" w14:textId="77777777" w:rsidR="00750231" w:rsidRDefault="007502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E032E"/>
    <w:multiLevelType w:val="hybridMultilevel"/>
    <w:tmpl w:val="A47E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11C2C"/>
    <w:multiLevelType w:val="hybridMultilevel"/>
    <w:tmpl w:val="F884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92018"/>
    <w:multiLevelType w:val="hybridMultilevel"/>
    <w:tmpl w:val="CA94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053F39"/>
    <w:multiLevelType w:val="hybridMultilevel"/>
    <w:tmpl w:val="6150A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483DB4"/>
    <w:multiLevelType w:val="hybridMultilevel"/>
    <w:tmpl w:val="561A7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00D04"/>
    <w:multiLevelType w:val="hybridMultilevel"/>
    <w:tmpl w:val="F61AC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B5682"/>
    <w:multiLevelType w:val="hybridMultilevel"/>
    <w:tmpl w:val="1EC00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BB70BF"/>
    <w:multiLevelType w:val="hybridMultilevel"/>
    <w:tmpl w:val="47AAB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1A6CC5"/>
    <w:multiLevelType w:val="hybridMultilevel"/>
    <w:tmpl w:val="FFAC09A8"/>
    <w:lvl w:ilvl="0" w:tplc="C240897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8"/>
    <w:lvlOverride w:ilvl="0">
      <w:startOverride w:val="1"/>
    </w:lvlOverride>
  </w:num>
  <w:num w:numId="4">
    <w:abstractNumId w:val="2"/>
  </w:num>
  <w:num w:numId="5">
    <w:abstractNumId w:val="5"/>
  </w:num>
  <w:num w:numId="6">
    <w:abstractNumId w:val="6"/>
  </w:num>
  <w:num w:numId="7">
    <w:abstractNumId w:val="1"/>
  </w:num>
  <w:num w:numId="8">
    <w:abstractNumId w:val="7"/>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23A"/>
    <w:rsid w:val="00013D1D"/>
    <w:rsid w:val="000212B9"/>
    <w:rsid w:val="00033973"/>
    <w:rsid w:val="00033B2F"/>
    <w:rsid w:val="00034447"/>
    <w:rsid w:val="00051C5F"/>
    <w:rsid w:val="00053A21"/>
    <w:rsid w:val="00062C0C"/>
    <w:rsid w:val="000801C0"/>
    <w:rsid w:val="00081349"/>
    <w:rsid w:val="00086DE5"/>
    <w:rsid w:val="000B68D6"/>
    <w:rsid w:val="000C04BD"/>
    <w:rsid w:val="000D3240"/>
    <w:rsid w:val="000E0DFD"/>
    <w:rsid w:val="000E16C0"/>
    <w:rsid w:val="00124A7D"/>
    <w:rsid w:val="00153FF3"/>
    <w:rsid w:val="00163D0B"/>
    <w:rsid w:val="0016558F"/>
    <w:rsid w:val="00167ADB"/>
    <w:rsid w:val="00177D5B"/>
    <w:rsid w:val="001A13C2"/>
    <w:rsid w:val="001B41F6"/>
    <w:rsid w:val="001C795D"/>
    <w:rsid w:val="001F5BFE"/>
    <w:rsid w:val="00220097"/>
    <w:rsid w:val="00232FCC"/>
    <w:rsid w:val="002508B1"/>
    <w:rsid w:val="002820D2"/>
    <w:rsid w:val="00287341"/>
    <w:rsid w:val="002937AC"/>
    <w:rsid w:val="002B4D20"/>
    <w:rsid w:val="002F11E9"/>
    <w:rsid w:val="002F63C3"/>
    <w:rsid w:val="00305F3B"/>
    <w:rsid w:val="003150D6"/>
    <w:rsid w:val="00320BE5"/>
    <w:rsid w:val="003346DC"/>
    <w:rsid w:val="00355D60"/>
    <w:rsid w:val="00361425"/>
    <w:rsid w:val="00372FED"/>
    <w:rsid w:val="003801C0"/>
    <w:rsid w:val="00385CD0"/>
    <w:rsid w:val="003A5B81"/>
    <w:rsid w:val="003B01F2"/>
    <w:rsid w:val="003D355C"/>
    <w:rsid w:val="003E25DB"/>
    <w:rsid w:val="003F1529"/>
    <w:rsid w:val="003F5035"/>
    <w:rsid w:val="003F6CB9"/>
    <w:rsid w:val="0041003E"/>
    <w:rsid w:val="004100E0"/>
    <w:rsid w:val="00413DE5"/>
    <w:rsid w:val="00426671"/>
    <w:rsid w:val="00426989"/>
    <w:rsid w:val="00430D55"/>
    <w:rsid w:val="00430F8C"/>
    <w:rsid w:val="00444EC3"/>
    <w:rsid w:val="00445F91"/>
    <w:rsid w:val="00486A39"/>
    <w:rsid w:val="00490228"/>
    <w:rsid w:val="004B4CCB"/>
    <w:rsid w:val="004C5A6A"/>
    <w:rsid w:val="005057D1"/>
    <w:rsid w:val="00505895"/>
    <w:rsid w:val="00505CE1"/>
    <w:rsid w:val="00516539"/>
    <w:rsid w:val="005240E2"/>
    <w:rsid w:val="005700D8"/>
    <w:rsid w:val="005910EC"/>
    <w:rsid w:val="005C3D9C"/>
    <w:rsid w:val="005C7B0B"/>
    <w:rsid w:val="005D0142"/>
    <w:rsid w:val="005D3F6E"/>
    <w:rsid w:val="005D79A3"/>
    <w:rsid w:val="005E1751"/>
    <w:rsid w:val="00616C12"/>
    <w:rsid w:val="00641DD4"/>
    <w:rsid w:val="0065225C"/>
    <w:rsid w:val="00662C02"/>
    <w:rsid w:val="006711D1"/>
    <w:rsid w:val="00683054"/>
    <w:rsid w:val="00686342"/>
    <w:rsid w:val="00695E8F"/>
    <w:rsid w:val="006B17D7"/>
    <w:rsid w:val="006B2772"/>
    <w:rsid w:val="006C1B6A"/>
    <w:rsid w:val="006D5B41"/>
    <w:rsid w:val="006D6E03"/>
    <w:rsid w:val="006E1015"/>
    <w:rsid w:val="006F4202"/>
    <w:rsid w:val="00721359"/>
    <w:rsid w:val="0072152F"/>
    <w:rsid w:val="00726F63"/>
    <w:rsid w:val="007355C8"/>
    <w:rsid w:val="00750231"/>
    <w:rsid w:val="007503D3"/>
    <w:rsid w:val="007D2502"/>
    <w:rsid w:val="007D46C6"/>
    <w:rsid w:val="00843BE6"/>
    <w:rsid w:val="00846E7A"/>
    <w:rsid w:val="008519DA"/>
    <w:rsid w:val="0085608B"/>
    <w:rsid w:val="00865231"/>
    <w:rsid w:val="008676FA"/>
    <w:rsid w:val="008727C7"/>
    <w:rsid w:val="008765F6"/>
    <w:rsid w:val="008811F5"/>
    <w:rsid w:val="008B5E4C"/>
    <w:rsid w:val="008D6DA6"/>
    <w:rsid w:val="008D71CA"/>
    <w:rsid w:val="008E280C"/>
    <w:rsid w:val="00914C45"/>
    <w:rsid w:val="009166A2"/>
    <w:rsid w:val="0094735C"/>
    <w:rsid w:val="0096026B"/>
    <w:rsid w:val="009674B5"/>
    <w:rsid w:val="00981E4C"/>
    <w:rsid w:val="009B6E7F"/>
    <w:rsid w:val="00A014FE"/>
    <w:rsid w:val="00A078A8"/>
    <w:rsid w:val="00A10D3D"/>
    <w:rsid w:val="00A16F64"/>
    <w:rsid w:val="00A22BC9"/>
    <w:rsid w:val="00A31763"/>
    <w:rsid w:val="00A32155"/>
    <w:rsid w:val="00A3415B"/>
    <w:rsid w:val="00A432AA"/>
    <w:rsid w:val="00A472A5"/>
    <w:rsid w:val="00A62BC0"/>
    <w:rsid w:val="00A74785"/>
    <w:rsid w:val="00A8457E"/>
    <w:rsid w:val="00A8496C"/>
    <w:rsid w:val="00AA3D71"/>
    <w:rsid w:val="00AA654A"/>
    <w:rsid w:val="00AA6954"/>
    <w:rsid w:val="00AA7641"/>
    <w:rsid w:val="00AB41EC"/>
    <w:rsid w:val="00AC5113"/>
    <w:rsid w:val="00AC57CD"/>
    <w:rsid w:val="00AC597B"/>
    <w:rsid w:val="00AC6B3C"/>
    <w:rsid w:val="00AE0E7A"/>
    <w:rsid w:val="00AE3CC1"/>
    <w:rsid w:val="00AF0D27"/>
    <w:rsid w:val="00AF7AE0"/>
    <w:rsid w:val="00B05F5C"/>
    <w:rsid w:val="00B20812"/>
    <w:rsid w:val="00B21CA1"/>
    <w:rsid w:val="00B2326C"/>
    <w:rsid w:val="00B31E1C"/>
    <w:rsid w:val="00B7252D"/>
    <w:rsid w:val="00B72A29"/>
    <w:rsid w:val="00B84EC0"/>
    <w:rsid w:val="00B9016F"/>
    <w:rsid w:val="00B902C1"/>
    <w:rsid w:val="00B90C91"/>
    <w:rsid w:val="00B95289"/>
    <w:rsid w:val="00BA5E73"/>
    <w:rsid w:val="00BC409D"/>
    <w:rsid w:val="00BE579E"/>
    <w:rsid w:val="00C068BC"/>
    <w:rsid w:val="00C07B2A"/>
    <w:rsid w:val="00C168D4"/>
    <w:rsid w:val="00C215FD"/>
    <w:rsid w:val="00C2603D"/>
    <w:rsid w:val="00C42667"/>
    <w:rsid w:val="00C547A7"/>
    <w:rsid w:val="00C637A8"/>
    <w:rsid w:val="00C77683"/>
    <w:rsid w:val="00CC238A"/>
    <w:rsid w:val="00CC54D0"/>
    <w:rsid w:val="00CE5F05"/>
    <w:rsid w:val="00CF1817"/>
    <w:rsid w:val="00CF21A9"/>
    <w:rsid w:val="00D00956"/>
    <w:rsid w:val="00D1257C"/>
    <w:rsid w:val="00D12870"/>
    <w:rsid w:val="00D12B68"/>
    <w:rsid w:val="00D1623A"/>
    <w:rsid w:val="00D476D2"/>
    <w:rsid w:val="00D72CAB"/>
    <w:rsid w:val="00D924D6"/>
    <w:rsid w:val="00DB1037"/>
    <w:rsid w:val="00DD1ABF"/>
    <w:rsid w:val="00DE0888"/>
    <w:rsid w:val="00DE2A43"/>
    <w:rsid w:val="00DE41F7"/>
    <w:rsid w:val="00E00D74"/>
    <w:rsid w:val="00E13FFD"/>
    <w:rsid w:val="00E31F20"/>
    <w:rsid w:val="00E43763"/>
    <w:rsid w:val="00E86CAA"/>
    <w:rsid w:val="00E87C38"/>
    <w:rsid w:val="00E91751"/>
    <w:rsid w:val="00E95DDD"/>
    <w:rsid w:val="00EA399B"/>
    <w:rsid w:val="00EB384E"/>
    <w:rsid w:val="00EF7823"/>
    <w:rsid w:val="00F02790"/>
    <w:rsid w:val="00F15B59"/>
    <w:rsid w:val="00F22F9A"/>
    <w:rsid w:val="00F6262C"/>
    <w:rsid w:val="00F669E5"/>
    <w:rsid w:val="00F75C61"/>
    <w:rsid w:val="00F92766"/>
    <w:rsid w:val="00FA3427"/>
    <w:rsid w:val="00FA6647"/>
    <w:rsid w:val="00FB4F35"/>
    <w:rsid w:val="00FC20B6"/>
    <w:rsid w:val="00FC79D5"/>
    <w:rsid w:val="00FE02F8"/>
    <w:rsid w:val="00FE27C4"/>
    <w:rsid w:val="00FF48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2B88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90C91"/>
    <w:pPr>
      <w:numPr>
        <w:numId w:val="1"/>
      </w:numPr>
      <w:outlineLvl w:val="0"/>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C91"/>
    <w:pPr>
      <w:ind w:left="720"/>
      <w:contextualSpacing/>
    </w:pPr>
  </w:style>
  <w:style w:type="character" w:customStyle="1" w:styleId="Heading1Char">
    <w:name w:val="Heading 1 Char"/>
    <w:basedOn w:val="DefaultParagraphFont"/>
    <w:link w:val="Heading1"/>
    <w:uiPriority w:val="9"/>
    <w:rsid w:val="00B90C91"/>
    <w:rPr>
      <w:b/>
      <w:i/>
    </w:rPr>
  </w:style>
  <w:style w:type="paragraph" w:styleId="BalloonText">
    <w:name w:val="Balloon Text"/>
    <w:basedOn w:val="Normal"/>
    <w:link w:val="BalloonTextChar"/>
    <w:uiPriority w:val="99"/>
    <w:semiHidden/>
    <w:unhideWhenUsed/>
    <w:rsid w:val="00F22F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2F9A"/>
    <w:rPr>
      <w:rFonts w:ascii="Lucida Grande" w:hAnsi="Lucida Grande" w:cs="Lucida Grande"/>
      <w:sz w:val="18"/>
      <w:szCs w:val="18"/>
    </w:rPr>
  </w:style>
  <w:style w:type="character" w:styleId="PlaceholderText">
    <w:name w:val="Placeholder Text"/>
    <w:basedOn w:val="DefaultParagraphFont"/>
    <w:uiPriority w:val="99"/>
    <w:semiHidden/>
    <w:rsid w:val="00086DE5"/>
    <w:rPr>
      <w:color w:val="808080"/>
    </w:rPr>
  </w:style>
  <w:style w:type="paragraph" w:styleId="Header">
    <w:name w:val="header"/>
    <w:basedOn w:val="Normal"/>
    <w:link w:val="HeaderChar"/>
    <w:uiPriority w:val="99"/>
    <w:unhideWhenUsed/>
    <w:rsid w:val="0075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231"/>
  </w:style>
  <w:style w:type="paragraph" w:styleId="Footer">
    <w:name w:val="footer"/>
    <w:basedOn w:val="Normal"/>
    <w:link w:val="FooterChar"/>
    <w:uiPriority w:val="99"/>
    <w:unhideWhenUsed/>
    <w:rsid w:val="0075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2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347898">
      <w:bodyDiv w:val="1"/>
      <w:marLeft w:val="0"/>
      <w:marRight w:val="0"/>
      <w:marTop w:val="0"/>
      <w:marBottom w:val="0"/>
      <w:divBdr>
        <w:top w:val="none" w:sz="0" w:space="0" w:color="auto"/>
        <w:left w:val="none" w:sz="0" w:space="0" w:color="auto"/>
        <w:bottom w:val="none" w:sz="0" w:space="0" w:color="auto"/>
        <w:right w:val="none" w:sz="0" w:space="0" w:color="auto"/>
      </w:divBdr>
    </w:div>
    <w:div w:id="1702513414">
      <w:bodyDiv w:val="1"/>
      <w:marLeft w:val="0"/>
      <w:marRight w:val="0"/>
      <w:marTop w:val="0"/>
      <w:marBottom w:val="0"/>
      <w:divBdr>
        <w:top w:val="none" w:sz="0" w:space="0" w:color="auto"/>
        <w:left w:val="none" w:sz="0" w:space="0" w:color="auto"/>
        <w:bottom w:val="none" w:sz="0" w:space="0" w:color="auto"/>
        <w:right w:val="none" w:sz="0" w:space="0" w:color="auto"/>
      </w:divBdr>
    </w:div>
    <w:div w:id="199348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3FC1C96-4FD5-484C-872C-663DA04B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5</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Shannon Felton</dc:creator>
  <cp:keywords/>
  <dc:description/>
  <cp:lastModifiedBy>Microsoft Office User</cp:lastModifiedBy>
  <cp:revision>164</cp:revision>
  <dcterms:created xsi:type="dcterms:W3CDTF">2019-09-11T09:38:00Z</dcterms:created>
  <dcterms:modified xsi:type="dcterms:W3CDTF">2019-10-18T22:27:00Z</dcterms:modified>
</cp:coreProperties>
</file>