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SAANVI SHRESHTH</w:t>
      </w:r>
    </w:p>
    <w:p>
      <w:pPr>
        <w:spacing w:after="50" w:before="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B.Tech CSE – Data Science | ABES Engineering College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saanvishreshth@gmail.com</w:t>
      </w:r>
      <w:r>
        <w:rPr>
          <w:rFonts w:ascii="Arial" w:cs="Arial" w:eastAsia="Arial" w:hAnsi="Arial"/>
          <w:color w:val="2E75B6"/>
          <w:sz w:val="19"/>
          <w:szCs w:val="19"/>
        </w:rPr>
        <w:t xml:space="preserve">  |  linkedin.com/in/saanvi-shreshth-301049317</w:t>
      </w:r>
      <w:r>
        <w:rPr>
          <w:rFonts w:ascii="Arial" w:cs="Arial" w:eastAsia="Arial" w:hAnsi="Arial"/>
          <w:color w:val="2E75B6"/>
          <w:sz w:val="19"/>
          <w:szCs w:val="19"/>
        </w:rPr>
        <w:t xml:space="preserve">  |  github.com/saanvishreshth</w:t>
      </w:r>
    </w:p>
    <w:p>
      <w:pPr>
        <w:pBdr>
          <w:bottom w:val="single" w:color="2E75B6" w:sz="8" w:space="2"/>
        </w:pBd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CAREER OBJECTIVE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>Motivated B.Tech CSE-Data Science student with strong analytical, communication, and organizational skills, seeking an HR Assistant Internship to support employee-oriented HR functions including recordkeeping, training coordination, and HRIS data management. Committed to maintaining confidentiality, supporting compliance, and contributing to a high-performance workplace culture through accurate documentation and professional communication.</w:t>
      </w:r>
    </w:p>
    <w:p>
      <w:pPr>
        <w:pBdr>
          <w:bottom w:val="single" w:color="2E75B6" w:sz="8" w:space="2"/>
        </w:pBd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3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B.Tech in CSE – Data Science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 |  ABES Engineering College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2024 – 2028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>CGPA: 8.08  |  Relevant Coursework: Organizational Behavior, Business Communication, Data Management, Professional Ethics</w:t>
      </w:r>
    </w:p>
    <w:p>
      <w:pPr>
        <w:tabs>
          <w:tab w:val="right" w:pos="9360"/>
        </w:tabs>
        <w:spacing w:after="3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Class 12 (CBSE)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 |  Indus Valley Public School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2024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>Score: 83.4%</w:t>
      </w:r>
    </w:p>
    <w:p>
      <w:pPr>
        <w:tabs>
          <w:tab w:val="right" w:pos="9360"/>
        </w:tabs>
        <w:spacing w:after="3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Class 10 (CBSE)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 |  Indus Valley Public School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2022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>Score: 90%</w:t>
      </w:r>
    </w:p>
    <w:p>
      <w:pPr>
        <w:pBdr>
          <w:bottom w:val="single" w:color="2E75B6" w:sz="8" w:space="2"/>
        </w:pBd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SKILLS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Technical Skills: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Microsoft Word, Microsoft Excel, Google Workspace, Data Entry &amp; Recordkeeping, HRIS Concepts (Learning), Data Analytics, HTML, CSS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Soft Skills: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Oral &amp; Written Communication, Confidentiality &amp; Discretion, Teamwork, Problem Solving, Attention to Detail, Professional Engagement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Tools &amp; Platforms: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Figma, AWS (Foundation), Oracle Cloud, CodeChef, LeetCode, HackerRank</w:t>
      </w:r>
    </w:p>
    <w:p>
      <w:pPr>
        <w:pBdr>
          <w:bottom w:val="single" w:color="2E75B6" w:sz="8" w:space="2"/>
        </w:pBd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CERTIFICATIONS &amp; TRAINING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Deloitte Data Analytics Job Simulation — Data analysis, structured reporting &amp; documentation in a corporate HR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Cloud Infrastructure &amp; AIML Training (AWS / Azure / GCP) — Demonstrates fast learning and adaptability to new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AWS Academy Foundation Badge — Cloud computing concepts and deployment fundamentals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Oracle Certified Foundation — Enterprise technology and database fundamentals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Introduction to HTML5 &amp; CSS — Simplilearn (demonstrates self-driven learning initiative)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CodeChef — 500 Difficulty Rating | 200+ problems solved</w:t>
      </w:r>
    </w:p>
    <w:p>
      <w:pPr>
        <w:pBdr>
          <w:bottom w:val="single" w:color="2E75B6" w:sz="8" w:space="2"/>
        </w:pBd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EXPERIENCE &amp; ACTIVITIES</w:t>
      </w:r>
    </w:p>
    <w:p>
      <w:pPr>
        <w:tabs>
          <w:tab w:val="right" w:pos="9360"/>
        </w:tabs>
        <w:spacing w:after="3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Smart India Hackathon — Team Collaborator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/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Coordinated team logistics and maintained structured project documentation for a 6-member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Facilitated group communication, task delegation, and progress tracking across multiple project phases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Demonstrated professional teamwork, written reporting, and deadline management in a high-stakes environment</w:t>
      </w:r>
    </w:p>
    <w:p>
      <w:pPr>
        <w:tabs>
          <w:tab w:val="right" w:pos="9360"/>
        </w:tabs>
        <w:spacing w:after="3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College Academic &amp; Extracurricular Involvement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/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2024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Active participation in academic committees and group learning initiatives at ABES Engineering College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Regularly engaged in collaborative problem-solving and peer communication activities</w:t>
      </w:r>
    </w:p>
    <w:p>
      <w:pPr>
        <w:pBdr>
          <w:bottom w:val="single" w:color="2E75B6" w:sz="8" w:space="2"/>
        </w:pBd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3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HR Data Analytics Simulation (Deloitte)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/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Analyzed corporate datasets and prepared structured reports — directly applicable to HR recordkeeping, compliance reporting, and employee data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Practiced professional documentation and data presentation aligned with organizational standards</w:t>
      </w:r>
    </w:p>
    <w:p>
      <w:pPr>
        <w:tabs>
          <w:tab w:val="right" w:pos="9360"/>
        </w:tabs>
        <w:spacing w:after="3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E-Commerce Website — Mini Project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/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Designed and developed a functional e-commerce interface, demonstrating strong attention to detail, user communication, and organized workflow management</w:t>
      </w:r>
    </w:p>
    <w:p>
      <w:pPr>
        <w:pBdr>
          <w:bottom w:val="single" w:color="2E75B6" w:sz="8" w:space="2"/>
        </w:pBd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AREAS OF INTEREST</w:t>
      </w:r>
    </w:p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Human Resources Support  |  Employee Training &amp; Development  |  Organizational Development  |  Data-Driven HR Decision Making  |  HR Compliance &amp; Recordkeeping</w:t>
      </w:r>
    </w:p>
    <w:p>
      <w:pPr>
        <w:pBdr>
          <w:top w:val="single" w:color="CCCCCC" w:sz="4" w:space="4"/>
        </w:pBdr>
        <w:spacing w:after="0" w:before="100"/>
        <w:jc w:val="center"/>
      </w:pPr>
      <w:r>
        <w:rPr>
          <w:rFonts w:ascii="Arial" w:cs="Arial" w:eastAsia="Arial" w:hAnsi="Arial"/>
          <w:i/>
          <w:iCs/>
          <w:color w:val="AAAAAA"/>
          <w:sz w:val="17"/>
          <w:szCs w:val="17"/>
        </w:rPr>
        <w:t xml:space="preserve">References available upon request  |  Open to internship &amp; project-based opportunities</w:t>
      </w:r>
    </w:p>
    <w:sectPr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2026-06-15T08:17:43.083Z</dcterms:created>
  <dcterms:modified xsi:type="dcterms:W3CDTF">2026-06-15T08:17:43.083Z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