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7AD463" w14:textId="76A55A1E" w:rsidR="000D3CBC" w:rsidRDefault="000D3CBC" w:rsidP="000D3CBC">
      <w:pPr>
        <w:jc w:val="center"/>
        <w:rPr>
          <w:rFonts w:cs="Times New Roman"/>
          <w:b/>
          <w:bCs/>
          <w:color w:val="000000" w:themeColor="text1"/>
          <w:sz w:val="72"/>
          <w:szCs w:val="72"/>
        </w:rPr>
      </w:pPr>
      <w:r>
        <w:rPr>
          <w:noProof/>
        </w:rPr>
        <w:drawing>
          <wp:anchor distT="0" distB="0" distL="114300" distR="114300" simplePos="0" relativeHeight="251659264" behindDoc="1" locked="0" layoutInCell="1" allowOverlap="1" wp14:anchorId="4EBE1F74" wp14:editId="6EC98B44">
            <wp:simplePos x="0" y="0"/>
            <wp:positionH relativeFrom="margin">
              <wp:align>center</wp:align>
            </wp:positionH>
            <wp:positionV relativeFrom="margin">
              <wp:posOffset>1050925</wp:posOffset>
            </wp:positionV>
            <wp:extent cx="2571750" cy="2496185"/>
            <wp:effectExtent l="0" t="0" r="0" b="0"/>
            <wp:wrapTight wrapText="bothSides">
              <wp:wrapPolygon edited="0">
                <wp:start x="0" y="0"/>
                <wp:lineTo x="0" y="21430"/>
                <wp:lineTo x="21440" y="21430"/>
                <wp:lineTo x="21440" y="0"/>
                <wp:lineTo x="0" y="0"/>
              </wp:wrapPolygon>
            </wp:wrapTight>
            <wp:docPr id="2138403638" name="Picture 1" descr="Image result for comsats university islamaba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msats university islamabad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1750" cy="2496185"/>
                    </a:xfrm>
                    <a:prstGeom prst="rect">
                      <a:avLst/>
                    </a:prstGeom>
                    <a:noFill/>
                  </pic:spPr>
                </pic:pic>
              </a:graphicData>
            </a:graphic>
            <wp14:sizeRelH relativeFrom="margin">
              <wp14:pctWidth>0</wp14:pctWidth>
            </wp14:sizeRelH>
            <wp14:sizeRelV relativeFrom="margin">
              <wp14:pctHeight>0</wp14:pctHeight>
            </wp14:sizeRelV>
          </wp:anchor>
        </w:drawing>
      </w:r>
      <w:r>
        <w:rPr>
          <w:rFonts w:cs="Times New Roman"/>
          <w:b/>
          <w:bCs/>
          <w:color w:val="000000" w:themeColor="text1"/>
          <w:sz w:val="72"/>
          <w:szCs w:val="72"/>
        </w:rPr>
        <w:t>IS LAB</w:t>
      </w:r>
    </w:p>
    <w:p w14:paraId="7A32BFB7" w14:textId="6AB9821F" w:rsidR="000D3CBC" w:rsidRDefault="000D3CBC" w:rsidP="000D3CBC">
      <w:pPr>
        <w:jc w:val="center"/>
        <w:rPr>
          <w:rFonts w:cs="Times New Roman"/>
          <w:b/>
          <w:bCs/>
          <w:color w:val="000000" w:themeColor="text1"/>
          <w:sz w:val="40"/>
          <w:szCs w:val="40"/>
        </w:rPr>
      </w:pPr>
      <w:r>
        <w:rPr>
          <w:rFonts w:cs="Times New Roman"/>
          <w:b/>
          <w:bCs/>
          <w:color w:val="000000" w:themeColor="text1"/>
          <w:sz w:val="40"/>
          <w:szCs w:val="40"/>
        </w:rPr>
        <w:t xml:space="preserve">Assignment </w:t>
      </w:r>
      <w:r>
        <w:rPr>
          <w:rFonts w:cs="Times New Roman"/>
          <w:b/>
          <w:bCs/>
          <w:color w:val="000000" w:themeColor="text1"/>
          <w:sz w:val="40"/>
          <w:szCs w:val="40"/>
        </w:rPr>
        <w:t>2</w:t>
      </w:r>
    </w:p>
    <w:p w14:paraId="07F1C2F3" w14:textId="77777777" w:rsidR="000D3CBC" w:rsidRDefault="000D3CBC" w:rsidP="000D3CBC">
      <w:pPr>
        <w:pStyle w:val="NoSpacing"/>
        <w:rPr>
          <w:b/>
          <w:bCs/>
          <w:color w:val="000000" w:themeColor="text1"/>
        </w:rPr>
      </w:pPr>
    </w:p>
    <w:p w14:paraId="60D0944E" w14:textId="77777777" w:rsidR="000D3CBC" w:rsidRDefault="000D3CBC" w:rsidP="000D3CBC">
      <w:pPr>
        <w:rPr>
          <w:rFonts w:cs="Times New Roman"/>
          <w:b/>
          <w:bCs/>
          <w:color w:val="000000" w:themeColor="text1"/>
          <w:sz w:val="31"/>
          <w:szCs w:val="31"/>
        </w:rPr>
      </w:pPr>
    </w:p>
    <w:p w14:paraId="3CD65EBC" w14:textId="77777777" w:rsidR="000D3CBC" w:rsidRDefault="000D3CBC" w:rsidP="000D3CBC">
      <w:pPr>
        <w:rPr>
          <w:rFonts w:cs="Times New Roman"/>
          <w:b/>
          <w:bCs/>
          <w:color w:val="000000" w:themeColor="text1"/>
          <w:sz w:val="31"/>
          <w:szCs w:val="31"/>
        </w:rPr>
      </w:pPr>
    </w:p>
    <w:p w14:paraId="06FD2971" w14:textId="77777777" w:rsidR="000D3CBC" w:rsidRDefault="000D3CBC" w:rsidP="000D3CBC">
      <w:pPr>
        <w:jc w:val="center"/>
        <w:rPr>
          <w:rFonts w:cs="Times New Roman"/>
          <w:bCs/>
          <w:i/>
          <w:color w:val="000000" w:themeColor="text1"/>
          <w:sz w:val="28"/>
          <w:szCs w:val="28"/>
        </w:rPr>
      </w:pPr>
    </w:p>
    <w:p w14:paraId="392B910B" w14:textId="77777777" w:rsidR="000D3CBC" w:rsidRDefault="000D3CBC" w:rsidP="000D3CBC">
      <w:pPr>
        <w:jc w:val="center"/>
        <w:rPr>
          <w:rFonts w:cs="Times New Roman"/>
          <w:bCs/>
          <w:i/>
          <w:color w:val="000000" w:themeColor="text1"/>
          <w:sz w:val="28"/>
          <w:szCs w:val="28"/>
        </w:rPr>
      </w:pPr>
    </w:p>
    <w:p w14:paraId="5768274A" w14:textId="77777777" w:rsidR="000D3CBC" w:rsidRDefault="000D3CBC" w:rsidP="000D3CBC">
      <w:pPr>
        <w:jc w:val="center"/>
        <w:rPr>
          <w:rFonts w:cs="Times New Roman"/>
          <w:bCs/>
          <w:i/>
          <w:color w:val="000000" w:themeColor="text1"/>
          <w:sz w:val="28"/>
          <w:szCs w:val="28"/>
        </w:rPr>
      </w:pPr>
    </w:p>
    <w:p w14:paraId="51B828FC" w14:textId="77777777" w:rsidR="000D3CBC" w:rsidRDefault="000D3CBC" w:rsidP="000D3CBC">
      <w:pPr>
        <w:jc w:val="center"/>
        <w:rPr>
          <w:rFonts w:cs="Times New Roman"/>
          <w:bCs/>
          <w:i/>
          <w:color w:val="000000" w:themeColor="text1"/>
          <w:sz w:val="28"/>
          <w:szCs w:val="28"/>
        </w:rPr>
      </w:pPr>
    </w:p>
    <w:p w14:paraId="210922FE" w14:textId="77777777" w:rsidR="000D3CBC" w:rsidRPr="007A403A" w:rsidRDefault="000D3CBC" w:rsidP="000D3CBC">
      <w:pPr>
        <w:jc w:val="center"/>
        <w:rPr>
          <w:rFonts w:cs="Times New Roman"/>
          <w:b/>
          <w:iCs/>
          <w:color w:val="000000" w:themeColor="text1"/>
          <w:sz w:val="28"/>
          <w:szCs w:val="28"/>
        </w:rPr>
      </w:pPr>
      <w:r w:rsidRPr="007A403A">
        <w:rPr>
          <w:rFonts w:cs="Times New Roman"/>
          <w:b/>
          <w:iCs/>
          <w:color w:val="000000" w:themeColor="text1"/>
          <w:sz w:val="28"/>
          <w:szCs w:val="28"/>
        </w:rPr>
        <w:t>By</w:t>
      </w:r>
      <w:r>
        <w:rPr>
          <w:rFonts w:cs="Times New Roman"/>
          <w:b/>
          <w:iCs/>
          <w:color w:val="000000" w:themeColor="text1"/>
          <w:sz w:val="28"/>
          <w:szCs w:val="28"/>
        </w:rPr>
        <w:t>:</w:t>
      </w:r>
    </w:p>
    <w:p w14:paraId="76901CC6" w14:textId="77777777" w:rsidR="000D3CBC" w:rsidRDefault="000D3CBC" w:rsidP="000D3CBC">
      <w:pPr>
        <w:jc w:val="center"/>
        <w:rPr>
          <w:rFonts w:cs="Times New Roman"/>
          <w:b/>
          <w:bCs/>
          <w:color w:val="FF0000"/>
          <w:sz w:val="32"/>
          <w:szCs w:val="28"/>
          <w:u w:val="single"/>
        </w:rPr>
      </w:pPr>
      <w:r>
        <w:rPr>
          <w:rFonts w:cs="Times New Roman"/>
          <w:b/>
          <w:bCs/>
          <w:color w:val="FF0000"/>
          <w:sz w:val="32"/>
          <w:szCs w:val="28"/>
          <w:u w:val="single"/>
        </w:rPr>
        <w:t>SAARAM HUSSNAIN</w:t>
      </w:r>
    </w:p>
    <w:p w14:paraId="11ACC21B" w14:textId="77777777" w:rsidR="000D3CBC" w:rsidRDefault="000D3CBC" w:rsidP="000D3CBC">
      <w:pPr>
        <w:jc w:val="center"/>
        <w:rPr>
          <w:rFonts w:cs="Times New Roman"/>
          <w:b/>
          <w:color w:val="FF0000"/>
          <w:sz w:val="28"/>
          <w:szCs w:val="28"/>
        </w:rPr>
      </w:pPr>
      <w:r>
        <w:rPr>
          <w:rFonts w:cs="Times New Roman"/>
          <w:b/>
          <w:color w:val="FF0000"/>
          <w:sz w:val="28"/>
          <w:szCs w:val="28"/>
        </w:rPr>
        <w:t>SP24-BSE-011</w:t>
      </w:r>
    </w:p>
    <w:p w14:paraId="2B9F481F" w14:textId="77777777" w:rsidR="000D3CBC" w:rsidRPr="007A403A" w:rsidRDefault="000D3CBC" w:rsidP="000D3CBC">
      <w:pPr>
        <w:jc w:val="center"/>
        <w:rPr>
          <w:rFonts w:cs="Times New Roman"/>
          <w:b/>
          <w:color w:val="000000" w:themeColor="text1"/>
          <w:sz w:val="28"/>
          <w:szCs w:val="28"/>
        </w:rPr>
      </w:pPr>
      <w:r w:rsidRPr="007A403A">
        <w:rPr>
          <w:rFonts w:cs="Times New Roman"/>
          <w:b/>
          <w:color w:val="000000" w:themeColor="text1"/>
          <w:sz w:val="28"/>
          <w:szCs w:val="28"/>
        </w:rPr>
        <w:t>Submitted to:</w:t>
      </w:r>
    </w:p>
    <w:p w14:paraId="189E9D96" w14:textId="499E28AC" w:rsidR="000D3CBC" w:rsidRDefault="000D3CBC" w:rsidP="000D3CBC">
      <w:pPr>
        <w:jc w:val="center"/>
        <w:rPr>
          <w:rFonts w:cs="Times New Roman"/>
          <w:b/>
          <w:color w:val="FF0000"/>
          <w:sz w:val="28"/>
          <w:szCs w:val="28"/>
          <w:u w:val="single"/>
        </w:rPr>
      </w:pPr>
      <w:r>
        <w:rPr>
          <w:rFonts w:cs="Times New Roman"/>
          <w:b/>
          <w:color w:val="FF0000"/>
          <w:sz w:val="28"/>
          <w:szCs w:val="28"/>
          <w:u w:val="single"/>
        </w:rPr>
        <w:t xml:space="preserve">MAM. </w:t>
      </w:r>
      <w:r>
        <w:rPr>
          <w:rFonts w:cs="Times New Roman"/>
          <w:b/>
          <w:color w:val="FF0000"/>
          <w:sz w:val="28"/>
          <w:szCs w:val="28"/>
          <w:u w:val="single"/>
        </w:rPr>
        <w:t>Ambreen Gul</w:t>
      </w:r>
    </w:p>
    <w:p w14:paraId="1810528B" w14:textId="77777777" w:rsidR="000D3CBC" w:rsidRDefault="000D3CBC" w:rsidP="000D3CBC">
      <w:pPr>
        <w:jc w:val="center"/>
        <w:rPr>
          <w:rFonts w:ascii="Cooper Black" w:hAnsi="Cooper Black" w:cs="Times New Roman"/>
          <w:color w:val="000000" w:themeColor="text1"/>
          <w:sz w:val="48"/>
          <w:szCs w:val="48"/>
        </w:rPr>
      </w:pPr>
      <w:r>
        <w:rPr>
          <w:rFonts w:cs="Times New Roman"/>
          <w:b/>
          <w:bCs/>
          <w:color w:val="000000" w:themeColor="text1"/>
          <w:sz w:val="40"/>
          <w:szCs w:val="40"/>
        </w:rPr>
        <w:t>Department of Computer Science</w:t>
      </w:r>
      <w:r w:rsidRPr="00E36E9B">
        <w:rPr>
          <w:rFonts w:ascii="Cooper Black" w:hAnsi="Cooper Black" w:cs="Times New Roman"/>
          <w:color w:val="000000" w:themeColor="text1"/>
          <w:sz w:val="48"/>
          <w:szCs w:val="48"/>
        </w:rPr>
        <w:t xml:space="preserve"> </w:t>
      </w:r>
    </w:p>
    <w:p w14:paraId="453B6A2C" w14:textId="77777777" w:rsidR="000D3CBC" w:rsidRDefault="000D3CBC" w:rsidP="000D3CBC">
      <w:pPr>
        <w:jc w:val="center"/>
        <w:rPr>
          <w:rFonts w:ascii="Cooper Black" w:hAnsi="Cooper Black" w:cs="Times New Roman"/>
          <w:color w:val="000000" w:themeColor="text1"/>
          <w:sz w:val="48"/>
          <w:szCs w:val="48"/>
        </w:rPr>
      </w:pPr>
      <w:r>
        <w:rPr>
          <w:rFonts w:ascii="Cooper Black" w:hAnsi="Cooper Black" w:cs="Times New Roman"/>
          <w:color w:val="000000" w:themeColor="text1"/>
          <w:sz w:val="48"/>
          <w:szCs w:val="48"/>
        </w:rPr>
        <w:t>COMSATS University Islamabad,</w:t>
      </w:r>
    </w:p>
    <w:p w14:paraId="1365055C" w14:textId="36828787" w:rsidR="000D3CBC" w:rsidRDefault="000D3CBC" w:rsidP="000D3CBC">
      <w:pPr>
        <w:autoSpaceDE w:val="0"/>
        <w:autoSpaceDN w:val="0"/>
        <w:adjustRightInd w:val="0"/>
        <w:spacing w:after="0" w:line="240" w:lineRule="auto"/>
        <w:jc w:val="center"/>
        <w:rPr>
          <w:rFonts w:ascii="Cooper Black" w:hAnsi="Cooper Black" w:cs="Times New Roman"/>
          <w:color w:val="000000" w:themeColor="text1"/>
          <w:sz w:val="40"/>
          <w:szCs w:val="40"/>
        </w:rPr>
      </w:pPr>
      <w:r>
        <w:rPr>
          <w:rFonts w:ascii="Cooper Black" w:hAnsi="Cooper Black" w:cs="Times New Roman"/>
          <w:color w:val="000000" w:themeColor="text1"/>
          <w:sz w:val="40"/>
          <w:szCs w:val="40"/>
        </w:rPr>
        <w:t xml:space="preserve">Attock Campus </w:t>
      </w:r>
    </w:p>
    <w:p w14:paraId="489604E8" w14:textId="77777777" w:rsidR="000D3CBC" w:rsidRPr="00C25B0C" w:rsidRDefault="000D3CBC">
      <w:pPr>
        <w:spacing w:after="160" w:line="259" w:lineRule="auto"/>
        <w:rPr>
          <w:rFonts w:ascii="Cooper Black" w:hAnsi="Cooper Black" w:cs="Times New Roman"/>
          <w:color w:val="000000" w:themeColor="text1"/>
          <w:sz w:val="28"/>
          <w:szCs w:val="28"/>
        </w:rPr>
      </w:pPr>
      <w:r>
        <w:rPr>
          <w:rFonts w:ascii="Cooper Black" w:hAnsi="Cooper Black" w:cs="Times New Roman"/>
          <w:color w:val="000000" w:themeColor="text1"/>
          <w:sz w:val="40"/>
          <w:szCs w:val="40"/>
        </w:rPr>
        <w:br w:type="page"/>
      </w:r>
    </w:p>
    <w:p w14:paraId="1C20EF21" w14:textId="3CA57772" w:rsidR="000D3CBC" w:rsidRPr="00C25B0C" w:rsidRDefault="000B7049" w:rsidP="000B7049">
      <w:pPr>
        <w:autoSpaceDE w:val="0"/>
        <w:autoSpaceDN w:val="0"/>
        <w:adjustRightInd w:val="0"/>
        <w:spacing w:after="0" w:line="240" w:lineRule="auto"/>
        <w:rPr>
          <w:rFonts w:asciiTheme="majorBidi" w:hAnsiTheme="majorBidi" w:cstheme="majorBidi"/>
          <w:b/>
          <w:bCs/>
          <w:color w:val="000000" w:themeColor="text1"/>
          <w:sz w:val="32"/>
          <w:szCs w:val="32"/>
        </w:rPr>
      </w:pPr>
      <w:r w:rsidRPr="00C25B0C">
        <w:rPr>
          <w:rFonts w:asciiTheme="majorBidi" w:hAnsiTheme="majorBidi" w:cstheme="majorBidi"/>
          <w:b/>
          <w:bCs/>
          <w:color w:val="000000" w:themeColor="text1"/>
          <w:sz w:val="32"/>
          <w:szCs w:val="32"/>
          <w:lang w:val="en-PK"/>
        </w:rPr>
        <w:lastRenderedPageBreak/>
        <w:t>You have implemented DES there is built in implemented DES in python in crypto cipher module use it for encryption/decryption and provide output sample example</w:t>
      </w:r>
    </w:p>
    <w:p w14:paraId="27998C02" w14:textId="77777777" w:rsidR="00E9599E" w:rsidRPr="00C25B0C" w:rsidRDefault="00E9599E">
      <w:pPr>
        <w:rPr>
          <w:sz w:val="28"/>
          <w:szCs w:val="28"/>
        </w:rPr>
      </w:pPr>
    </w:p>
    <w:p w14:paraId="0D0981CE" w14:textId="7699D8CA" w:rsidR="000B7049" w:rsidRPr="00C25B0C" w:rsidRDefault="000B7049">
      <w:pPr>
        <w:rPr>
          <w:sz w:val="28"/>
          <w:szCs w:val="28"/>
        </w:rPr>
      </w:pPr>
      <w:r w:rsidRPr="00C25B0C">
        <w:rPr>
          <w:sz w:val="28"/>
          <w:szCs w:val="28"/>
        </w:rPr>
        <w:drawing>
          <wp:inline distT="0" distB="0" distL="0" distR="0" wp14:anchorId="071EC6A8" wp14:editId="42B7C584">
            <wp:extent cx="6754168" cy="5115639"/>
            <wp:effectExtent l="0" t="0" r="8890" b="8890"/>
            <wp:docPr id="1610918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918652" name=""/>
                    <pic:cNvPicPr/>
                  </pic:nvPicPr>
                  <pic:blipFill>
                    <a:blip r:embed="rId6"/>
                    <a:stretch>
                      <a:fillRect/>
                    </a:stretch>
                  </pic:blipFill>
                  <pic:spPr>
                    <a:xfrm>
                      <a:off x="0" y="0"/>
                      <a:ext cx="6754168" cy="5115639"/>
                    </a:xfrm>
                    <a:prstGeom prst="rect">
                      <a:avLst/>
                    </a:prstGeom>
                  </pic:spPr>
                </pic:pic>
              </a:graphicData>
            </a:graphic>
          </wp:inline>
        </w:drawing>
      </w:r>
    </w:p>
    <w:p w14:paraId="57980810" w14:textId="2113D439" w:rsidR="000B7049" w:rsidRPr="00C25B0C" w:rsidRDefault="000B7049">
      <w:pPr>
        <w:rPr>
          <w:sz w:val="28"/>
          <w:szCs w:val="28"/>
        </w:rPr>
      </w:pPr>
      <w:r w:rsidRPr="00C25B0C">
        <w:rPr>
          <w:sz w:val="28"/>
          <w:szCs w:val="28"/>
        </w:rPr>
        <w:drawing>
          <wp:inline distT="0" distB="0" distL="0" distR="0" wp14:anchorId="10C16208" wp14:editId="6997D1C0">
            <wp:extent cx="6858000" cy="848995"/>
            <wp:effectExtent l="0" t="0" r="0" b="8255"/>
            <wp:docPr id="1482849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849069" name=""/>
                    <pic:cNvPicPr/>
                  </pic:nvPicPr>
                  <pic:blipFill>
                    <a:blip r:embed="rId7"/>
                    <a:stretch>
                      <a:fillRect/>
                    </a:stretch>
                  </pic:blipFill>
                  <pic:spPr>
                    <a:xfrm>
                      <a:off x="0" y="0"/>
                      <a:ext cx="6858000" cy="848995"/>
                    </a:xfrm>
                    <a:prstGeom prst="rect">
                      <a:avLst/>
                    </a:prstGeom>
                  </pic:spPr>
                </pic:pic>
              </a:graphicData>
            </a:graphic>
          </wp:inline>
        </w:drawing>
      </w:r>
    </w:p>
    <w:p w14:paraId="71BFB878" w14:textId="77777777" w:rsidR="00C25B0C" w:rsidRPr="00C25B0C" w:rsidRDefault="00C25B0C">
      <w:pPr>
        <w:rPr>
          <w:sz w:val="24"/>
          <w:szCs w:val="24"/>
        </w:rPr>
      </w:pPr>
    </w:p>
    <w:p w14:paraId="2F8CDC30" w14:textId="483410F6" w:rsidR="00C25B0C" w:rsidRDefault="00C25B0C" w:rsidP="00C25B0C">
      <w:pPr>
        <w:rPr>
          <w:b/>
          <w:bCs/>
          <w:sz w:val="32"/>
          <w:szCs w:val="32"/>
          <w:lang w:val="en-PK"/>
        </w:rPr>
      </w:pPr>
      <w:r w:rsidRPr="00C25B0C">
        <w:rPr>
          <w:b/>
          <w:bCs/>
          <w:sz w:val="32"/>
          <w:szCs w:val="32"/>
          <w:lang w:val="en-PK"/>
        </w:rPr>
        <w:t>Visualization of MITM Attack Flow:</w:t>
      </w:r>
    </w:p>
    <w:p w14:paraId="7BA8ABAE" w14:textId="77777777" w:rsidR="00C25B0C" w:rsidRPr="00C25B0C" w:rsidRDefault="00C25B0C" w:rsidP="00C25B0C">
      <w:pPr>
        <w:rPr>
          <w:rFonts w:asciiTheme="minorHAnsi" w:hAnsiTheme="minorHAnsi" w:cstheme="minorHAnsi"/>
          <w:sz w:val="28"/>
          <w:szCs w:val="28"/>
          <w:lang w:val="en-PK"/>
        </w:rPr>
      </w:pPr>
      <w:r w:rsidRPr="00C25B0C">
        <w:rPr>
          <w:rFonts w:asciiTheme="minorHAnsi" w:hAnsiTheme="minorHAnsi" w:cstheme="minorHAnsi"/>
          <w:sz w:val="28"/>
          <w:szCs w:val="28"/>
          <w:lang w:val="en-PK"/>
        </w:rPr>
        <w:t xml:space="preserve">Attacker intercepts plaintext (P) and ciphertext (C) </w:t>
      </w:r>
    </w:p>
    <w:p w14:paraId="10CF2108" w14:textId="77777777" w:rsidR="00C25B0C" w:rsidRPr="00C25B0C" w:rsidRDefault="00C25B0C" w:rsidP="00C25B0C">
      <w:pPr>
        <w:rPr>
          <w:rFonts w:asciiTheme="minorHAnsi" w:hAnsiTheme="minorHAnsi" w:cstheme="minorHAnsi"/>
          <w:sz w:val="28"/>
          <w:szCs w:val="28"/>
          <w:lang w:val="en-PK"/>
        </w:rPr>
      </w:pPr>
      <w:r w:rsidRPr="00C25B0C">
        <w:rPr>
          <w:rFonts w:asciiTheme="minorHAnsi" w:hAnsiTheme="minorHAnsi" w:cstheme="minorHAnsi"/>
          <w:sz w:val="28"/>
          <w:szCs w:val="28"/>
          <w:lang w:val="en-PK"/>
        </w:rPr>
        <w:t xml:space="preserve">1. Guess K1 </w:t>
      </w:r>
    </w:p>
    <w:p w14:paraId="7532FC41" w14:textId="77777777" w:rsidR="00C25B0C" w:rsidRPr="00C25B0C" w:rsidRDefault="00C25B0C" w:rsidP="00C25B0C">
      <w:pPr>
        <w:rPr>
          <w:rFonts w:asciiTheme="minorHAnsi" w:hAnsiTheme="minorHAnsi" w:cstheme="minorHAnsi"/>
          <w:sz w:val="28"/>
          <w:szCs w:val="28"/>
          <w:lang w:val="en-PK"/>
        </w:rPr>
      </w:pPr>
      <w:r w:rsidRPr="00C25B0C">
        <w:rPr>
          <w:rFonts w:asciiTheme="minorHAnsi" w:hAnsiTheme="minorHAnsi" w:cstheme="minorHAnsi"/>
          <w:sz w:val="28"/>
          <w:szCs w:val="28"/>
          <w:lang w:val="en-PK"/>
        </w:rPr>
        <w:t xml:space="preserve">P --[Encrypt with K1]--&gt; Intermediate Value 1 (I1) </w:t>
      </w:r>
    </w:p>
    <w:p w14:paraId="40044D56" w14:textId="77777777" w:rsidR="00C25B0C" w:rsidRPr="00C25B0C" w:rsidRDefault="00C25B0C" w:rsidP="00C25B0C">
      <w:pPr>
        <w:rPr>
          <w:rFonts w:asciiTheme="minorHAnsi" w:hAnsiTheme="minorHAnsi" w:cstheme="minorHAnsi"/>
          <w:sz w:val="28"/>
          <w:szCs w:val="28"/>
          <w:lang w:val="en-PK"/>
        </w:rPr>
      </w:pPr>
      <w:r w:rsidRPr="00C25B0C">
        <w:rPr>
          <w:rFonts w:asciiTheme="minorHAnsi" w:hAnsiTheme="minorHAnsi" w:cstheme="minorHAnsi"/>
          <w:sz w:val="28"/>
          <w:szCs w:val="28"/>
          <w:lang w:val="en-PK"/>
        </w:rPr>
        <w:lastRenderedPageBreak/>
        <w:t xml:space="preserve">2. Guess K2 </w:t>
      </w:r>
    </w:p>
    <w:p w14:paraId="0017C2AC" w14:textId="77777777" w:rsidR="00C25B0C" w:rsidRPr="00C25B0C" w:rsidRDefault="00C25B0C" w:rsidP="00C25B0C">
      <w:pPr>
        <w:rPr>
          <w:rFonts w:asciiTheme="minorHAnsi" w:hAnsiTheme="minorHAnsi" w:cstheme="minorHAnsi"/>
          <w:sz w:val="28"/>
          <w:szCs w:val="28"/>
          <w:lang w:val="en-PK"/>
        </w:rPr>
      </w:pPr>
      <w:r w:rsidRPr="00C25B0C">
        <w:rPr>
          <w:rFonts w:asciiTheme="minorHAnsi" w:hAnsiTheme="minorHAnsi" w:cstheme="minorHAnsi"/>
          <w:sz w:val="28"/>
          <w:szCs w:val="28"/>
          <w:lang w:val="en-PK"/>
        </w:rPr>
        <w:t xml:space="preserve">C --[Decrypt with K2]--&gt; Intermediate Value 2 (I2) </w:t>
      </w:r>
    </w:p>
    <w:p w14:paraId="2A93FF93" w14:textId="77777777" w:rsidR="00C25B0C" w:rsidRPr="00C25B0C" w:rsidRDefault="00C25B0C" w:rsidP="00C25B0C">
      <w:pPr>
        <w:rPr>
          <w:rFonts w:asciiTheme="minorHAnsi" w:hAnsiTheme="minorHAnsi" w:cstheme="minorHAnsi"/>
          <w:sz w:val="28"/>
          <w:szCs w:val="28"/>
          <w:lang w:val="en-PK"/>
        </w:rPr>
      </w:pPr>
      <w:r w:rsidRPr="00C25B0C">
        <w:rPr>
          <w:rFonts w:asciiTheme="minorHAnsi" w:hAnsiTheme="minorHAnsi" w:cstheme="minorHAnsi"/>
          <w:sz w:val="28"/>
          <w:szCs w:val="28"/>
          <w:lang w:val="en-PK"/>
        </w:rPr>
        <w:t xml:space="preserve">3. If I1 == I2, then K1 and K2 are likely correct. </w:t>
      </w:r>
    </w:p>
    <w:p w14:paraId="0AC08200" w14:textId="77777777" w:rsidR="00C25B0C" w:rsidRPr="00C25B0C" w:rsidRDefault="00C25B0C" w:rsidP="00C25B0C">
      <w:pPr>
        <w:rPr>
          <w:rFonts w:asciiTheme="minorHAnsi" w:hAnsiTheme="minorHAnsi" w:cstheme="minorHAnsi"/>
          <w:sz w:val="28"/>
          <w:szCs w:val="28"/>
          <w:lang w:val="en-PK"/>
        </w:rPr>
      </w:pPr>
      <w:r w:rsidRPr="00C25B0C">
        <w:rPr>
          <w:rFonts w:asciiTheme="minorHAnsi" w:hAnsiTheme="minorHAnsi" w:cstheme="minorHAnsi"/>
          <w:sz w:val="28"/>
          <w:szCs w:val="28"/>
          <w:lang w:val="en-PK"/>
        </w:rPr>
        <w:t xml:space="preserve">Found the DES key: K = K1 + K2 </w:t>
      </w:r>
    </w:p>
    <w:p w14:paraId="1647E1B7" w14:textId="77777777" w:rsidR="00C25B0C" w:rsidRPr="00C25B0C" w:rsidRDefault="00C25B0C" w:rsidP="00C25B0C">
      <w:pPr>
        <w:rPr>
          <w:rFonts w:asciiTheme="minorHAnsi" w:hAnsiTheme="minorHAnsi" w:cstheme="minorHAnsi"/>
          <w:sz w:val="28"/>
          <w:szCs w:val="28"/>
          <w:lang w:val="en-PK"/>
        </w:rPr>
      </w:pPr>
      <w:r w:rsidRPr="00C25B0C">
        <w:rPr>
          <w:rFonts w:asciiTheme="minorHAnsi" w:hAnsiTheme="minorHAnsi" w:cstheme="minorHAnsi"/>
          <w:b/>
          <w:bCs/>
          <w:sz w:val="28"/>
          <w:szCs w:val="28"/>
          <w:lang w:val="en-PK"/>
        </w:rPr>
        <w:t xml:space="preserve">Assumptions: </w:t>
      </w:r>
    </w:p>
    <w:p w14:paraId="1A6DE14F" w14:textId="77777777" w:rsidR="008C22E1" w:rsidRDefault="00C25B0C" w:rsidP="008C22E1">
      <w:pPr>
        <w:pStyle w:val="ListParagraph"/>
        <w:numPr>
          <w:ilvl w:val="0"/>
          <w:numId w:val="2"/>
        </w:numPr>
        <w:rPr>
          <w:rFonts w:asciiTheme="minorHAnsi" w:hAnsiTheme="minorHAnsi" w:cstheme="minorHAnsi"/>
          <w:sz w:val="28"/>
          <w:szCs w:val="28"/>
          <w:lang w:val="en-PK"/>
        </w:rPr>
      </w:pPr>
      <w:r w:rsidRPr="008C22E1">
        <w:rPr>
          <w:rFonts w:asciiTheme="minorHAnsi" w:hAnsiTheme="minorHAnsi" w:cstheme="minorHAnsi"/>
          <w:sz w:val="28"/>
          <w:szCs w:val="28"/>
          <w:lang w:val="en-PK"/>
        </w:rPr>
        <w:t xml:space="preserve">The attacker knows or can guess some </w:t>
      </w:r>
      <w:r w:rsidRPr="008C22E1">
        <w:rPr>
          <w:rFonts w:asciiTheme="minorHAnsi" w:hAnsiTheme="minorHAnsi" w:cstheme="minorHAnsi"/>
          <w:b/>
          <w:bCs/>
          <w:sz w:val="28"/>
          <w:szCs w:val="28"/>
          <w:lang w:val="en-PK"/>
        </w:rPr>
        <w:t xml:space="preserve">plaintext-ciphertext pairs </w:t>
      </w:r>
      <w:r w:rsidRPr="008C22E1">
        <w:rPr>
          <w:rFonts w:asciiTheme="minorHAnsi" w:hAnsiTheme="minorHAnsi" w:cstheme="minorHAnsi"/>
          <w:sz w:val="28"/>
          <w:szCs w:val="28"/>
          <w:lang w:val="en-PK"/>
        </w:rPr>
        <w:t xml:space="preserve">(this is called a </w:t>
      </w:r>
      <w:r w:rsidRPr="008C22E1">
        <w:rPr>
          <w:rFonts w:asciiTheme="minorHAnsi" w:hAnsiTheme="minorHAnsi" w:cstheme="minorHAnsi"/>
          <w:b/>
          <w:bCs/>
          <w:sz w:val="28"/>
          <w:szCs w:val="28"/>
          <w:lang w:val="en-PK"/>
        </w:rPr>
        <w:t>known-plaintext attack</w:t>
      </w:r>
      <w:r w:rsidRPr="008C22E1">
        <w:rPr>
          <w:rFonts w:asciiTheme="minorHAnsi" w:hAnsiTheme="minorHAnsi" w:cstheme="minorHAnsi"/>
          <w:sz w:val="28"/>
          <w:szCs w:val="28"/>
          <w:lang w:val="en-PK"/>
        </w:rPr>
        <w:t xml:space="preserve">). </w:t>
      </w:r>
    </w:p>
    <w:p w14:paraId="5D7822D4" w14:textId="7181C4F5" w:rsidR="00C25B0C" w:rsidRPr="008C22E1" w:rsidRDefault="00C25B0C" w:rsidP="008C22E1">
      <w:pPr>
        <w:pStyle w:val="ListParagraph"/>
        <w:numPr>
          <w:ilvl w:val="0"/>
          <w:numId w:val="2"/>
        </w:numPr>
        <w:rPr>
          <w:rFonts w:asciiTheme="minorHAnsi" w:hAnsiTheme="minorHAnsi" w:cstheme="minorHAnsi"/>
          <w:sz w:val="28"/>
          <w:szCs w:val="28"/>
          <w:lang w:val="en-PK"/>
        </w:rPr>
      </w:pPr>
      <w:r w:rsidRPr="008C22E1">
        <w:rPr>
          <w:rFonts w:asciiTheme="minorHAnsi" w:hAnsiTheme="minorHAnsi" w:cstheme="minorHAnsi"/>
          <w:sz w:val="28"/>
          <w:szCs w:val="28"/>
          <w:lang w:val="en-PK"/>
        </w:rPr>
        <w:t xml:space="preserve">The DES encryption and decryption processes can be divided into independent stages, allowing the attacker to perform partial encryption and decryption. </w:t>
      </w:r>
    </w:p>
    <w:p w14:paraId="64DCFF26" w14:textId="77777777" w:rsidR="00C25B0C" w:rsidRPr="00C25B0C" w:rsidRDefault="00C25B0C" w:rsidP="00C25B0C">
      <w:pPr>
        <w:rPr>
          <w:rFonts w:asciiTheme="minorHAnsi" w:hAnsiTheme="minorHAnsi" w:cstheme="minorHAnsi"/>
          <w:sz w:val="28"/>
          <w:szCs w:val="28"/>
          <w:lang w:val="en-PK"/>
        </w:rPr>
      </w:pPr>
    </w:p>
    <w:p w14:paraId="0D35305F" w14:textId="77777777" w:rsidR="00C25B0C" w:rsidRPr="00C25B0C" w:rsidRDefault="00C25B0C" w:rsidP="00C25B0C">
      <w:pPr>
        <w:rPr>
          <w:rFonts w:asciiTheme="minorHAnsi" w:hAnsiTheme="minorHAnsi" w:cstheme="minorHAnsi"/>
          <w:sz w:val="28"/>
          <w:szCs w:val="28"/>
          <w:lang w:val="en-PK"/>
        </w:rPr>
      </w:pPr>
      <w:r w:rsidRPr="00C25B0C">
        <w:rPr>
          <w:rFonts w:asciiTheme="minorHAnsi" w:hAnsiTheme="minorHAnsi" w:cstheme="minorHAnsi"/>
          <w:b/>
          <w:bCs/>
          <w:sz w:val="28"/>
          <w:szCs w:val="28"/>
          <w:lang w:val="en-PK"/>
        </w:rPr>
        <w:t xml:space="preserve">Steps in Meet-in-the-Middle Attack: </w:t>
      </w:r>
    </w:p>
    <w:p w14:paraId="4C8D5EA3" w14:textId="77777777" w:rsidR="00C25B0C" w:rsidRPr="00C25B0C" w:rsidRDefault="00C25B0C" w:rsidP="00C25B0C">
      <w:pPr>
        <w:rPr>
          <w:rFonts w:asciiTheme="minorHAnsi" w:hAnsiTheme="minorHAnsi" w:cstheme="minorHAnsi"/>
          <w:sz w:val="28"/>
          <w:szCs w:val="28"/>
          <w:lang w:val="en-PK"/>
        </w:rPr>
      </w:pPr>
      <w:r w:rsidRPr="00C25B0C">
        <w:rPr>
          <w:rFonts w:asciiTheme="minorHAnsi" w:hAnsiTheme="minorHAnsi" w:cstheme="minorHAnsi"/>
          <w:sz w:val="28"/>
          <w:szCs w:val="28"/>
          <w:lang w:val="en-PK"/>
        </w:rPr>
        <w:t xml:space="preserve">1. </w:t>
      </w:r>
      <w:r w:rsidRPr="00C25B0C">
        <w:rPr>
          <w:rFonts w:asciiTheme="minorHAnsi" w:hAnsiTheme="minorHAnsi" w:cstheme="minorHAnsi"/>
          <w:b/>
          <w:bCs/>
          <w:sz w:val="28"/>
          <w:szCs w:val="28"/>
          <w:u w:val="single"/>
          <w:lang w:val="en-PK"/>
        </w:rPr>
        <w:t>Intercept the Ciphertext</w:t>
      </w:r>
      <w:r w:rsidRPr="00C25B0C">
        <w:rPr>
          <w:rFonts w:asciiTheme="minorHAnsi" w:hAnsiTheme="minorHAnsi" w:cstheme="minorHAnsi"/>
          <w:sz w:val="28"/>
          <w:szCs w:val="28"/>
          <w:u w:val="single"/>
          <w:lang w:val="en-PK"/>
        </w:rPr>
        <w:t>:</w:t>
      </w:r>
      <w:r w:rsidRPr="00C25B0C">
        <w:rPr>
          <w:rFonts w:asciiTheme="minorHAnsi" w:hAnsiTheme="minorHAnsi" w:cstheme="minorHAnsi"/>
          <w:sz w:val="28"/>
          <w:szCs w:val="28"/>
          <w:lang w:val="en-PK"/>
        </w:rPr>
        <w:t xml:space="preserve"> The attacker intercepts a </w:t>
      </w:r>
      <w:r w:rsidRPr="00C25B0C">
        <w:rPr>
          <w:rFonts w:asciiTheme="minorHAnsi" w:hAnsiTheme="minorHAnsi" w:cstheme="minorHAnsi"/>
          <w:b/>
          <w:bCs/>
          <w:sz w:val="28"/>
          <w:szCs w:val="28"/>
          <w:lang w:val="en-PK"/>
        </w:rPr>
        <w:t xml:space="preserve">known plaintext </w:t>
      </w:r>
      <w:r w:rsidRPr="00C25B0C">
        <w:rPr>
          <w:rFonts w:asciiTheme="minorHAnsi" w:hAnsiTheme="minorHAnsi" w:cstheme="minorHAnsi"/>
          <w:sz w:val="28"/>
          <w:szCs w:val="28"/>
          <w:lang w:val="en-PK"/>
        </w:rPr>
        <w:t xml:space="preserve">(i.e., a piece of the original message that is known or can be guessed) and the corresponding </w:t>
      </w:r>
      <w:r w:rsidRPr="00C25B0C">
        <w:rPr>
          <w:rFonts w:asciiTheme="minorHAnsi" w:hAnsiTheme="minorHAnsi" w:cstheme="minorHAnsi"/>
          <w:b/>
          <w:bCs/>
          <w:sz w:val="28"/>
          <w:szCs w:val="28"/>
          <w:lang w:val="en-PK"/>
        </w:rPr>
        <w:t xml:space="preserve">ciphertext </w:t>
      </w:r>
      <w:r w:rsidRPr="00C25B0C">
        <w:rPr>
          <w:rFonts w:asciiTheme="minorHAnsi" w:hAnsiTheme="minorHAnsi" w:cstheme="minorHAnsi"/>
          <w:sz w:val="28"/>
          <w:szCs w:val="28"/>
          <w:lang w:val="en-PK"/>
        </w:rPr>
        <w:t xml:space="preserve">(i.e., the encrypted version of that message). </w:t>
      </w:r>
    </w:p>
    <w:p w14:paraId="667480E8" w14:textId="77777777" w:rsidR="00C25B0C" w:rsidRPr="00C25B0C" w:rsidRDefault="00C25B0C" w:rsidP="00C25B0C">
      <w:pPr>
        <w:rPr>
          <w:rFonts w:asciiTheme="minorHAnsi" w:hAnsiTheme="minorHAnsi" w:cstheme="minorHAnsi"/>
          <w:sz w:val="28"/>
          <w:szCs w:val="28"/>
          <w:u w:val="single"/>
          <w:lang w:val="en-PK"/>
        </w:rPr>
      </w:pPr>
      <w:r w:rsidRPr="00C25B0C">
        <w:rPr>
          <w:rFonts w:asciiTheme="minorHAnsi" w:hAnsiTheme="minorHAnsi" w:cstheme="minorHAnsi"/>
          <w:sz w:val="28"/>
          <w:szCs w:val="28"/>
          <w:lang w:val="en-PK"/>
        </w:rPr>
        <w:t xml:space="preserve">2. </w:t>
      </w:r>
      <w:r w:rsidRPr="00C25B0C">
        <w:rPr>
          <w:rFonts w:asciiTheme="minorHAnsi" w:hAnsiTheme="minorHAnsi" w:cstheme="minorHAnsi"/>
          <w:b/>
          <w:bCs/>
          <w:sz w:val="28"/>
          <w:szCs w:val="28"/>
          <w:u w:val="single"/>
          <w:lang w:val="en-PK"/>
        </w:rPr>
        <w:t>Divide the DES Algorithm into Two Stages</w:t>
      </w:r>
      <w:r w:rsidRPr="00C25B0C">
        <w:rPr>
          <w:rFonts w:asciiTheme="minorHAnsi" w:hAnsiTheme="minorHAnsi" w:cstheme="minorHAnsi"/>
          <w:sz w:val="28"/>
          <w:szCs w:val="28"/>
          <w:u w:val="single"/>
          <w:lang w:val="en-PK"/>
        </w:rPr>
        <w:t xml:space="preserve">: </w:t>
      </w:r>
    </w:p>
    <w:p w14:paraId="1E82417D" w14:textId="583DBF9A" w:rsidR="00C25B0C" w:rsidRPr="008C22E1" w:rsidRDefault="00C25B0C" w:rsidP="008C22E1">
      <w:pPr>
        <w:pStyle w:val="ListParagraph"/>
        <w:numPr>
          <w:ilvl w:val="0"/>
          <w:numId w:val="3"/>
        </w:numPr>
        <w:rPr>
          <w:rFonts w:asciiTheme="minorHAnsi" w:hAnsiTheme="minorHAnsi" w:cstheme="minorHAnsi"/>
          <w:sz w:val="28"/>
          <w:szCs w:val="28"/>
          <w:lang w:val="en-PK"/>
        </w:rPr>
      </w:pPr>
      <w:r w:rsidRPr="008C22E1">
        <w:rPr>
          <w:rFonts w:asciiTheme="minorHAnsi" w:hAnsiTheme="minorHAnsi" w:cstheme="minorHAnsi"/>
          <w:sz w:val="28"/>
          <w:szCs w:val="28"/>
          <w:lang w:val="en-PK"/>
        </w:rPr>
        <w:t xml:space="preserve">DES operates in multiple rounds of encryption, but the MITM attack divides this into two stages: </w:t>
      </w:r>
    </w:p>
    <w:p w14:paraId="06171FE5" w14:textId="77777777" w:rsidR="00C25B0C" w:rsidRPr="00C25B0C" w:rsidRDefault="00C25B0C" w:rsidP="00C25B0C">
      <w:pPr>
        <w:rPr>
          <w:rFonts w:asciiTheme="minorHAnsi" w:hAnsiTheme="minorHAnsi" w:cstheme="minorHAnsi"/>
          <w:sz w:val="28"/>
          <w:szCs w:val="28"/>
          <w:lang w:val="en-PK"/>
        </w:rPr>
      </w:pPr>
      <w:r w:rsidRPr="00C25B0C">
        <w:rPr>
          <w:rFonts w:asciiTheme="minorHAnsi" w:hAnsiTheme="minorHAnsi" w:cstheme="minorHAnsi"/>
          <w:sz w:val="28"/>
          <w:szCs w:val="28"/>
          <w:lang w:val="en-PK"/>
        </w:rPr>
        <w:t xml:space="preserve">1. </w:t>
      </w:r>
      <w:r w:rsidRPr="00C25B0C">
        <w:rPr>
          <w:rFonts w:asciiTheme="minorHAnsi" w:hAnsiTheme="minorHAnsi" w:cstheme="minorHAnsi"/>
          <w:b/>
          <w:bCs/>
          <w:sz w:val="28"/>
          <w:szCs w:val="28"/>
          <w:lang w:val="en-PK"/>
        </w:rPr>
        <w:t xml:space="preserve">First encryption stage </w:t>
      </w:r>
      <w:r w:rsidRPr="00C25B0C">
        <w:rPr>
          <w:rFonts w:asciiTheme="minorHAnsi" w:hAnsiTheme="minorHAnsi" w:cstheme="minorHAnsi"/>
          <w:sz w:val="28"/>
          <w:szCs w:val="28"/>
          <w:lang w:val="en-PK"/>
        </w:rPr>
        <w:t xml:space="preserve">(Encrypt a known plaintext). </w:t>
      </w:r>
    </w:p>
    <w:p w14:paraId="402F529B" w14:textId="77777777" w:rsidR="00C25B0C" w:rsidRPr="00C25B0C" w:rsidRDefault="00C25B0C" w:rsidP="00C25B0C">
      <w:pPr>
        <w:rPr>
          <w:rFonts w:asciiTheme="minorHAnsi" w:hAnsiTheme="minorHAnsi" w:cstheme="minorHAnsi"/>
          <w:sz w:val="28"/>
          <w:szCs w:val="28"/>
          <w:lang w:val="en-PK"/>
        </w:rPr>
      </w:pPr>
      <w:r w:rsidRPr="00C25B0C">
        <w:rPr>
          <w:rFonts w:asciiTheme="minorHAnsi" w:hAnsiTheme="minorHAnsi" w:cstheme="minorHAnsi"/>
          <w:sz w:val="28"/>
          <w:szCs w:val="28"/>
          <w:lang w:val="en-PK"/>
        </w:rPr>
        <w:t xml:space="preserve">2. </w:t>
      </w:r>
      <w:r w:rsidRPr="00C25B0C">
        <w:rPr>
          <w:rFonts w:asciiTheme="minorHAnsi" w:hAnsiTheme="minorHAnsi" w:cstheme="minorHAnsi"/>
          <w:b/>
          <w:bCs/>
          <w:sz w:val="28"/>
          <w:szCs w:val="28"/>
          <w:lang w:val="en-PK"/>
        </w:rPr>
        <w:t xml:space="preserve">Second decryption stage </w:t>
      </w:r>
      <w:r w:rsidRPr="00C25B0C">
        <w:rPr>
          <w:rFonts w:asciiTheme="minorHAnsi" w:hAnsiTheme="minorHAnsi" w:cstheme="minorHAnsi"/>
          <w:sz w:val="28"/>
          <w:szCs w:val="28"/>
          <w:lang w:val="en-PK"/>
        </w:rPr>
        <w:t xml:space="preserve">(Decrypt a known ciphertext). </w:t>
      </w:r>
    </w:p>
    <w:p w14:paraId="7280E9E9" w14:textId="77777777" w:rsidR="00C25B0C" w:rsidRPr="00C25B0C" w:rsidRDefault="00C25B0C" w:rsidP="00C25B0C">
      <w:pPr>
        <w:rPr>
          <w:rFonts w:asciiTheme="minorHAnsi" w:hAnsiTheme="minorHAnsi" w:cstheme="minorHAnsi"/>
          <w:sz w:val="28"/>
          <w:szCs w:val="28"/>
          <w:lang w:val="en-PK"/>
        </w:rPr>
      </w:pPr>
    </w:p>
    <w:p w14:paraId="569A752C" w14:textId="77777777" w:rsidR="00C25B0C" w:rsidRPr="00C25B0C" w:rsidRDefault="00C25B0C" w:rsidP="00C25B0C">
      <w:pPr>
        <w:rPr>
          <w:rFonts w:asciiTheme="minorHAnsi" w:hAnsiTheme="minorHAnsi" w:cstheme="minorHAnsi"/>
          <w:sz w:val="28"/>
          <w:szCs w:val="28"/>
          <w:lang w:val="en-PK"/>
        </w:rPr>
      </w:pPr>
      <w:r w:rsidRPr="00C25B0C">
        <w:rPr>
          <w:rFonts w:asciiTheme="minorHAnsi" w:hAnsiTheme="minorHAnsi" w:cstheme="minorHAnsi"/>
          <w:sz w:val="28"/>
          <w:szCs w:val="28"/>
          <w:lang w:val="en-PK"/>
        </w:rPr>
        <w:t xml:space="preserve">The attack leverages the fact that the encryption can be split into these stages, and the intermediate value after one encryption round should match with the decrypted intermediate value after one decryption round. </w:t>
      </w:r>
    </w:p>
    <w:p w14:paraId="7E8DF79E" w14:textId="77777777" w:rsidR="00C25B0C" w:rsidRPr="00C25B0C" w:rsidRDefault="00C25B0C" w:rsidP="00C25B0C">
      <w:pPr>
        <w:rPr>
          <w:rFonts w:asciiTheme="minorHAnsi" w:hAnsiTheme="minorHAnsi" w:cstheme="minorHAnsi"/>
          <w:sz w:val="28"/>
          <w:szCs w:val="28"/>
          <w:lang w:val="en-PK"/>
        </w:rPr>
      </w:pPr>
      <w:r w:rsidRPr="00C25B0C">
        <w:rPr>
          <w:rFonts w:asciiTheme="minorHAnsi" w:hAnsiTheme="minorHAnsi" w:cstheme="minorHAnsi"/>
          <w:sz w:val="28"/>
          <w:szCs w:val="28"/>
          <w:lang w:val="en-PK"/>
        </w:rPr>
        <w:t xml:space="preserve">3. </w:t>
      </w:r>
      <w:r w:rsidRPr="00C25B0C">
        <w:rPr>
          <w:rFonts w:asciiTheme="minorHAnsi" w:hAnsiTheme="minorHAnsi" w:cstheme="minorHAnsi"/>
          <w:b/>
          <w:bCs/>
          <w:sz w:val="28"/>
          <w:szCs w:val="28"/>
          <w:u w:val="single"/>
          <w:lang w:val="en-PK"/>
        </w:rPr>
        <w:t>Guess the First Half of the Key</w:t>
      </w:r>
      <w:r w:rsidRPr="00C25B0C">
        <w:rPr>
          <w:rFonts w:asciiTheme="minorHAnsi" w:hAnsiTheme="minorHAnsi" w:cstheme="minorHAnsi"/>
          <w:sz w:val="28"/>
          <w:szCs w:val="28"/>
          <w:u w:val="single"/>
          <w:lang w:val="en-PK"/>
        </w:rPr>
        <w:t>:</w:t>
      </w:r>
      <w:r w:rsidRPr="00C25B0C">
        <w:rPr>
          <w:rFonts w:asciiTheme="minorHAnsi" w:hAnsiTheme="minorHAnsi" w:cstheme="minorHAnsi"/>
          <w:sz w:val="28"/>
          <w:szCs w:val="28"/>
          <w:lang w:val="en-PK"/>
        </w:rPr>
        <w:t xml:space="preserve"> The attacker guesses the first half of the key (let’s call it K1). The attacker encrypts the known plaintext using K1 and stores the result (intermediate encryption value). </w:t>
      </w:r>
    </w:p>
    <w:p w14:paraId="2761520D" w14:textId="77777777" w:rsidR="00C25B0C" w:rsidRPr="00C25B0C" w:rsidRDefault="00C25B0C" w:rsidP="00C25B0C">
      <w:pPr>
        <w:rPr>
          <w:rFonts w:asciiTheme="minorHAnsi" w:hAnsiTheme="minorHAnsi" w:cstheme="minorHAnsi"/>
          <w:sz w:val="28"/>
          <w:szCs w:val="28"/>
          <w:lang w:val="en-PK"/>
        </w:rPr>
      </w:pPr>
      <w:r w:rsidRPr="00C25B0C">
        <w:rPr>
          <w:rFonts w:asciiTheme="minorHAnsi" w:hAnsiTheme="minorHAnsi" w:cstheme="minorHAnsi"/>
          <w:sz w:val="28"/>
          <w:szCs w:val="28"/>
          <w:lang w:val="en-PK"/>
        </w:rPr>
        <w:lastRenderedPageBreak/>
        <w:t xml:space="preserve">4. </w:t>
      </w:r>
      <w:r w:rsidRPr="00C25B0C">
        <w:rPr>
          <w:rFonts w:asciiTheme="minorHAnsi" w:hAnsiTheme="minorHAnsi" w:cstheme="minorHAnsi"/>
          <w:b/>
          <w:bCs/>
          <w:sz w:val="28"/>
          <w:szCs w:val="28"/>
          <w:u w:val="single"/>
          <w:lang w:val="en-PK"/>
        </w:rPr>
        <w:t>Guess the Second Half of the Key</w:t>
      </w:r>
      <w:r w:rsidRPr="00C25B0C">
        <w:rPr>
          <w:rFonts w:asciiTheme="minorHAnsi" w:hAnsiTheme="minorHAnsi" w:cstheme="minorHAnsi"/>
          <w:sz w:val="28"/>
          <w:szCs w:val="28"/>
          <w:u w:val="single"/>
          <w:lang w:val="en-PK"/>
        </w:rPr>
        <w:t>:</w:t>
      </w:r>
      <w:r w:rsidRPr="00C25B0C">
        <w:rPr>
          <w:rFonts w:asciiTheme="minorHAnsi" w:hAnsiTheme="minorHAnsi" w:cstheme="minorHAnsi"/>
          <w:sz w:val="28"/>
          <w:szCs w:val="28"/>
          <w:lang w:val="en-PK"/>
        </w:rPr>
        <w:t xml:space="preserve"> The attacker guesses the second half of the key (let’s call it K2). The attacker decrypts the intercepted ciphertext using K2 and stores the result (intermediate decryption value). </w:t>
      </w:r>
    </w:p>
    <w:p w14:paraId="5B9574B1" w14:textId="77777777" w:rsidR="00C25B0C" w:rsidRPr="00C25B0C" w:rsidRDefault="00C25B0C" w:rsidP="00C25B0C">
      <w:pPr>
        <w:rPr>
          <w:rFonts w:asciiTheme="minorHAnsi" w:hAnsiTheme="minorHAnsi" w:cstheme="minorHAnsi"/>
          <w:sz w:val="28"/>
          <w:szCs w:val="28"/>
          <w:lang w:val="en-PK"/>
        </w:rPr>
      </w:pPr>
      <w:r w:rsidRPr="00C25B0C">
        <w:rPr>
          <w:rFonts w:asciiTheme="minorHAnsi" w:hAnsiTheme="minorHAnsi" w:cstheme="minorHAnsi"/>
          <w:sz w:val="28"/>
          <w:szCs w:val="28"/>
          <w:lang w:val="en-PK"/>
        </w:rPr>
        <w:t xml:space="preserve">5. </w:t>
      </w:r>
      <w:r w:rsidRPr="00C25B0C">
        <w:rPr>
          <w:rFonts w:asciiTheme="minorHAnsi" w:hAnsiTheme="minorHAnsi" w:cstheme="minorHAnsi"/>
          <w:b/>
          <w:bCs/>
          <w:sz w:val="28"/>
          <w:szCs w:val="28"/>
          <w:lang w:val="en-PK"/>
        </w:rPr>
        <w:t>Matching Intermediate Values</w:t>
      </w:r>
      <w:r w:rsidRPr="00C25B0C">
        <w:rPr>
          <w:rFonts w:asciiTheme="minorHAnsi" w:hAnsiTheme="minorHAnsi" w:cstheme="minorHAnsi"/>
          <w:sz w:val="28"/>
          <w:szCs w:val="28"/>
          <w:lang w:val="en-PK"/>
        </w:rPr>
        <w:t xml:space="preserve">: </w:t>
      </w:r>
    </w:p>
    <w:p w14:paraId="498BE15E" w14:textId="77777777" w:rsidR="008C22E1" w:rsidRDefault="00C25B0C" w:rsidP="008C22E1">
      <w:pPr>
        <w:pStyle w:val="ListParagraph"/>
        <w:numPr>
          <w:ilvl w:val="0"/>
          <w:numId w:val="3"/>
        </w:numPr>
        <w:rPr>
          <w:rFonts w:asciiTheme="minorHAnsi" w:hAnsiTheme="minorHAnsi" w:cstheme="minorHAnsi"/>
          <w:sz w:val="28"/>
          <w:szCs w:val="28"/>
          <w:lang w:val="en-PK"/>
        </w:rPr>
      </w:pPr>
      <w:r w:rsidRPr="008C22E1">
        <w:rPr>
          <w:rFonts w:asciiTheme="minorHAnsi" w:hAnsiTheme="minorHAnsi" w:cstheme="minorHAnsi"/>
          <w:sz w:val="28"/>
          <w:szCs w:val="28"/>
          <w:lang w:val="en-PK"/>
        </w:rPr>
        <w:t xml:space="preserve">The attacker compares the intermediate values from the first stage (encrypting with K1) and the second stage (decrypting with K2). </w:t>
      </w:r>
    </w:p>
    <w:p w14:paraId="25190493" w14:textId="77777777" w:rsidR="008C22E1" w:rsidRDefault="00C25B0C" w:rsidP="008C22E1">
      <w:pPr>
        <w:pStyle w:val="ListParagraph"/>
        <w:numPr>
          <w:ilvl w:val="0"/>
          <w:numId w:val="3"/>
        </w:numPr>
        <w:rPr>
          <w:rFonts w:asciiTheme="minorHAnsi" w:hAnsiTheme="minorHAnsi" w:cstheme="minorHAnsi"/>
          <w:sz w:val="28"/>
          <w:szCs w:val="28"/>
          <w:lang w:val="en-PK"/>
        </w:rPr>
      </w:pPr>
      <w:r w:rsidRPr="008C22E1">
        <w:rPr>
          <w:rFonts w:asciiTheme="minorHAnsi" w:hAnsiTheme="minorHAnsi" w:cstheme="minorHAnsi"/>
          <w:sz w:val="28"/>
          <w:szCs w:val="28"/>
          <w:lang w:val="en-PK"/>
        </w:rPr>
        <w:t xml:space="preserve">If the intermediate values match, the attacker has likely found the correct combination of the two keys (K1 and K2), which together form the full DES key. </w:t>
      </w:r>
    </w:p>
    <w:p w14:paraId="4FF076A5" w14:textId="45353402" w:rsidR="00C25B0C" w:rsidRPr="008C22E1" w:rsidRDefault="00C25B0C" w:rsidP="008C22E1">
      <w:pPr>
        <w:pStyle w:val="ListParagraph"/>
        <w:numPr>
          <w:ilvl w:val="0"/>
          <w:numId w:val="3"/>
        </w:numPr>
        <w:rPr>
          <w:rFonts w:asciiTheme="minorHAnsi" w:hAnsiTheme="minorHAnsi" w:cstheme="minorHAnsi"/>
          <w:sz w:val="28"/>
          <w:szCs w:val="28"/>
          <w:lang w:val="en-PK"/>
        </w:rPr>
      </w:pPr>
      <w:r w:rsidRPr="008C22E1">
        <w:rPr>
          <w:rFonts w:asciiTheme="minorHAnsi" w:hAnsiTheme="minorHAnsi" w:cstheme="minorHAnsi"/>
          <w:sz w:val="28"/>
          <w:szCs w:val="28"/>
          <w:lang w:val="en-PK"/>
        </w:rPr>
        <w:t>Since DES uses a single 56-bit key, this is broken down into halves for this type of attack.</w:t>
      </w:r>
      <w:r w:rsidRPr="008C22E1">
        <w:rPr>
          <w:sz w:val="28"/>
          <w:szCs w:val="28"/>
          <w:lang w:val="en-PK"/>
        </w:rPr>
        <w:t xml:space="preserve"> </w:t>
      </w:r>
    </w:p>
    <w:p w14:paraId="3322D2E5" w14:textId="77777777" w:rsidR="00C25B0C" w:rsidRPr="00C25B0C" w:rsidRDefault="00C25B0C" w:rsidP="00C25B0C">
      <w:pPr>
        <w:rPr>
          <w:sz w:val="32"/>
          <w:szCs w:val="32"/>
          <w:lang w:val="en-PK"/>
        </w:rPr>
      </w:pPr>
    </w:p>
    <w:sectPr w:rsidR="00C25B0C" w:rsidRPr="00C25B0C" w:rsidSect="000D3CB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84CF3"/>
    <w:multiLevelType w:val="hybridMultilevel"/>
    <w:tmpl w:val="ACD039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DC30610"/>
    <w:multiLevelType w:val="hybridMultilevel"/>
    <w:tmpl w:val="852C90FE"/>
    <w:lvl w:ilvl="0" w:tplc="20000001">
      <w:start w:val="1"/>
      <w:numFmt w:val="bullet"/>
      <w:lvlText w:val=""/>
      <w:lvlJc w:val="left"/>
      <w:pPr>
        <w:ind w:left="792" w:hanging="360"/>
      </w:pPr>
      <w:rPr>
        <w:rFonts w:ascii="Symbol" w:hAnsi="Symbol" w:hint="default"/>
      </w:rPr>
    </w:lvl>
    <w:lvl w:ilvl="1" w:tplc="20000003" w:tentative="1">
      <w:start w:val="1"/>
      <w:numFmt w:val="bullet"/>
      <w:lvlText w:val="o"/>
      <w:lvlJc w:val="left"/>
      <w:pPr>
        <w:ind w:left="1512" w:hanging="360"/>
      </w:pPr>
      <w:rPr>
        <w:rFonts w:ascii="Courier New" w:hAnsi="Courier New" w:cs="Courier New" w:hint="default"/>
      </w:rPr>
    </w:lvl>
    <w:lvl w:ilvl="2" w:tplc="20000005" w:tentative="1">
      <w:start w:val="1"/>
      <w:numFmt w:val="bullet"/>
      <w:lvlText w:val=""/>
      <w:lvlJc w:val="left"/>
      <w:pPr>
        <w:ind w:left="2232" w:hanging="360"/>
      </w:pPr>
      <w:rPr>
        <w:rFonts w:ascii="Wingdings" w:hAnsi="Wingdings" w:hint="default"/>
      </w:rPr>
    </w:lvl>
    <w:lvl w:ilvl="3" w:tplc="20000001" w:tentative="1">
      <w:start w:val="1"/>
      <w:numFmt w:val="bullet"/>
      <w:lvlText w:val=""/>
      <w:lvlJc w:val="left"/>
      <w:pPr>
        <w:ind w:left="2952" w:hanging="360"/>
      </w:pPr>
      <w:rPr>
        <w:rFonts w:ascii="Symbol" w:hAnsi="Symbol" w:hint="default"/>
      </w:rPr>
    </w:lvl>
    <w:lvl w:ilvl="4" w:tplc="20000003" w:tentative="1">
      <w:start w:val="1"/>
      <w:numFmt w:val="bullet"/>
      <w:lvlText w:val="o"/>
      <w:lvlJc w:val="left"/>
      <w:pPr>
        <w:ind w:left="3672" w:hanging="360"/>
      </w:pPr>
      <w:rPr>
        <w:rFonts w:ascii="Courier New" w:hAnsi="Courier New" w:cs="Courier New" w:hint="default"/>
      </w:rPr>
    </w:lvl>
    <w:lvl w:ilvl="5" w:tplc="20000005" w:tentative="1">
      <w:start w:val="1"/>
      <w:numFmt w:val="bullet"/>
      <w:lvlText w:val=""/>
      <w:lvlJc w:val="left"/>
      <w:pPr>
        <w:ind w:left="4392" w:hanging="360"/>
      </w:pPr>
      <w:rPr>
        <w:rFonts w:ascii="Wingdings" w:hAnsi="Wingdings" w:hint="default"/>
      </w:rPr>
    </w:lvl>
    <w:lvl w:ilvl="6" w:tplc="20000001" w:tentative="1">
      <w:start w:val="1"/>
      <w:numFmt w:val="bullet"/>
      <w:lvlText w:val=""/>
      <w:lvlJc w:val="left"/>
      <w:pPr>
        <w:ind w:left="5112" w:hanging="360"/>
      </w:pPr>
      <w:rPr>
        <w:rFonts w:ascii="Symbol" w:hAnsi="Symbol" w:hint="default"/>
      </w:rPr>
    </w:lvl>
    <w:lvl w:ilvl="7" w:tplc="20000003" w:tentative="1">
      <w:start w:val="1"/>
      <w:numFmt w:val="bullet"/>
      <w:lvlText w:val="o"/>
      <w:lvlJc w:val="left"/>
      <w:pPr>
        <w:ind w:left="5832" w:hanging="360"/>
      </w:pPr>
      <w:rPr>
        <w:rFonts w:ascii="Courier New" w:hAnsi="Courier New" w:cs="Courier New" w:hint="default"/>
      </w:rPr>
    </w:lvl>
    <w:lvl w:ilvl="8" w:tplc="20000005" w:tentative="1">
      <w:start w:val="1"/>
      <w:numFmt w:val="bullet"/>
      <w:lvlText w:val=""/>
      <w:lvlJc w:val="left"/>
      <w:pPr>
        <w:ind w:left="6552" w:hanging="360"/>
      </w:pPr>
      <w:rPr>
        <w:rFonts w:ascii="Wingdings" w:hAnsi="Wingdings" w:hint="default"/>
      </w:rPr>
    </w:lvl>
  </w:abstractNum>
  <w:abstractNum w:abstractNumId="2" w15:restartNumberingAfterBreak="0">
    <w:nsid w:val="66E07F7C"/>
    <w:multiLevelType w:val="hybridMultilevel"/>
    <w:tmpl w:val="854EAA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43580427">
    <w:abstractNumId w:val="1"/>
  </w:num>
  <w:num w:numId="2" w16cid:durableId="1499073956">
    <w:abstractNumId w:val="0"/>
  </w:num>
  <w:num w:numId="3" w16cid:durableId="17363210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CBC"/>
    <w:rsid w:val="000B7049"/>
    <w:rsid w:val="000D3CBC"/>
    <w:rsid w:val="0010044E"/>
    <w:rsid w:val="003E1E56"/>
    <w:rsid w:val="008C22E1"/>
    <w:rsid w:val="00C25B0C"/>
    <w:rsid w:val="00E9599E"/>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B9204"/>
  <w15:chartTrackingRefBased/>
  <w15:docId w15:val="{D1A97250-8A8D-4500-8671-955101795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CBC"/>
    <w:pPr>
      <w:spacing w:after="200" w:line="276" w:lineRule="auto"/>
    </w:pPr>
    <w:rPr>
      <w:rFonts w:ascii="Times New Roman" w:hAnsi="Times New Roman"/>
      <w:kern w:val="0"/>
      <w:lang w:val="en-US"/>
      <w14:ligatures w14:val="none"/>
    </w:rPr>
  </w:style>
  <w:style w:type="paragraph" w:styleId="Heading1">
    <w:name w:val="heading 1"/>
    <w:basedOn w:val="Normal"/>
    <w:next w:val="Normal"/>
    <w:link w:val="Heading1Char"/>
    <w:uiPriority w:val="9"/>
    <w:qFormat/>
    <w:rsid w:val="000D3C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D3C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3C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3C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3C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3C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3C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3C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3C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CB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D3C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3CB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D3C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3CB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3C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3C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3C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3CBC"/>
    <w:rPr>
      <w:rFonts w:eastAsiaTheme="majorEastAsia" w:cstheme="majorBidi"/>
      <w:color w:val="272727" w:themeColor="text1" w:themeTint="D8"/>
    </w:rPr>
  </w:style>
  <w:style w:type="paragraph" w:styleId="Title">
    <w:name w:val="Title"/>
    <w:basedOn w:val="Normal"/>
    <w:next w:val="Normal"/>
    <w:link w:val="TitleChar"/>
    <w:uiPriority w:val="10"/>
    <w:qFormat/>
    <w:rsid w:val="000D3C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C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3C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3C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3CBC"/>
    <w:pPr>
      <w:spacing w:before="160"/>
      <w:jc w:val="center"/>
    </w:pPr>
    <w:rPr>
      <w:i/>
      <w:iCs/>
      <w:color w:val="404040" w:themeColor="text1" w:themeTint="BF"/>
    </w:rPr>
  </w:style>
  <w:style w:type="character" w:customStyle="1" w:styleId="QuoteChar">
    <w:name w:val="Quote Char"/>
    <w:basedOn w:val="DefaultParagraphFont"/>
    <w:link w:val="Quote"/>
    <w:uiPriority w:val="29"/>
    <w:rsid w:val="000D3CBC"/>
    <w:rPr>
      <w:i/>
      <w:iCs/>
      <w:color w:val="404040" w:themeColor="text1" w:themeTint="BF"/>
    </w:rPr>
  </w:style>
  <w:style w:type="paragraph" w:styleId="ListParagraph">
    <w:name w:val="List Paragraph"/>
    <w:basedOn w:val="Normal"/>
    <w:uiPriority w:val="34"/>
    <w:qFormat/>
    <w:rsid w:val="000D3CBC"/>
    <w:pPr>
      <w:ind w:left="720"/>
      <w:contextualSpacing/>
    </w:pPr>
  </w:style>
  <w:style w:type="character" w:styleId="IntenseEmphasis">
    <w:name w:val="Intense Emphasis"/>
    <w:basedOn w:val="DefaultParagraphFont"/>
    <w:uiPriority w:val="21"/>
    <w:qFormat/>
    <w:rsid w:val="000D3CBC"/>
    <w:rPr>
      <w:i/>
      <w:iCs/>
      <w:color w:val="2F5496" w:themeColor="accent1" w:themeShade="BF"/>
    </w:rPr>
  </w:style>
  <w:style w:type="paragraph" w:styleId="IntenseQuote">
    <w:name w:val="Intense Quote"/>
    <w:basedOn w:val="Normal"/>
    <w:next w:val="Normal"/>
    <w:link w:val="IntenseQuoteChar"/>
    <w:uiPriority w:val="30"/>
    <w:qFormat/>
    <w:rsid w:val="000D3C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3CBC"/>
    <w:rPr>
      <w:i/>
      <w:iCs/>
      <w:color w:val="2F5496" w:themeColor="accent1" w:themeShade="BF"/>
    </w:rPr>
  </w:style>
  <w:style w:type="character" w:styleId="IntenseReference">
    <w:name w:val="Intense Reference"/>
    <w:basedOn w:val="DefaultParagraphFont"/>
    <w:uiPriority w:val="32"/>
    <w:qFormat/>
    <w:rsid w:val="000D3CBC"/>
    <w:rPr>
      <w:b/>
      <w:bCs/>
      <w:smallCaps/>
      <w:color w:val="2F5496" w:themeColor="accent1" w:themeShade="BF"/>
      <w:spacing w:val="5"/>
    </w:rPr>
  </w:style>
  <w:style w:type="paragraph" w:styleId="NoSpacing">
    <w:name w:val="No Spacing"/>
    <w:uiPriority w:val="1"/>
    <w:qFormat/>
    <w:rsid w:val="000D3CBC"/>
    <w:pPr>
      <w:spacing w:after="0" w:line="240" w:lineRule="auto"/>
    </w:pPr>
    <w:rPr>
      <w:rFonts w:ascii="Times New Roman" w:hAnsi="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SAARAM HUSSNAIN</dc:creator>
  <cp:keywords/>
  <dc:description/>
  <cp:lastModifiedBy>SAARAM HUSSNAIN</cp:lastModifiedBy>
  <cp:revision>3</cp:revision>
  <dcterms:created xsi:type="dcterms:W3CDTF">2025-10-12T11:09:00Z</dcterms:created>
  <dcterms:modified xsi:type="dcterms:W3CDTF">2025-10-12T11:27:00Z</dcterms:modified>
</cp:coreProperties>
</file>