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javax.swing.JFrame;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Runner{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main(String[] args){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Scanner kb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"Welcome to Scenery, the home of great views!"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"You will now choose the settings for your view!"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"Enter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 for clouds:"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String clouds = kb.next();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1"/>
          <w:szCs w:val="21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"Enter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String time = kb.next();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JFrame frame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JFrame(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"Scenery"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Scenery scenery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Scenery(clouds, time);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frame.add(scenery);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frame.setDefaultCloseOperation(JFrame.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1"/>
          <w:szCs w:val="21"/>
          <w:highlight w:val="white"/>
          <w:rtl w:val="0"/>
        </w:rPr>
        <w:t xml:space="preserve">EXIT_ON_CLOSE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frame.pack();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frame.setVisible(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scenery.animate();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