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D6A49" w14:textId="77777777" w:rsidR="006119D1" w:rsidRDefault="006119D1" w:rsidP="008E32B1">
      <w:pPr>
        <w:spacing w:after="0" w:line="240" w:lineRule="auto"/>
      </w:pPr>
    </w:p>
    <w:p w14:paraId="18B34E29" w14:textId="77777777" w:rsidR="006119D1" w:rsidRDefault="006119D1" w:rsidP="008E32B1">
      <w:pPr>
        <w:pBdr>
          <w:top w:val="single" w:sz="4" w:space="1" w:color="auto"/>
          <w:bottom w:val="single" w:sz="4" w:space="1" w:color="auto"/>
        </w:pBdr>
        <w:spacing w:after="0" w:line="240" w:lineRule="auto"/>
        <w:jc w:val="center"/>
      </w:pPr>
    </w:p>
    <w:p w14:paraId="31CA33FE" w14:textId="77777777" w:rsidR="006119D1" w:rsidRPr="006119D1" w:rsidRDefault="006119D1" w:rsidP="008E32B1">
      <w:pPr>
        <w:pBdr>
          <w:top w:val="single" w:sz="4" w:space="1" w:color="auto"/>
          <w:bottom w:val="single" w:sz="4" w:space="1" w:color="auto"/>
        </w:pBdr>
        <w:spacing w:after="0" w:line="240" w:lineRule="auto"/>
        <w:jc w:val="center"/>
        <w:rPr>
          <w:b/>
          <w:sz w:val="32"/>
        </w:rPr>
      </w:pPr>
      <w:r w:rsidRPr="006119D1">
        <w:rPr>
          <w:b/>
          <w:sz w:val="32"/>
        </w:rPr>
        <w:t>Projektisuunnitelma</w:t>
      </w:r>
    </w:p>
    <w:p w14:paraId="35395A7C" w14:textId="77777777" w:rsidR="006119D1" w:rsidRDefault="006119D1" w:rsidP="008E32B1">
      <w:pPr>
        <w:pBdr>
          <w:top w:val="single" w:sz="4" w:space="1" w:color="auto"/>
          <w:bottom w:val="single" w:sz="4" w:space="1" w:color="auto"/>
        </w:pBdr>
        <w:spacing w:after="0" w:line="240" w:lineRule="auto"/>
        <w:jc w:val="center"/>
      </w:pPr>
    </w:p>
    <w:p w14:paraId="74511E43" w14:textId="77777777" w:rsidR="006119D1" w:rsidRDefault="006119D1" w:rsidP="008E32B1">
      <w:pPr>
        <w:spacing w:after="0" w:line="240" w:lineRule="auto"/>
        <w:jc w:val="center"/>
      </w:pPr>
    </w:p>
    <w:p w14:paraId="6702DAA9" w14:textId="77777777" w:rsidR="006119D1" w:rsidRDefault="006119D1" w:rsidP="008E32B1">
      <w:pPr>
        <w:spacing w:after="0" w:line="240" w:lineRule="auto"/>
        <w:jc w:val="center"/>
        <w:rPr>
          <w:rFonts w:ascii="Carlito" w:hAnsi="Carlito" w:cs="Carlito"/>
          <w:bCs/>
          <w:color w:val="000000" w:themeColor="text1"/>
          <w:sz w:val="28"/>
          <w:szCs w:val="32"/>
        </w:rPr>
      </w:pPr>
      <w:r w:rsidRPr="006119D1">
        <w:rPr>
          <w:rFonts w:ascii="Carlito" w:hAnsi="Carlito" w:cs="Carlito"/>
          <w:bCs/>
          <w:color w:val="000000" w:themeColor="text1"/>
          <w:sz w:val="28"/>
          <w:szCs w:val="32"/>
        </w:rPr>
        <w:t>Ohjelmisto LAN-tapahtuman ilmoittautumisiin</w:t>
      </w:r>
    </w:p>
    <w:p w14:paraId="738B7C01" w14:textId="77777777" w:rsidR="006119D1" w:rsidRPr="006119D1" w:rsidRDefault="006119D1" w:rsidP="008E32B1">
      <w:pPr>
        <w:spacing w:after="0" w:line="240" w:lineRule="auto"/>
        <w:jc w:val="center"/>
        <w:rPr>
          <w:rFonts w:ascii="Carlito" w:hAnsi="Carlito" w:cs="Carlito"/>
          <w:bCs/>
          <w:color w:val="000000" w:themeColor="text1"/>
          <w:sz w:val="28"/>
          <w:szCs w:val="32"/>
        </w:rPr>
      </w:pPr>
      <w:r>
        <w:rPr>
          <w:rFonts w:ascii="Carlito" w:hAnsi="Carlito" w:cs="Carlito"/>
          <w:bCs/>
          <w:color w:val="000000" w:themeColor="text1"/>
          <w:sz w:val="28"/>
          <w:szCs w:val="32"/>
        </w:rPr>
        <w:t>Versio 0.1</w:t>
      </w:r>
    </w:p>
    <w:p w14:paraId="492120CF" w14:textId="77777777" w:rsidR="006119D1" w:rsidRDefault="006119D1" w:rsidP="008E32B1">
      <w:pPr>
        <w:spacing w:after="0" w:line="240" w:lineRule="auto"/>
        <w:jc w:val="center"/>
      </w:pPr>
    </w:p>
    <w:p w14:paraId="16F47527" w14:textId="77777777" w:rsidR="006119D1" w:rsidRDefault="006119D1" w:rsidP="008E32B1">
      <w:pPr>
        <w:spacing w:after="0" w:line="240" w:lineRule="auto"/>
        <w:jc w:val="center"/>
      </w:pPr>
    </w:p>
    <w:p w14:paraId="3B3F0560" w14:textId="77777777" w:rsidR="006119D1" w:rsidRPr="006119D1" w:rsidRDefault="006119D1" w:rsidP="008E32B1">
      <w:pPr>
        <w:spacing w:after="0" w:line="240" w:lineRule="auto"/>
        <w:jc w:val="center"/>
        <w:rPr>
          <w:sz w:val="24"/>
        </w:rPr>
      </w:pPr>
      <w:r w:rsidRPr="006119D1">
        <w:rPr>
          <w:sz w:val="24"/>
        </w:rPr>
        <w:t>9.2.2018</w:t>
      </w:r>
    </w:p>
    <w:p w14:paraId="7BBE1428" w14:textId="77777777" w:rsidR="006119D1" w:rsidRPr="006119D1" w:rsidRDefault="006119D1" w:rsidP="008E32B1">
      <w:pPr>
        <w:spacing w:after="0" w:line="240" w:lineRule="auto"/>
        <w:jc w:val="center"/>
        <w:rPr>
          <w:sz w:val="24"/>
        </w:rPr>
      </w:pPr>
      <w:r w:rsidRPr="006119D1">
        <w:rPr>
          <w:sz w:val="24"/>
        </w:rPr>
        <w:t>Tredu</w:t>
      </w:r>
    </w:p>
    <w:p w14:paraId="46182C08" w14:textId="77777777" w:rsidR="006119D1" w:rsidRPr="006119D1" w:rsidRDefault="006119D1" w:rsidP="008E32B1">
      <w:pPr>
        <w:spacing w:after="0" w:line="240" w:lineRule="auto"/>
        <w:jc w:val="center"/>
        <w:rPr>
          <w:sz w:val="24"/>
        </w:rPr>
      </w:pPr>
      <w:r w:rsidRPr="006119D1">
        <w:rPr>
          <w:sz w:val="24"/>
        </w:rPr>
        <w:t>Laatija Saara Venäläinen</w:t>
      </w:r>
    </w:p>
    <w:p w14:paraId="285DFF28" w14:textId="77777777" w:rsidR="006119D1" w:rsidRDefault="006119D1" w:rsidP="008E32B1">
      <w:pPr>
        <w:spacing w:after="0" w:line="240" w:lineRule="auto"/>
      </w:pPr>
      <w:r>
        <w:br w:type="page"/>
      </w:r>
    </w:p>
    <w:tbl>
      <w:tblPr>
        <w:tblStyle w:val="TableGrid"/>
        <w:tblW w:w="0" w:type="auto"/>
        <w:tblLook w:val="04A0" w:firstRow="1" w:lastRow="0" w:firstColumn="1" w:lastColumn="0" w:noHBand="0" w:noVBand="1"/>
      </w:tblPr>
      <w:tblGrid>
        <w:gridCol w:w="2972"/>
        <w:gridCol w:w="4111"/>
        <w:gridCol w:w="2545"/>
      </w:tblGrid>
      <w:tr w:rsidR="006119D1" w:rsidRPr="009648EB" w14:paraId="79929C66" w14:textId="77777777" w:rsidTr="0097518E">
        <w:tc>
          <w:tcPr>
            <w:tcW w:w="2972" w:type="dxa"/>
          </w:tcPr>
          <w:p w14:paraId="3912699D" w14:textId="77777777" w:rsidR="006119D1" w:rsidRPr="00CE0AB8" w:rsidRDefault="006119D1" w:rsidP="008E32B1">
            <w:pPr>
              <w:rPr>
                <w:rFonts w:ascii="Carlito" w:hAnsi="Carlito" w:cs="Carlito"/>
              </w:rPr>
            </w:pPr>
            <w:r w:rsidRPr="00CE0AB8">
              <w:rPr>
                <w:rFonts w:ascii="Carlito" w:hAnsi="Carlito" w:cs="Carlito"/>
              </w:rPr>
              <w:lastRenderedPageBreak/>
              <w:t>Oppilaitos: Tampereen seudun ammattioppilaitos</w:t>
            </w:r>
          </w:p>
        </w:tc>
        <w:tc>
          <w:tcPr>
            <w:tcW w:w="4111" w:type="dxa"/>
          </w:tcPr>
          <w:p w14:paraId="126A7BD6" w14:textId="77777777" w:rsidR="006119D1" w:rsidRPr="00CE0AB8" w:rsidRDefault="006119D1" w:rsidP="008E32B1">
            <w:pPr>
              <w:rPr>
                <w:rFonts w:ascii="Carlito" w:hAnsi="Carlito" w:cs="Carlito"/>
              </w:rPr>
            </w:pPr>
            <w:r w:rsidRPr="00CE0AB8">
              <w:rPr>
                <w:rFonts w:ascii="Carlito" w:hAnsi="Carlito" w:cs="Carlito"/>
              </w:rPr>
              <w:t>Koulutusohjelma: Tieto- ja viestintätekniikan perustutkinto, ohjelmistotuotannon osaamisala</w:t>
            </w:r>
          </w:p>
        </w:tc>
        <w:tc>
          <w:tcPr>
            <w:tcW w:w="2545" w:type="dxa"/>
          </w:tcPr>
          <w:p w14:paraId="1A1D8561" w14:textId="77777777" w:rsidR="006119D1" w:rsidRPr="00CE0AB8" w:rsidRDefault="006119D1" w:rsidP="008E32B1">
            <w:pPr>
              <w:rPr>
                <w:rFonts w:ascii="Carlito" w:hAnsi="Carlito" w:cs="Carlito"/>
              </w:rPr>
            </w:pPr>
            <w:r w:rsidRPr="00CE0AB8">
              <w:rPr>
                <w:rFonts w:ascii="Carlito" w:hAnsi="Carlito" w:cs="Carlito"/>
              </w:rPr>
              <w:t>Opintojakso: 3</w:t>
            </w:r>
          </w:p>
        </w:tc>
      </w:tr>
      <w:tr w:rsidR="006119D1" w:rsidRPr="009648EB" w14:paraId="1D091FA9" w14:textId="77777777" w:rsidTr="0097518E">
        <w:tc>
          <w:tcPr>
            <w:tcW w:w="7083" w:type="dxa"/>
            <w:gridSpan w:val="2"/>
          </w:tcPr>
          <w:p w14:paraId="0886DDCF" w14:textId="77777777" w:rsidR="006119D1" w:rsidRPr="00CE0AB8" w:rsidRDefault="006119D1" w:rsidP="008E32B1">
            <w:pPr>
              <w:rPr>
                <w:rFonts w:ascii="Carlito" w:hAnsi="Carlito" w:cs="Carlito"/>
              </w:rPr>
            </w:pPr>
            <w:r w:rsidRPr="00CE0AB8">
              <w:rPr>
                <w:rFonts w:ascii="Carlito" w:hAnsi="Carlito" w:cs="Carlito"/>
              </w:rPr>
              <w:t>Tekijä: Saara Venäläinen</w:t>
            </w:r>
          </w:p>
        </w:tc>
        <w:tc>
          <w:tcPr>
            <w:tcW w:w="2545" w:type="dxa"/>
          </w:tcPr>
          <w:p w14:paraId="38F7FF47" w14:textId="77777777" w:rsidR="006119D1" w:rsidRPr="00CE0AB8" w:rsidRDefault="006119D1" w:rsidP="008E32B1">
            <w:pPr>
              <w:rPr>
                <w:rFonts w:ascii="Carlito" w:hAnsi="Carlito" w:cs="Carlito"/>
              </w:rPr>
            </w:pPr>
            <w:r w:rsidRPr="00CE0AB8">
              <w:rPr>
                <w:rFonts w:ascii="Carlito" w:hAnsi="Carlito" w:cs="Carlito"/>
              </w:rPr>
              <w:t xml:space="preserve">Tulostettu: </w:t>
            </w:r>
          </w:p>
        </w:tc>
      </w:tr>
      <w:tr w:rsidR="006119D1" w:rsidRPr="009648EB" w14:paraId="5B7F5C21" w14:textId="77777777" w:rsidTr="0097518E">
        <w:trPr>
          <w:trHeight w:val="1159"/>
        </w:trPr>
        <w:tc>
          <w:tcPr>
            <w:tcW w:w="9628" w:type="dxa"/>
            <w:gridSpan w:val="3"/>
          </w:tcPr>
          <w:p w14:paraId="02105A35" w14:textId="77777777" w:rsidR="006119D1" w:rsidRPr="00CE0AB8" w:rsidRDefault="006119D1" w:rsidP="008E32B1">
            <w:pPr>
              <w:rPr>
                <w:rFonts w:ascii="Carlito" w:hAnsi="Carlito" w:cs="Carlito"/>
              </w:rPr>
            </w:pPr>
            <w:r w:rsidRPr="00CE0AB8">
              <w:rPr>
                <w:rFonts w:ascii="Carlito" w:hAnsi="Carlito" w:cs="Carlito"/>
              </w:rPr>
              <w:t>Jakelu: Leena Järvenkylä-Niemi</w:t>
            </w:r>
          </w:p>
          <w:p w14:paraId="4861657E" w14:textId="77777777" w:rsidR="006119D1" w:rsidRPr="00CE0AB8" w:rsidRDefault="006119D1" w:rsidP="008E32B1">
            <w:pPr>
              <w:ind w:left="731"/>
              <w:rPr>
                <w:rFonts w:ascii="Carlito" w:hAnsi="Carlito" w:cs="Carlito"/>
              </w:rPr>
            </w:pPr>
            <w:r w:rsidRPr="00CE0AB8">
              <w:rPr>
                <w:rFonts w:ascii="Carlito" w:hAnsi="Carlito" w:cs="Carlito"/>
              </w:rPr>
              <w:t>Ryhmä 16TVDO02</w:t>
            </w:r>
          </w:p>
        </w:tc>
      </w:tr>
      <w:tr w:rsidR="006119D1" w:rsidRPr="009648EB" w14:paraId="76C8127D" w14:textId="77777777" w:rsidTr="0097518E">
        <w:tc>
          <w:tcPr>
            <w:tcW w:w="7083" w:type="dxa"/>
            <w:gridSpan w:val="2"/>
          </w:tcPr>
          <w:p w14:paraId="3FFE4829" w14:textId="77777777" w:rsidR="006119D1" w:rsidRPr="00CE0AB8" w:rsidRDefault="006119D1" w:rsidP="008E32B1">
            <w:pPr>
              <w:rPr>
                <w:rFonts w:ascii="Carlito" w:hAnsi="Carlito" w:cs="Carlito"/>
              </w:rPr>
            </w:pPr>
            <w:r w:rsidRPr="00CE0AB8">
              <w:rPr>
                <w:rFonts w:ascii="Carlito" w:hAnsi="Carlito" w:cs="Carlito"/>
              </w:rPr>
              <w:t>Dokumentin tila: Kesken</w:t>
            </w:r>
          </w:p>
        </w:tc>
        <w:tc>
          <w:tcPr>
            <w:tcW w:w="2545" w:type="dxa"/>
          </w:tcPr>
          <w:p w14:paraId="1923357F" w14:textId="77777777" w:rsidR="006119D1" w:rsidRPr="00CE0AB8" w:rsidRDefault="006119D1" w:rsidP="008E32B1">
            <w:pPr>
              <w:rPr>
                <w:rFonts w:ascii="Carlito" w:hAnsi="Carlito" w:cs="Carlito"/>
              </w:rPr>
            </w:pPr>
            <w:r w:rsidRPr="00CE0AB8">
              <w:rPr>
                <w:rFonts w:ascii="Carlito" w:hAnsi="Carlito" w:cs="Carlito"/>
              </w:rPr>
              <w:t>Muokattu: 9.2.2018</w:t>
            </w:r>
          </w:p>
        </w:tc>
      </w:tr>
    </w:tbl>
    <w:p w14:paraId="747A3EF1" w14:textId="77777777" w:rsidR="006119D1" w:rsidRPr="009648EB" w:rsidRDefault="006119D1" w:rsidP="008E32B1">
      <w:pPr>
        <w:pStyle w:val="Leipteksti1"/>
        <w:spacing w:after="0"/>
        <w:ind w:left="0"/>
        <w:rPr>
          <w:rFonts w:ascii="Carlito" w:hAnsi="Carlito" w:cs="Carlito"/>
          <w:lang w:val="fi-FI"/>
        </w:rPr>
      </w:pPr>
    </w:p>
    <w:p w14:paraId="10CD955F" w14:textId="77777777" w:rsidR="006119D1" w:rsidRPr="009648EB" w:rsidRDefault="006119D1" w:rsidP="008E32B1">
      <w:pPr>
        <w:pStyle w:val="Leipteksti1"/>
        <w:spacing w:after="0"/>
        <w:ind w:left="0"/>
        <w:rPr>
          <w:rFonts w:ascii="Carlito" w:hAnsi="Carlito" w:cs="Carlito"/>
          <w:b/>
          <w:bCs/>
          <w:sz w:val="22"/>
          <w:szCs w:val="22"/>
          <w:lang w:val="fi-FI"/>
        </w:rPr>
      </w:pPr>
      <w:r w:rsidRPr="009648EB">
        <w:rPr>
          <w:rFonts w:ascii="Carlito" w:hAnsi="Carlito" w:cs="Carlito"/>
          <w:b/>
          <w:bCs/>
          <w:sz w:val="22"/>
          <w:szCs w:val="22"/>
          <w:lang w:val="fi-FI"/>
        </w:rPr>
        <w:t>Versiohistoria</w:t>
      </w:r>
    </w:p>
    <w:tbl>
      <w:tblPr>
        <w:tblpPr w:leftFromText="141" w:rightFromText="141" w:vertAnchor="page" w:horzAnchor="margin" w:tblpY="4666"/>
        <w:tblW w:w="9634" w:type="dxa"/>
        <w:tblLayout w:type="fixed"/>
        <w:tblLook w:val="0000" w:firstRow="0" w:lastRow="0" w:firstColumn="0" w:lastColumn="0" w:noHBand="0" w:noVBand="0"/>
      </w:tblPr>
      <w:tblGrid>
        <w:gridCol w:w="993"/>
        <w:gridCol w:w="1417"/>
        <w:gridCol w:w="2074"/>
        <w:gridCol w:w="5150"/>
      </w:tblGrid>
      <w:tr w:rsidR="006119D1" w:rsidRPr="009648EB" w14:paraId="781AF402" w14:textId="77777777" w:rsidTr="006119D1">
        <w:tc>
          <w:tcPr>
            <w:tcW w:w="993" w:type="dxa"/>
            <w:tcBorders>
              <w:top w:val="single" w:sz="4" w:space="0" w:color="auto"/>
              <w:left w:val="single" w:sz="4" w:space="0" w:color="auto"/>
              <w:bottom w:val="single" w:sz="6" w:space="0" w:color="auto"/>
              <w:right w:val="nil"/>
            </w:tcBorders>
          </w:tcPr>
          <w:p w14:paraId="39E80DB1" w14:textId="77777777" w:rsidR="006119D1" w:rsidRPr="009648EB" w:rsidRDefault="006119D1" w:rsidP="008E32B1">
            <w:pPr>
              <w:pStyle w:val="Leipteksti1"/>
              <w:spacing w:after="0"/>
              <w:ind w:left="-43"/>
              <w:rPr>
                <w:rFonts w:ascii="Carlito" w:hAnsi="Carlito" w:cs="Carlito"/>
                <w:sz w:val="22"/>
                <w:szCs w:val="22"/>
                <w:lang w:val="fi-FI"/>
              </w:rPr>
            </w:pPr>
            <w:r w:rsidRPr="009648EB">
              <w:rPr>
                <w:rFonts w:ascii="Carlito" w:hAnsi="Carlito" w:cs="Carlito"/>
                <w:sz w:val="22"/>
                <w:szCs w:val="22"/>
                <w:lang w:val="fi-FI"/>
              </w:rPr>
              <w:t>Versio</w:t>
            </w:r>
          </w:p>
        </w:tc>
        <w:tc>
          <w:tcPr>
            <w:tcW w:w="1417" w:type="dxa"/>
            <w:tcBorders>
              <w:top w:val="single" w:sz="4" w:space="0" w:color="auto"/>
              <w:left w:val="nil"/>
              <w:bottom w:val="single" w:sz="6" w:space="0" w:color="auto"/>
              <w:right w:val="nil"/>
            </w:tcBorders>
          </w:tcPr>
          <w:p w14:paraId="16621146"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Päiväys</w:t>
            </w:r>
          </w:p>
        </w:tc>
        <w:tc>
          <w:tcPr>
            <w:tcW w:w="2074" w:type="dxa"/>
            <w:tcBorders>
              <w:top w:val="single" w:sz="4" w:space="0" w:color="auto"/>
              <w:left w:val="nil"/>
              <w:bottom w:val="single" w:sz="6" w:space="0" w:color="auto"/>
              <w:right w:val="nil"/>
            </w:tcBorders>
          </w:tcPr>
          <w:p w14:paraId="4B3D7954"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Tekijät</w:t>
            </w:r>
          </w:p>
        </w:tc>
        <w:tc>
          <w:tcPr>
            <w:tcW w:w="5150" w:type="dxa"/>
            <w:tcBorders>
              <w:top w:val="single" w:sz="4" w:space="0" w:color="auto"/>
              <w:left w:val="nil"/>
              <w:bottom w:val="single" w:sz="6" w:space="0" w:color="auto"/>
              <w:right w:val="single" w:sz="4" w:space="0" w:color="auto"/>
            </w:tcBorders>
          </w:tcPr>
          <w:p w14:paraId="10646FA0"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Selite (muutokset, korjaukset...)</w:t>
            </w:r>
          </w:p>
        </w:tc>
      </w:tr>
      <w:tr w:rsidR="006119D1" w:rsidRPr="009648EB" w14:paraId="68F553B2" w14:textId="77777777" w:rsidTr="006119D1">
        <w:tc>
          <w:tcPr>
            <w:tcW w:w="993" w:type="dxa"/>
            <w:tcBorders>
              <w:top w:val="nil"/>
              <w:left w:val="single" w:sz="4" w:space="0" w:color="auto"/>
              <w:bottom w:val="nil"/>
              <w:right w:val="nil"/>
            </w:tcBorders>
          </w:tcPr>
          <w:p w14:paraId="3D0FFB58" w14:textId="77777777" w:rsidR="006119D1" w:rsidRPr="009648EB" w:rsidRDefault="006119D1" w:rsidP="008E32B1">
            <w:pPr>
              <w:pStyle w:val="Leipteksti1"/>
              <w:spacing w:after="0"/>
              <w:ind w:left="-43"/>
              <w:rPr>
                <w:rFonts w:ascii="Carlito" w:hAnsi="Carlito" w:cs="Carlito"/>
                <w:sz w:val="22"/>
                <w:szCs w:val="22"/>
                <w:lang w:val="fi-FI"/>
              </w:rPr>
            </w:pPr>
            <w:r w:rsidRPr="009648EB">
              <w:rPr>
                <w:rFonts w:ascii="Carlito" w:hAnsi="Carlito" w:cs="Carlito"/>
                <w:sz w:val="22"/>
                <w:szCs w:val="22"/>
                <w:lang w:val="fi-FI"/>
              </w:rPr>
              <w:t>0.1</w:t>
            </w:r>
          </w:p>
        </w:tc>
        <w:tc>
          <w:tcPr>
            <w:tcW w:w="1417" w:type="dxa"/>
            <w:tcBorders>
              <w:top w:val="nil"/>
              <w:left w:val="nil"/>
              <w:bottom w:val="nil"/>
              <w:right w:val="nil"/>
            </w:tcBorders>
          </w:tcPr>
          <w:p w14:paraId="292A3A4F" w14:textId="77777777" w:rsidR="006119D1" w:rsidRPr="009648EB" w:rsidRDefault="006119D1" w:rsidP="008E32B1">
            <w:pPr>
              <w:pStyle w:val="Leipteksti1"/>
              <w:spacing w:after="0"/>
              <w:ind w:left="0"/>
              <w:rPr>
                <w:rFonts w:ascii="Carlito" w:hAnsi="Carlito" w:cs="Carlito"/>
                <w:sz w:val="22"/>
                <w:szCs w:val="22"/>
                <w:lang w:val="fi-FI"/>
              </w:rPr>
            </w:pPr>
            <w:r>
              <w:rPr>
                <w:rFonts w:ascii="Carlito" w:hAnsi="Carlito" w:cs="Carlito"/>
                <w:sz w:val="22"/>
                <w:szCs w:val="22"/>
                <w:lang w:val="fi-FI"/>
              </w:rPr>
              <w:t>9</w:t>
            </w:r>
            <w:r w:rsidRPr="009648EB">
              <w:rPr>
                <w:rFonts w:ascii="Carlito" w:hAnsi="Carlito" w:cs="Carlito"/>
                <w:sz w:val="22"/>
                <w:szCs w:val="22"/>
                <w:lang w:val="fi-FI"/>
              </w:rPr>
              <w:t>.02.2018</w:t>
            </w:r>
          </w:p>
        </w:tc>
        <w:tc>
          <w:tcPr>
            <w:tcW w:w="2074" w:type="dxa"/>
            <w:tcBorders>
              <w:top w:val="nil"/>
              <w:left w:val="nil"/>
              <w:bottom w:val="nil"/>
              <w:right w:val="nil"/>
            </w:tcBorders>
          </w:tcPr>
          <w:p w14:paraId="540BAC49"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SV</w:t>
            </w:r>
          </w:p>
        </w:tc>
        <w:tc>
          <w:tcPr>
            <w:tcW w:w="5150" w:type="dxa"/>
            <w:tcBorders>
              <w:top w:val="nil"/>
              <w:left w:val="nil"/>
              <w:bottom w:val="nil"/>
              <w:right w:val="single" w:sz="4" w:space="0" w:color="auto"/>
            </w:tcBorders>
          </w:tcPr>
          <w:p w14:paraId="5EDD4036"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Raportin aloitus</w:t>
            </w:r>
          </w:p>
        </w:tc>
      </w:tr>
      <w:tr w:rsidR="006119D1" w:rsidRPr="009648EB" w14:paraId="49C7F342" w14:textId="77777777" w:rsidTr="006119D1">
        <w:tc>
          <w:tcPr>
            <w:tcW w:w="993" w:type="dxa"/>
            <w:tcBorders>
              <w:top w:val="nil"/>
              <w:left w:val="single" w:sz="4" w:space="0" w:color="auto"/>
              <w:bottom w:val="nil"/>
              <w:right w:val="nil"/>
            </w:tcBorders>
          </w:tcPr>
          <w:p w14:paraId="2698CC13" w14:textId="77777777" w:rsidR="006119D1" w:rsidRPr="009648EB" w:rsidRDefault="006119D1" w:rsidP="008E32B1">
            <w:pPr>
              <w:pStyle w:val="Leipteksti1"/>
              <w:spacing w:after="0"/>
              <w:ind w:left="-43"/>
              <w:rPr>
                <w:rFonts w:ascii="Carlito" w:hAnsi="Carlito" w:cs="Carlito"/>
                <w:sz w:val="22"/>
                <w:szCs w:val="22"/>
                <w:lang w:val="fi-FI"/>
              </w:rPr>
            </w:pPr>
            <w:r>
              <w:rPr>
                <w:rFonts w:ascii="Carlito" w:hAnsi="Carlito" w:cs="Carlito"/>
                <w:sz w:val="22"/>
                <w:szCs w:val="22"/>
                <w:lang w:val="fi-FI"/>
              </w:rPr>
              <w:t>1.0</w:t>
            </w:r>
          </w:p>
          <w:p w14:paraId="4ED9CAC5" w14:textId="77777777" w:rsidR="006119D1" w:rsidRPr="009648EB" w:rsidRDefault="006119D1" w:rsidP="008E32B1">
            <w:pPr>
              <w:pStyle w:val="Leipteksti1"/>
              <w:spacing w:after="0"/>
              <w:ind w:left="-43"/>
              <w:rPr>
                <w:rFonts w:ascii="Carlito" w:hAnsi="Carlito" w:cs="Carlito"/>
                <w:sz w:val="22"/>
                <w:lang w:val="fi-FI"/>
              </w:rPr>
            </w:pPr>
          </w:p>
        </w:tc>
        <w:tc>
          <w:tcPr>
            <w:tcW w:w="1417" w:type="dxa"/>
            <w:tcBorders>
              <w:top w:val="nil"/>
              <w:left w:val="nil"/>
              <w:bottom w:val="nil"/>
              <w:right w:val="nil"/>
            </w:tcBorders>
          </w:tcPr>
          <w:p w14:paraId="1444C78D" w14:textId="77777777" w:rsidR="006119D1" w:rsidRPr="009648EB" w:rsidRDefault="006119D1" w:rsidP="008E32B1">
            <w:pPr>
              <w:pStyle w:val="Leipteksti1"/>
              <w:spacing w:after="0"/>
              <w:ind w:left="0"/>
              <w:rPr>
                <w:rFonts w:ascii="Carlito" w:hAnsi="Carlito" w:cs="Carlito"/>
                <w:sz w:val="22"/>
                <w:szCs w:val="22"/>
                <w:lang w:val="fi-FI"/>
              </w:rPr>
            </w:pPr>
            <w:r>
              <w:rPr>
                <w:rFonts w:ascii="Carlito" w:hAnsi="Carlito" w:cs="Carlito"/>
                <w:sz w:val="22"/>
                <w:szCs w:val="22"/>
                <w:lang w:val="fi-FI"/>
              </w:rPr>
              <w:t>9.02.2018</w:t>
            </w:r>
          </w:p>
        </w:tc>
        <w:tc>
          <w:tcPr>
            <w:tcW w:w="2074" w:type="dxa"/>
            <w:tcBorders>
              <w:top w:val="nil"/>
              <w:left w:val="nil"/>
              <w:bottom w:val="nil"/>
              <w:right w:val="nil"/>
            </w:tcBorders>
          </w:tcPr>
          <w:p w14:paraId="2DA839DA" w14:textId="77777777" w:rsidR="006119D1" w:rsidRPr="009648EB" w:rsidRDefault="006119D1" w:rsidP="008E32B1">
            <w:pPr>
              <w:pStyle w:val="Leipteksti1"/>
              <w:spacing w:after="0"/>
              <w:ind w:left="0"/>
              <w:rPr>
                <w:rFonts w:ascii="Carlito" w:hAnsi="Carlito" w:cs="Carlito"/>
                <w:sz w:val="22"/>
                <w:szCs w:val="22"/>
                <w:lang w:val="fi-FI"/>
              </w:rPr>
            </w:pPr>
            <w:r>
              <w:rPr>
                <w:rFonts w:ascii="Carlito" w:hAnsi="Carlito" w:cs="Carlito"/>
                <w:sz w:val="22"/>
                <w:szCs w:val="22"/>
                <w:lang w:val="fi-FI"/>
              </w:rPr>
              <w:t>SV</w:t>
            </w:r>
          </w:p>
        </w:tc>
        <w:tc>
          <w:tcPr>
            <w:tcW w:w="5150" w:type="dxa"/>
            <w:tcBorders>
              <w:top w:val="nil"/>
              <w:left w:val="nil"/>
              <w:bottom w:val="nil"/>
              <w:right w:val="single" w:sz="4" w:space="0" w:color="auto"/>
            </w:tcBorders>
          </w:tcPr>
          <w:p w14:paraId="29C01A91" w14:textId="77777777" w:rsidR="006119D1" w:rsidRPr="009648EB" w:rsidRDefault="006119D1" w:rsidP="008E32B1">
            <w:pPr>
              <w:pStyle w:val="Leipteksti1"/>
              <w:spacing w:after="0"/>
              <w:ind w:left="0"/>
              <w:jc w:val="left"/>
              <w:rPr>
                <w:rFonts w:ascii="Carlito" w:hAnsi="Carlito" w:cs="Carlito"/>
                <w:sz w:val="22"/>
                <w:szCs w:val="22"/>
                <w:lang w:val="fi-FI"/>
              </w:rPr>
            </w:pPr>
            <w:r>
              <w:rPr>
                <w:rFonts w:ascii="Carlito" w:hAnsi="Carlito" w:cs="Carlito"/>
                <w:sz w:val="22"/>
                <w:szCs w:val="22"/>
                <w:lang w:val="fi-FI"/>
              </w:rPr>
              <w:t>Korjauksia raporttiin</w:t>
            </w:r>
          </w:p>
        </w:tc>
      </w:tr>
      <w:tr w:rsidR="006119D1" w:rsidRPr="009648EB" w14:paraId="5361C240" w14:textId="77777777" w:rsidTr="006119D1">
        <w:tc>
          <w:tcPr>
            <w:tcW w:w="993" w:type="dxa"/>
            <w:tcBorders>
              <w:top w:val="nil"/>
              <w:left w:val="single" w:sz="4" w:space="0" w:color="auto"/>
              <w:bottom w:val="single" w:sz="4" w:space="0" w:color="auto"/>
              <w:right w:val="nil"/>
            </w:tcBorders>
          </w:tcPr>
          <w:p w14:paraId="16CC08DD" w14:textId="77777777" w:rsidR="006119D1" w:rsidRPr="009648EB" w:rsidRDefault="006119D1" w:rsidP="008E32B1">
            <w:pPr>
              <w:pStyle w:val="Leipteksti1"/>
              <w:spacing w:after="0"/>
              <w:ind w:left="-43"/>
              <w:rPr>
                <w:rFonts w:ascii="Carlito" w:hAnsi="Carlito" w:cs="Carlito"/>
                <w:sz w:val="20"/>
                <w:lang w:val="fi-FI"/>
              </w:rPr>
            </w:pPr>
          </w:p>
        </w:tc>
        <w:tc>
          <w:tcPr>
            <w:tcW w:w="1417" w:type="dxa"/>
            <w:tcBorders>
              <w:top w:val="nil"/>
              <w:left w:val="nil"/>
              <w:bottom w:val="single" w:sz="4" w:space="0" w:color="auto"/>
              <w:right w:val="nil"/>
            </w:tcBorders>
          </w:tcPr>
          <w:p w14:paraId="2C7CD09E" w14:textId="77777777" w:rsidR="006119D1" w:rsidRPr="009648EB" w:rsidRDefault="006119D1" w:rsidP="008E32B1">
            <w:pPr>
              <w:pStyle w:val="Leipteksti1"/>
              <w:spacing w:after="0"/>
              <w:ind w:left="0"/>
              <w:rPr>
                <w:rFonts w:ascii="Carlito" w:hAnsi="Carlito" w:cs="Carlito"/>
                <w:sz w:val="20"/>
                <w:lang w:val="fi-FI"/>
              </w:rPr>
            </w:pPr>
          </w:p>
        </w:tc>
        <w:tc>
          <w:tcPr>
            <w:tcW w:w="2074" w:type="dxa"/>
            <w:tcBorders>
              <w:top w:val="nil"/>
              <w:left w:val="nil"/>
              <w:bottom w:val="single" w:sz="4" w:space="0" w:color="auto"/>
              <w:right w:val="nil"/>
            </w:tcBorders>
          </w:tcPr>
          <w:p w14:paraId="4B5BF811" w14:textId="77777777" w:rsidR="006119D1" w:rsidRPr="009648EB" w:rsidRDefault="006119D1" w:rsidP="008E32B1">
            <w:pPr>
              <w:pStyle w:val="Leipteksti1"/>
              <w:spacing w:after="0"/>
              <w:ind w:left="0"/>
              <w:rPr>
                <w:rFonts w:ascii="Carlito" w:hAnsi="Carlito" w:cs="Carlito"/>
                <w:sz w:val="20"/>
                <w:lang w:val="fi-FI"/>
              </w:rPr>
            </w:pPr>
          </w:p>
        </w:tc>
        <w:tc>
          <w:tcPr>
            <w:tcW w:w="5150" w:type="dxa"/>
            <w:tcBorders>
              <w:top w:val="nil"/>
              <w:left w:val="nil"/>
              <w:bottom w:val="single" w:sz="4" w:space="0" w:color="auto"/>
              <w:right w:val="single" w:sz="4" w:space="0" w:color="auto"/>
            </w:tcBorders>
          </w:tcPr>
          <w:p w14:paraId="224886A2" w14:textId="77777777" w:rsidR="006119D1" w:rsidRPr="009648EB" w:rsidRDefault="006119D1" w:rsidP="008E32B1">
            <w:pPr>
              <w:pStyle w:val="Leipteksti1"/>
              <w:spacing w:after="0"/>
              <w:ind w:left="0"/>
              <w:rPr>
                <w:rFonts w:ascii="Carlito" w:hAnsi="Carlito" w:cs="Carlito"/>
                <w:sz w:val="20"/>
                <w:lang w:val="fi-FI"/>
              </w:rPr>
            </w:pPr>
          </w:p>
        </w:tc>
      </w:tr>
    </w:tbl>
    <w:p w14:paraId="68660370" w14:textId="77777777" w:rsidR="006119D1" w:rsidRPr="009648EB" w:rsidRDefault="006119D1" w:rsidP="008E32B1">
      <w:pPr>
        <w:pStyle w:val="Leipteksti1"/>
        <w:spacing w:after="0"/>
        <w:rPr>
          <w:rFonts w:ascii="Carlito" w:hAnsi="Carlito" w:cs="Carlito"/>
          <w:sz w:val="20"/>
          <w:lang w:val="fi-FI"/>
        </w:rPr>
      </w:pPr>
    </w:p>
    <w:p w14:paraId="64F78B65" w14:textId="2608DC88" w:rsidR="006119D1" w:rsidRDefault="006119D1" w:rsidP="008E32B1">
      <w:pPr>
        <w:spacing w:after="0" w:line="240" w:lineRule="auto"/>
      </w:pPr>
      <w:bookmarkStart w:id="0" w:name="_GoBack"/>
      <w:bookmarkEnd w:id="0"/>
      <w:r>
        <w:br w:type="page"/>
      </w:r>
    </w:p>
    <w:p w14:paraId="07AB9CF4" w14:textId="77777777" w:rsidR="006119D1" w:rsidRDefault="006119D1" w:rsidP="008E32B1">
      <w:pPr>
        <w:pStyle w:val="Heading1"/>
        <w:spacing w:line="240" w:lineRule="auto"/>
      </w:pPr>
      <w:r>
        <w:lastRenderedPageBreak/>
        <w:t>Taustaa</w:t>
      </w:r>
    </w:p>
    <w:p w14:paraId="5DB0E866" w14:textId="77777777" w:rsidR="006119D1" w:rsidRDefault="006119D1" w:rsidP="008E32B1">
      <w:pPr>
        <w:spacing w:after="0" w:line="240" w:lineRule="auto"/>
      </w:pPr>
    </w:p>
    <w:p w14:paraId="3A692497" w14:textId="77777777" w:rsidR="0047405F" w:rsidRDefault="0047405F" w:rsidP="008E32B1">
      <w:pPr>
        <w:spacing w:after="0" w:line="240" w:lineRule="auto"/>
        <w:ind w:left="1304"/>
        <w:rPr>
          <w:rFonts w:ascii="Carlito" w:hAnsi="Carlito" w:cs="Carlito"/>
        </w:rPr>
      </w:pPr>
      <w:r w:rsidRPr="007774FB">
        <w:rPr>
          <w:rFonts w:ascii="Carlito" w:hAnsi="Carlito" w:cs="Carlito"/>
        </w:rPr>
        <w:t xml:space="preserve">Tuoteideana on luoda suunnitelma nettisivusta LAN-tapahtumaan, jolla pystyy ilmoittautumaan ja varaamaan paikan. Tämän jälkeen oppilaalle tulee sähköpostiin vahvistus. Tämän lisäksi tapahtuman järjestäjät hallitsevat yksittäisen tapahtuman etusivua (uutisia, pelejä, aikaa, kestoa ja paikkaa) sekä ilmoittautumisia, paikanvarauksia ja pelaajapaikkojen määrää järjestelmän avulla.  </w:t>
      </w:r>
    </w:p>
    <w:p w14:paraId="65149FB0" w14:textId="6EAD882C" w:rsidR="006119D1" w:rsidRDefault="0047405F" w:rsidP="008E32B1">
      <w:pPr>
        <w:pStyle w:val="Heading1"/>
        <w:spacing w:line="240" w:lineRule="auto"/>
      </w:pPr>
      <w:r>
        <w:t xml:space="preserve"> </w:t>
      </w:r>
      <w:r w:rsidR="006119D1">
        <w:t>Tehtävä</w:t>
      </w:r>
    </w:p>
    <w:p w14:paraId="633F174D" w14:textId="77777777" w:rsidR="006119D1" w:rsidRDefault="006119D1" w:rsidP="008E32B1">
      <w:pPr>
        <w:spacing w:after="0" w:line="240" w:lineRule="auto"/>
      </w:pPr>
    </w:p>
    <w:p w14:paraId="1924BAF8" w14:textId="74A3D778" w:rsidR="0047405F" w:rsidRPr="007774FB" w:rsidRDefault="0047405F" w:rsidP="008E32B1">
      <w:pPr>
        <w:spacing w:after="0" w:line="240" w:lineRule="auto"/>
        <w:ind w:left="1304"/>
        <w:rPr>
          <w:rFonts w:ascii="Carlito" w:hAnsi="Carlito" w:cs="Carlito"/>
        </w:rPr>
      </w:pPr>
      <w:r w:rsidRPr="007774FB">
        <w:rPr>
          <w:rFonts w:ascii="Carlito" w:hAnsi="Carlito" w:cs="Carlito"/>
        </w:rPr>
        <w:t xml:space="preserve">Tavoitteena on </w:t>
      </w:r>
      <w:r>
        <w:rPr>
          <w:rFonts w:ascii="Carlito" w:hAnsi="Carlito" w:cs="Carlito"/>
        </w:rPr>
        <w:t>suunnitella</w:t>
      </w:r>
      <w:r w:rsidRPr="007774FB">
        <w:rPr>
          <w:rFonts w:ascii="Carlito" w:hAnsi="Carlito" w:cs="Carlito"/>
        </w:rPr>
        <w:t xml:space="preserve"> tarpeet täyttävä ohjelmisto ja siihen tietokanta.</w:t>
      </w:r>
      <w:r w:rsidRPr="007774FB">
        <w:rPr>
          <w:rFonts w:ascii="Carlito" w:hAnsi="Carlito" w:cs="Carlito"/>
        </w:rPr>
        <w:br/>
      </w:r>
      <w:r w:rsidRPr="007774FB">
        <w:rPr>
          <w:rFonts w:ascii="Carlito" w:hAnsi="Carlito" w:cs="Carlito"/>
        </w:rPr>
        <w:br/>
        <w:t xml:space="preserve">Vaatimuksena on luona ilmoittautumissivusto LAN-tapahtumaan, jolla opiskelijat ilmoittautuvat tapahtumaan ja varaavat pelaajapaikan sähköisesti. Ilmoittautuneelle opiskelijalle lähetetään varmistussähköposti. Ilmoittautuneiden opiskelijoiden nimien tulee olla katsottavissa www-sivulta. Järjestelmän tulee myös mahdollistaa opiskelijalle turnauksiin ilmoittautuminen. </w:t>
      </w:r>
    </w:p>
    <w:p w14:paraId="31256CF3" w14:textId="77777777" w:rsidR="0047405F" w:rsidRPr="007774FB" w:rsidRDefault="0047405F" w:rsidP="008E32B1">
      <w:pPr>
        <w:spacing w:after="0" w:line="240" w:lineRule="auto"/>
        <w:ind w:left="360"/>
        <w:rPr>
          <w:rFonts w:ascii="Carlito" w:hAnsi="Carlito" w:cs="Carlito"/>
        </w:rPr>
      </w:pPr>
    </w:p>
    <w:p w14:paraId="03D16A3E" w14:textId="77777777" w:rsidR="0047405F" w:rsidRPr="007774FB" w:rsidRDefault="0047405F" w:rsidP="008E32B1">
      <w:pPr>
        <w:spacing w:after="0" w:line="240" w:lineRule="auto"/>
        <w:ind w:left="1304"/>
        <w:rPr>
          <w:rFonts w:ascii="Carlito" w:hAnsi="Carlito" w:cs="Carlito"/>
        </w:rPr>
      </w:pPr>
      <w:r w:rsidRPr="007774FB">
        <w:rPr>
          <w:rFonts w:ascii="Carlito" w:hAnsi="Carlito" w:cs="Carlito"/>
        </w:rPr>
        <w:t>Tämän lisäksi järjestäjät hallitsevat yksittäisen tapahtuman etusivua (uutisia, pelejä, aikaa, kestoa ja paikkaa) sekä ilmoittautumisia, paikanvarauksia ja pelaajapaikkojen määrää järjestelmän avulla.  Järjestäjä tulee voida lisätä aluekartta jokaiseen tapahtumaan erikseen. Järjestäjä ylläpitää turnauksia ja turnauksiin ilmoittautumisia. Osallistuakseen turnaukseen tulee olla ilmoittautunut tapahtumaan.</w:t>
      </w:r>
    </w:p>
    <w:p w14:paraId="066DC230" w14:textId="3172B8B5" w:rsidR="006119D1" w:rsidRDefault="006119D1" w:rsidP="008E32B1">
      <w:pPr>
        <w:spacing w:after="0" w:line="240" w:lineRule="auto"/>
      </w:pPr>
    </w:p>
    <w:p w14:paraId="3BBF5D6A" w14:textId="77777777" w:rsidR="006119D1" w:rsidRDefault="006119D1" w:rsidP="008E32B1">
      <w:pPr>
        <w:pStyle w:val="Heading1"/>
        <w:spacing w:line="240" w:lineRule="auto"/>
      </w:pPr>
      <w:r>
        <w:t>Tulostavoitteet</w:t>
      </w:r>
    </w:p>
    <w:p w14:paraId="376F8B44" w14:textId="77777777" w:rsidR="006119D1" w:rsidRDefault="006119D1" w:rsidP="008E32B1">
      <w:pPr>
        <w:spacing w:after="0" w:line="240" w:lineRule="auto"/>
      </w:pPr>
    </w:p>
    <w:p w14:paraId="4D3E8EC9" w14:textId="0DC408B1" w:rsidR="00524B81" w:rsidRDefault="00524B81" w:rsidP="008E32B1">
      <w:pPr>
        <w:spacing w:after="0" w:line="240" w:lineRule="auto"/>
        <w:ind w:left="1304" w:firstLine="1"/>
      </w:pPr>
      <w:r>
        <w:t>Tehtävä on valm</w:t>
      </w:r>
      <w:r w:rsidR="0047405F">
        <w:t>is, kun suunnitelmat toimivalle ilmoittautumissivustolle ovat valmiit ja johtoryhmän hyväksyttämät.</w:t>
      </w:r>
    </w:p>
    <w:p w14:paraId="73F8A21D" w14:textId="77777777" w:rsidR="006119D1" w:rsidRDefault="006119D1" w:rsidP="008E32B1">
      <w:pPr>
        <w:pStyle w:val="Heading1"/>
        <w:spacing w:line="240" w:lineRule="auto"/>
      </w:pPr>
      <w:r>
        <w:t>Rajaukset</w:t>
      </w:r>
    </w:p>
    <w:p w14:paraId="24701E5C" w14:textId="77777777" w:rsidR="006119D1" w:rsidRDefault="006119D1" w:rsidP="008E32B1">
      <w:pPr>
        <w:spacing w:after="0" w:line="240" w:lineRule="auto"/>
      </w:pPr>
    </w:p>
    <w:p w14:paraId="7C497195" w14:textId="0589D0B1" w:rsidR="006119D1" w:rsidRDefault="0047405F" w:rsidP="008E32B1">
      <w:pPr>
        <w:spacing w:after="0" w:line="240" w:lineRule="auto"/>
      </w:pPr>
      <w:r>
        <w:tab/>
        <w:t>Tehtävään ei kuulu konkreettisen nettisivun tekeminen.</w:t>
      </w:r>
    </w:p>
    <w:p w14:paraId="4EFA142E" w14:textId="2DCDC7F2" w:rsidR="006119D1" w:rsidRDefault="006119D1" w:rsidP="008E32B1">
      <w:pPr>
        <w:pStyle w:val="Heading1"/>
        <w:spacing w:line="240" w:lineRule="auto"/>
      </w:pPr>
      <w:r>
        <w:t>Ympäristö</w:t>
      </w:r>
    </w:p>
    <w:p w14:paraId="6AE50193" w14:textId="567BCA47" w:rsidR="006119D1" w:rsidRDefault="0047405F" w:rsidP="008E32B1">
      <w:pPr>
        <w:spacing w:after="0" w:line="240" w:lineRule="auto"/>
      </w:pPr>
      <w:r>
        <w:tab/>
      </w:r>
      <w:r>
        <w:rPr>
          <w:noProof/>
          <w:lang w:eastAsia="fi-FI"/>
        </w:rPr>
        <w:drawing>
          <wp:inline distT="0" distB="0" distL="0" distR="0" wp14:anchorId="0CFB5A34" wp14:editId="072FB451">
            <wp:extent cx="3477199"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6938" cy="1984772"/>
                    </a:xfrm>
                    <a:prstGeom prst="rect">
                      <a:avLst/>
                    </a:prstGeom>
                  </pic:spPr>
                </pic:pic>
              </a:graphicData>
            </a:graphic>
          </wp:inline>
        </w:drawing>
      </w:r>
    </w:p>
    <w:p w14:paraId="6FE630B3" w14:textId="77777777" w:rsidR="00C4285F" w:rsidRDefault="00C4285F" w:rsidP="008E32B1">
      <w:pPr>
        <w:spacing w:after="0" w:line="240" w:lineRule="auto"/>
      </w:pPr>
    </w:p>
    <w:p w14:paraId="7B172DB3" w14:textId="77777777" w:rsidR="00C4285F" w:rsidRDefault="00C4285F">
      <w:r>
        <w:br w:type="page"/>
      </w:r>
    </w:p>
    <w:p w14:paraId="660BFAE7" w14:textId="6CE728DA" w:rsidR="00C4285F" w:rsidRDefault="00C4285F" w:rsidP="008E32B1">
      <w:pPr>
        <w:spacing w:after="0" w:line="240" w:lineRule="auto"/>
      </w:pPr>
    </w:p>
    <w:p w14:paraId="6E7A4E93" w14:textId="77777777" w:rsidR="006119D1" w:rsidRDefault="006119D1" w:rsidP="008E32B1">
      <w:pPr>
        <w:pStyle w:val="Heading2"/>
        <w:spacing w:line="240" w:lineRule="auto"/>
      </w:pPr>
      <w:r>
        <w:t>Työntekijät ja asiakkaat: laite- ja ohjelmistoympäristö</w:t>
      </w:r>
    </w:p>
    <w:p w14:paraId="65254613" w14:textId="77777777" w:rsidR="006119D1" w:rsidRDefault="006119D1" w:rsidP="008E32B1">
      <w:pPr>
        <w:spacing w:after="0" w:line="240" w:lineRule="auto"/>
      </w:pPr>
    </w:p>
    <w:p w14:paraId="61FE3DA9" w14:textId="6929D6D1" w:rsidR="006119D1" w:rsidRPr="008E32B1" w:rsidRDefault="008E32B1" w:rsidP="008E32B1">
      <w:pPr>
        <w:spacing w:after="0" w:line="240" w:lineRule="auto"/>
        <w:ind w:left="1304" w:firstLine="1"/>
      </w:pPr>
      <w:r w:rsidRPr="008E32B1">
        <w:t>Työntekijöiden käyttöjärjestelmä on Windows sekä Mac OS X. Dokumentoinnissa käytetään Microsoft Office-pakettia.</w:t>
      </w:r>
    </w:p>
    <w:p w14:paraId="719078C6" w14:textId="77777777" w:rsidR="006119D1" w:rsidRDefault="006119D1" w:rsidP="008E32B1">
      <w:pPr>
        <w:pStyle w:val="Heading1"/>
        <w:spacing w:line="240" w:lineRule="auto"/>
      </w:pPr>
      <w:r>
        <w:t>Työvaiheet</w:t>
      </w:r>
    </w:p>
    <w:p w14:paraId="4E7631D9" w14:textId="77777777" w:rsidR="006119D1" w:rsidRDefault="006119D1" w:rsidP="008E32B1">
      <w:pPr>
        <w:spacing w:after="0" w:line="240" w:lineRule="auto"/>
      </w:pPr>
    </w:p>
    <w:p w14:paraId="27633DA8" w14:textId="35FCEE90" w:rsidR="006119D1" w:rsidRDefault="008E32B1" w:rsidP="008E32B1">
      <w:pPr>
        <w:spacing w:after="0" w:line="240" w:lineRule="auto"/>
      </w:pPr>
      <w:r>
        <w:tab/>
        <w:t>Työvaiheet ovat seuraavat:</w:t>
      </w:r>
    </w:p>
    <w:p w14:paraId="4358E726" w14:textId="6EF011F7" w:rsidR="008E32B1" w:rsidRDefault="008E32B1" w:rsidP="008E32B1">
      <w:pPr>
        <w:spacing w:after="0" w:line="240" w:lineRule="auto"/>
      </w:pPr>
    </w:p>
    <w:p w14:paraId="324722AD" w14:textId="0AEE2D7D" w:rsidR="008E32B1" w:rsidRDefault="00C4285F" w:rsidP="008E32B1">
      <w:pPr>
        <w:spacing w:after="0" w:line="240" w:lineRule="auto"/>
      </w:pPr>
      <w:r>
        <w:rPr>
          <w:noProof/>
          <w:lang w:eastAsia="fi-FI"/>
        </w:rPr>
        <w:drawing>
          <wp:anchor distT="0" distB="0" distL="114300" distR="114300" simplePos="0" relativeHeight="251658240" behindDoc="0" locked="0" layoutInCell="1" allowOverlap="1" wp14:anchorId="1443ABE1" wp14:editId="5D997A1F">
            <wp:simplePos x="0" y="0"/>
            <wp:positionH relativeFrom="margin">
              <wp:posOffset>3462655</wp:posOffset>
            </wp:positionH>
            <wp:positionV relativeFrom="margin">
              <wp:posOffset>1829435</wp:posOffset>
            </wp:positionV>
            <wp:extent cx="2239645" cy="722122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189"/>
                    <a:stretch/>
                  </pic:blipFill>
                  <pic:spPr bwMode="auto">
                    <a:xfrm>
                      <a:off x="0" y="0"/>
                      <a:ext cx="2239645" cy="7221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32B1">
        <w:tab/>
        <w:t>Projektin aloitus</w:t>
      </w:r>
      <w:r w:rsidR="008E32B1">
        <w:tab/>
      </w:r>
    </w:p>
    <w:p w14:paraId="44971381" w14:textId="5DE24DCA" w:rsidR="008E32B1" w:rsidRDefault="008E32B1" w:rsidP="008E32B1">
      <w:pPr>
        <w:spacing w:after="0" w:line="240" w:lineRule="auto"/>
      </w:pPr>
      <w:r>
        <w:tab/>
        <w:t>Käsitteet</w:t>
      </w:r>
      <w:r>
        <w:tab/>
      </w:r>
      <w:r>
        <w:tab/>
      </w:r>
    </w:p>
    <w:p w14:paraId="227F422A" w14:textId="58595F56" w:rsidR="008E32B1" w:rsidRDefault="008E32B1" w:rsidP="008E32B1">
      <w:pPr>
        <w:spacing w:after="0" w:line="240" w:lineRule="auto"/>
      </w:pPr>
      <w:r>
        <w:tab/>
        <w:t>Tiedot ja tietokannat</w:t>
      </w:r>
    </w:p>
    <w:p w14:paraId="698C8DCB" w14:textId="77777777" w:rsidR="008E32B1" w:rsidRDefault="008E32B1" w:rsidP="008E32B1">
      <w:pPr>
        <w:spacing w:after="0" w:line="240" w:lineRule="auto"/>
      </w:pPr>
      <w:r>
        <w:tab/>
        <w:t>Näyttökartat</w:t>
      </w:r>
    </w:p>
    <w:p w14:paraId="51212EFB" w14:textId="77777777" w:rsidR="008E32B1" w:rsidRDefault="008E32B1" w:rsidP="008E32B1">
      <w:pPr>
        <w:spacing w:after="0" w:line="240" w:lineRule="auto"/>
      </w:pPr>
      <w:r>
        <w:tab/>
        <w:t>Toiminnot ja käyttötapaukset</w:t>
      </w:r>
    </w:p>
    <w:p w14:paraId="4D34A15D" w14:textId="6650842B" w:rsidR="008E32B1" w:rsidRDefault="008E32B1" w:rsidP="008E32B1">
      <w:pPr>
        <w:spacing w:after="0" w:line="240" w:lineRule="auto"/>
      </w:pPr>
      <w:r>
        <w:tab/>
        <w:t>Ulkoiset liittymät</w:t>
      </w:r>
    </w:p>
    <w:p w14:paraId="601D7F61" w14:textId="77777777" w:rsidR="008E32B1" w:rsidRDefault="008E32B1" w:rsidP="008E32B1">
      <w:pPr>
        <w:spacing w:after="0" w:line="240" w:lineRule="auto"/>
      </w:pPr>
      <w:r>
        <w:tab/>
        <w:t>Hylätyt ratkaisuvaihtoehdot</w:t>
      </w:r>
    </w:p>
    <w:p w14:paraId="1F656632" w14:textId="67298EB2" w:rsidR="008E32B1" w:rsidRDefault="008E32B1" w:rsidP="008E32B1">
      <w:pPr>
        <w:spacing w:after="0" w:line="240" w:lineRule="auto"/>
      </w:pPr>
      <w:r>
        <w:tab/>
        <w:t>Jatkokehitysajataukset</w:t>
      </w:r>
    </w:p>
    <w:p w14:paraId="72D3E9D0" w14:textId="77777777" w:rsidR="008E32B1" w:rsidRDefault="008E32B1" w:rsidP="008E32B1">
      <w:pPr>
        <w:spacing w:after="0" w:line="240" w:lineRule="auto"/>
      </w:pPr>
      <w:r>
        <w:tab/>
        <w:t>Avoimet asiat</w:t>
      </w:r>
    </w:p>
    <w:p w14:paraId="61FA0255" w14:textId="552BD667" w:rsidR="008E32B1" w:rsidRDefault="008E32B1" w:rsidP="008E32B1">
      <w:pPr>
        <w:spacing w:after="0" w:line="240" w:lineRule="auto"/>
      </w:pPr>
      <w:r>
        <w:tab/>
        <w:t>Käyttötapauskaavio</w:t>
      </w:r>
    </w:p>
    <w:p w14:paraId="6FBB8303" w14:textId="77777777" w:rsidR="008E32B1" w:rsidRDefault="008E32B1" w:rsidP="008E32B1">
      <w:pPr>
        <w:spacing w:after="0" w:line="240" w:lineRule="auto"/>
      </w:pPr>
      <w:r>
        <w:tab/>
        <w:t>Tyyliopas</w:t>
      </w:r>
    </w:p>
    <w:p w14:paraId="35B7A128" w14:textId="77777777" w:rsidR="008E32B1" w:rsidRDefault="008E32B1" w:rsidP="008E32B1">
      <w:pPr>
        <w:spacing w:after="0" w:line="240" w:lineRule="auto"/>
      </w:pPr>
      <w:r>
        <w:tab/>
        <w:t>Projektin päättäminen</w:t>
      </w:r>
    </w:p>
    <w:p w14:paraId="2CAF20FE" w14:textId="2B05D34B" w:rsidR="008E32B1" w:rsidRDefault="008E32B1" w:rsidP="008E32B1">
      <w:pPr>
        <w:spacing w:after="0" w:line="240" w:lineRule="auto"/>
        <w:rPr>
          <w:noProof/>
          <w:lang w:eastAsia="fi-FI"/>
        </w:rPr>
      </w:pPr>
    </w:p>
    <w:p w14:paraId="1CD05E5C" w14:textId="77777777" w:rsidR="00C4285F" w:rsidRDefault="00C4285F" w:rsidP="008E32B1">
      <w:pPr>
        <w:spacing w:after="0" w:line="240" w:lineRule="auto"/>
      </w:pPr>
    </w:p>
    <w:p w14:paraId="7B190D7F" w14:textId="77777777" w:rsidR="00C4285F" w:rsidRDefault="00C4285F">
      <w:r>
        <w:br w:type="page"/>
      </w:r>
    </w:p>
    <w:p w14:paraId="4B0B4E22" w14:textId="00C0AF7D" w:rsidR="008E32B1" w:rsidRDefault="008E32B1" w:rsidP="008E32B1">
      <w:pPr>
        <w:spacing w:after="0" w:line="240" w:lineRule="auto"/>
      </w:pPr>
    </w:p>
    <w:p w14:paraId="2541181F" w14:textId="77777777" w:rsidR="006119D1" w:rsidRDefault="006119D1" w:rsidP="008E32B1">
      <w:pPr>
        <w:pStyle w:val="Heading1"/>
        <w:spacing w:line="240" w:lineRule="auto"/>
      </w:pPr>
      <w:r>
        <w:t>Osatehtävät ja aikataulu</w:t>
      </w:r>
    </w:p>
    <w:p w14:paraId="4D4718AE" w14:textId="77777777" w:rsidR="006119D1" w:rsidRDefault="006119D1" w:rsidP="008E32B1">
      <w:pPr>
        <w:spacing w:after="0" w:line="240" w:lineRule="auto"/>
      </w:pPr>
    </w:p>
    <w:p w14:paraId="3B8AA6A0" w14:textId="25C3797A" w:rsidR="006119D1" w:rsidRDefault="006119D1" w:rsidP="008E32B1">
      <w:pPr>
        <w:spacing w:after="0" w:line="240" w:lineRule="auto"/>
        <w:ind w:firstLine="1304"/>
      </w:pPr>
      <w:r>
        <w:tab/>
      </w:r>
    </w:p>
    <w:p w14:paraId="512712AE" w14:textId="77777777" w:rsidR="006119D1" w:rsidRDefault="006119D1" w:rsidP="008E32B1">
      <w:pPr>
        <w:pStyle w:val="Heading2"/>
        <w:spacing w:line="240" w:lineRule="auto"/>
      </w:pPr>
      <w:r>
        <w:t>Osatehtäväluettelo</w:t>
      </w:r>
    </w:p>
    <w:p w14:paraId="63046CC8" w14:textId="77777777" w:rsidR="006119D1" w:rsidRDefault="006119D1" w:rsidP="008E32B1">
      <w:pPr>
        <w:spacing w:after="0" w:line="240" w:lineRule="auto"/>
      </w:pPr>
    </w:p>
    <w:p w14:paraId="3BCE311D" w14:textId="0C309CCD" w:rsidR="006119D1" w:rsidRDefault="006119D1" w:rsidP="008E32B1">
      <w:pPr>
        <w:spacing w:after="0" w:line="240" w:lineRule="auto"/>
      </w:pPr>
      <w:r>
        <w:tab/>
      </w:r>
      <w:r w:rsidR="008E32B1">
        <w:rPr>
          <w:noProof/>
          <w:lang w:eastAsia="fi-FI"/>
        </w:rPr>
        <w:drawing>
          <wp:inline distT="0" distB="0" distL="0" distR="0" wp14:anchorId="1F95AD4D" wp14:editId="4C261A32">
            <wp:extent cx="50673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2895600"/>
                    </a:xfrm>
                    <a:prstGeom prst="rect">
                      <a:avLst/>
                    </a:prstGeom>
                  </pic:spPr>
                </pic:pic>
              </a:graphicData>
            </a:graphic>
          </wp:inline>
        </w:drawing>
      </w:r>
    </w:p>
    <w:p w14:paraId="3FFC1567" w14:textId="77777777" w:rsidR="00C4285F" w:rsidRDefault="00C4285F" w:rsidP="008E32B1">
      <w:pPr>
        <w:spacing w:after="0" w:line="240" w:lineRule="auto"/>
      </w:pPr>
    </w:p>
    <w:p w14:paraId="703EF40F" w14:textId="77777777" w:rsidR="006119D1" w:rsidRDefault="006119D1" w:rsidP="008E32B1">
      <w:pPr>
        <w:pStyle w:val="Heading2"/>
        <w:spacing w:line="240" w:lineRule="auto"/>
      </w:pPr>
      <w:r>
        <w:t>Aikataulu</w:t>
      </w:r>
    </w:p>
    <w:p w14:paraId="3A25CB13" w14:textId="292917E4" w:rsidR="006119D1" w:rsidRDefault="006119D1" w:rsidP="008E32B1">
      <w:pPr>
        <w:spacing w:after="0" w:line="240" w:lineRule="auto"/>
      </w:pPr>
    </w:p>
    <w:p w14:paraId="28864CB6" w14:textId="3C3A446D" w:rsidR="008E32B1" w:rsidRDefault="008E32B1" w:rsidP="008E32B1">
      <w:pPr>
        <w:spacing w:after="0" w:line="240" w:lineRule="auto"/>
        <w:ind w:left="1304" w:firstLine="1"/>
      </w:pPr>
      <w:r w:rsidRPr="008E32B1">
        <w:t>Projektin aloitus on 19.1.2018. Ohjauspisteitä on 26.1.2018 ja 2.2.2018. Projektin päätöspalaveri pidetään 16.2.2018.</w:t>
      </w:r>
    </w:p>
    <w:p w14:paraId="56EC79D5" w14:textId="77777777" w:rsidR="006119D1" w:rsidRDefault="006119D1" w:rsidP="008E32B1">
      <w:pPr>
        <w:pStyle w:val="Heading1"/>
        <w:spacing w:line="240" w:lineRule="auto"/>
      </w:pPr>
      <w:r>
        <w:t>Henkilöresurssit ja projektin organisaatio</w:t>
      </w:r>
    </w:p>
    <w:p w14:paraId="490AC9BA" w14:textId="77777777" w:rsidR="006119D1" w:rsidRDefault="006119D1" w:rsidP="008E32B1">
      <w:pPr>
        <w:spacing w:after="0" w:line="240" w:lineRule="auto"/>
      </w:pPr>
    </w:p>
    <w:p w14:paraId="3DE9CD3F" w14:textId="22737089" w:rsidR="006119D1" w:rsidRDefault="00C4285F" w:rsidP="00C4285F">
      <w:pPr>
        <w:spacing w:after="0" w:line="240" w:lineRule="auto"/>
        <w:ind w:left="1304"/>
      </w:pPr>
      <w:r>
        <w:rPr>
          <w:noProof/>
          <w:lang w:eastAsia="fi-FI"/>
        </w:rPr>
        <w:drawing>
          <wp:inline distT="0" distB="0" distL="0" distR="0" wp14:anchorId="41B10B78" wp14:editId="4011C0F4">
            <wp:extent cx="47625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009900"/>
                    </a:xfrm>
                    <a:prstGeom prst="rect">
                      <a:avLst/>
                    </a:prstGeom>
                  </pic:spPr>
                </pic:pic>
              </a:graphicData>
            </a:graphic>
          </wp:inline>
        </w:drawing>
      </w:r>
    </w:p>
    <w:p w14:paraId="647000CF" w14:textId="2F560DCC" w:rsidR="008E32B1" w:rsidRDefault="006119D1" w:rsidP="00BE04DF">
      <w:pPr>
        <w:pStyle w:val="Heading1"/>
        <w:spacing w:line="240" w:lineRule="auto"/>
      </w:pPr>
      <w:r>
        <w:t>Kustannukset</w:t>
      </w:r>
    </w:p>
    <w:p w14:paraId="58B39CD4" w14:textId="77777777" w:rsidR="008E32B1" w:rsidRDefault="008E32B1" w:rsidP="008E32B1">
      <w:r>
        <w:tab/>
      </w:r>
    </w:p>
    <w:tbl>
      <w:tblPr>
        <w:tblStyle w:val="TableGrid"/>
        <w:tblW w:w="0" w:type="auto"/>
        <w:tblLook w:val="04A0" w:firstRow="1" w:lastRow="0" w:firstColumn="1" w:lastColumn="0" w:noHBand="0" w:noVBand="1"/>
      </w:tblPr>
      <w:tblGrid>
        <w:gridCol w:w="2407"/>
        <w:gridCol w:w="2407"/>
        <w:gridCol w:w="2407"/>
        <w:gridCol w:w="2407"/>
      </w:tblGrid>
      <w:tr w:rsidR="008E32B1" w14:paraId="4597EAEB" w14:textId="77777777" w:rsidTr="00BE04DF">
        <w:tc>
          <w:tcPr>
            <w:tcW w:w="2407" w:type="dxa"/>
            <w:tcBorders>
              <w:top w:val="nil"/>
              <w:left w:val="nil"/>
              <w:right w:val="nil"/>
            </w:tcBorders>
          </w:tcPr>
          <w:p w14:paraId="6611C334" w14:textId="48E68E4D" w:rsidR="008E32B1" w:rsidRPr="00BE04DF" w:rsidRDefault="008E32B1" w:rsidP="008E32B1">
            <w:pPr>
              <w:rPr>
                <w:b/>
              </w:rPr>
            </w:pPr>
            <w:r w:rsidRPr="00BE04DF">
              <w:rPr>
                <w:b/>
              </w:rPr>
              <w:t>Työkustannukset</w:t>
            </w:r>
          </w:p>
        </w:tc>
        <w:tc>
          <w:tcPr>
            <w:tcW w:w="2407" w:type="dxa"/>
            <w:tcBorders>
              <w:top w:val="nil"/>
              <w:left w:val="nil"/>
              <w:bottom w:val="single" w:sz="4" w:space="0" w:color="auto"/>
              <w:right w:val="nil"/>
            </w:tcBorders>
          </w:tcPr>
          <w:p w14:paraId="527A9DF9" w14:textId="01498099" w:rsidR="008E32B1" w:rsidRPr="00BE04DF" w:rsidRDefault="008E32B1" w:rsidP="008E32B1">
            <w:pPr>
              <w:rPr>
                <w:b/>
              </w:rPr>
            </w:pPr>
            <w:r w:rsidRPr="00BE04DF">
              <w:rPr>
                <w:b/>
              </w:rPr>
              <w:t>Tuntikustannus</w:t>
            </w:r>
          </w:p>
        </w:tc>
        <w:tc>
          <w:tcPr>
            <w:tcW w:w="2407" w:type="dxa"/>
            <w:tcBorders>
              <w:top w:val="nil"/>
              <w:left w:val="nil"/>
              <w:bottom w:val="single" w:sz="4" w:space="0" w:color="auto"/>
              <w:right w:val="nil"/>
            </w:tcBorders>
          </w:tcPr>
          <w:p w14:paraId="450B2B81" w14:textId="537FF5D7" w:rsidR="008E32B1" w:rsidRPr="00BE04DF" w:rsidRDefault="008E32B1" w:rsidP="008E32B1">
            <w:pPr>
              <w:rPr>
                <w:b/>
              </w:rPr>
            </w:pPr>
            <w:r w:rsidRPr="00BE04DF">
              <w:rPr>
                <w:b/>
              </w:rPr>
              <w:t>Tunteja</w:t>
            </w:r>
          </w:p>
        </w:tc>
        <w:tc>
          <w:tcPr>
            <w:tcW w:w="2407" w:type="dxa"/>
            <w:tcBorders>
              <w:top w:val="nil"/>
              <w:left w:val="nil"/>
              <w:right w:val="nil"/>
            </w:tcBorders>
          </w:tcPr>
          <w:p w14:paraId="5890C9BB" w14:textId="55B1DAD3" w:rsidR="008E32B1" w:rsidRPr="00BE04DF" w:rsidRDefault="008E32B1" w:rsidP="008E32B1">
            <w:pPr>
              <w:rPr>
                <w:b/>
              </w:rPr>
            </w:pPr>
            <w:r w:rsidRPr="00BE04DF">
              <w:rPr>
                <w:b/>
              </w:rPr>
              <w:t>Kustannus</w:t>
            </w:r>
          </w:p>
        </w:tc>
      </w:tr>
      <w:tr w:rsidR="008E32B1" w14:paraId="3A9AE066" w14:textId="77777777" w:rsidTr="00BE04DF">
        <w:tc>
          <w:tcPr>
            <w:tcW w:w="2407" w:type="dxa"/>
            <w:tcBorders>
              <w:bottom w:val="single" w:sz="4" w:space="0" w:color="auto"/>
            </w:tcBorders>
          </w:tcPr>
          <w:p w14:paraId="701C06FF" w14:textId="2D9291F2" w:rsidR="008E32B1" w:rsidRDefault="008E32B1" w:rsidP="008E32B1">
            <w:r>
              <w:t>Saara Venäläinen</w:t>
            </w:r>
          </w:p>
        </w:tc>
        <w:tc>
          <w:tcPr>
            <w:tcW w:w="2407" w:type="dxa"/>
            <w:tcBorders>
              <w:top w:val="single" w:sz="4" w:space="0" w:color="auto"/>
              <w:bottom w:val="single" w:sz="4" w:space="0" w:color="auto"/>
            </w:tcBorders>
          </w:tcPr>
          <w:p w14:paraId="7E45455E" w14:textId="7F4B8CCB" w:rsidR="008E32B1" w:rsidRDefault="008E32B1" w:rsidP="00BE04DF">
            <w:pPr>
              <w:jc w:val="center"/>
            </w:pPr>
            <w:r>
              <w:t>30€</w:t>
            </w:r>
          </w:p>
        </w:tc>
        <w:tc>
          <w:tcPr>
            <w:tcW w:w="2407" w:type="dxa"/>
            <w:tcBorders>
              <w:top w:val="single" w:sz="4" w:space="0" w:color="auto"/>
              <w:bottom w:val="single" w:sz="4" w:space="0" w:color="auto"/>
            </w:tcBorders>
          </w:tcPr>
          <w:p w14:paraId="4283142B" w14:textId="103F8314" w:rsidR="008E32B1" w:rsidRDefault="008E32B1" w:rsidP="00BE04DF">
            <w:pPr>
              <w:jc w:val="center"/>
            </w:pPr>
            <w:r>
              <w:t>35</w:t>
            </w:r>
          </w:p>
        </w:tc>
        <w:tc>
          <w:tcPr>
            <w:tcW w:w="2407" w:type="dxa"/>
            <w:tcBorders>
              <w:bottom w:val="single" w:sz="4" w:space="0" w:color="auto"/>
            </w:tcBorders>
          </w:tcPr>
          <w:p w14:paraId="39A99A8D" w14:textId="5079CA0C" w:rsidR="008E32B1" w:rsidRDefault="008E32B1" w:rsidP="00BE04DF">
            <w:pPr>
              <w:jc w:val="center"/>
            </w:pPr>
            <w:r>
              <w:t>1</w:t>
            </w:r>
            <w:r w:rsidR="00BE04DF">
              <w:t> </w:t>
            </w:r>
            <w:r>
              <w:t>050</w:t>
            </w:r>
            <w:r w:rsidR="00BE04DF">
              <w:t>,00</w:t>
            </w:r>
            <w:r>
              <w:t>€</w:t>
            </w:r>
          </w:p>
        </w:tc>
      </w:tr>
      <w:tr w:rsidR="008E32B1" w14:paraId="249E42FD" w14:textId="77777777" w:rsidTr="00BE04DF">
        <w:tc>
          <w:tcPr>
            <w:tcW w:w="2407" w:type="dxa"/>
            <w:tcBorders>
              <w:left w:val="nil"/>
              <w:bottom w:val="nil"/>
              <w:right w:val="nil"/>
            </w:tcBorders>
          </w:tcPr>
          <w:p w14:paraId="28F7288F" w14:textId="05EA9AA7" w:rsidR="008E32B1" w:rsidRPr="00BE04DF" w:rsidRDefault="008E32B1" w:rsidP="008E32B1">
            <w:pPr>
              <w:rPr>
                <w:b/>
              </w:rPr>
            </w:pPr>
            <w:r w:rsidRPr="00BE04DF">
              <w:rPr>
                <w:b/>
              </w:rPr>
              <w:t>Yhteensä</w:t>
            </w:r>
          </w:p>
        </w:tc>
        <w:tc>
          <w:tcPr>
            <w:tcW w:w="2407" w:type="dxa"/>
            <w:tcBorders>
              <w:left w:val="nil"/>
              <w:bottom w:val="nil"/>
              <w:right w:val="nil"/>
            </w:tcBorders>
          </w:tcPr>
          <w:p w14:paraId="2CDBBB42" w14:textId="56064887" w:rsidR="008E32B1" w:rsidRPr="00BE04DF" w:rsidRDefault="008E32B1" w:rsidP="00BE04DF">
            <w:pPr>
              <w:jc w:val="center"/>
              <w:rPr>
                <w:b/>
                <w:color w:val="000000" w:themeColor="text1"/>
              </w:rPr>
            </w:pPr>
            <w:r w:rsidRPr="00BE04DF">
              <w:rPr>
                <w:b/>
                <w:color w:val="000000" w:themeColor="text1"/>
              </w:rPr>
              <w:t>30€</w:t>
            </w:r>
          </w:p>
        </w:tc>
        <w:tc>
          <w:tcPr>
            <w:tcW w:w="2407" w:type="dxa"/>
            <w:tcBorders>
              <w:left w:val="nil"/>
              <w:bottom w:val="nil"/>
              <w:right w:val="nil"/>
            </w:tcBorders>
          </w:tcPr>
          <w:p w14:paraId="04ABAD7E" w14:textId="08866C13" w:rsidR="008E32B1" w:rsidRPr="00BE04DF" w:rsidRDefault="008E32B1" w:rsidP="00BE04DF">
            <w:pPr>
              <w:jc w:val="center"/>
              <w:rPr>
                <w:b/>
                <w:color w:val="000000" w:themeColor="text1"/>
              </w:rPr>
            </w:pPr>
            <w:r w:rsidRPr="00BE04DF">
              <w:rPr>
                <w:b/>
                <w:color w:val="000000" w:themeColor="text1"/>
              </w:rPr>
              <w:t>35</w:t>
            </w:r>
          </w:p>
        </w:tc>
        <w:tc>
          <w:tcPr>
            <w:tcW w:w="2407" w:type="dxa"/>
            <w:tcBorders>
              <w:left w:val="nil"/>
              <w:bottom w:val="nil"/>
              <w:right w:val="nil"/>
            </w:tcBorders>
          </w:tcPr>
          <w:p w14:paraId="492B7E6F" w14:textId="253DF5AD" w:rsidR="008E32B1" w:rsidRPr="00BE04DF" w:rsidRDefault="00BE04DF" w:rsidP="00BE04DF">
            <w:pPr>
              <w:jc w:val="center"/>
              <w:rPr>
                <w:b/>
                <w:color w:val="000000" w:themeColor="text1"/>
              </w:rPr>
            </w:pPr>
            <w:r w:rsidRPr="00BE04DF">
              <w:rPr>
                <w:b/>
                <w:color w:val="000000" w:themeColor="text1"/>
              </w:rPr>
              <w:t>1 050,00€</w:t>
            </w:r>
          </w:p>
        </w:tc>
      </w:tr>
    </w:tbl>
    <w:p w14:paraId="5A1FBCFD" w14:textId="74576B13" w:rsidR="008E32B1" w:rsidRPr="008E32B1" w:rsidRDefault="008E32B1" w:rsidP="008E32B1"/>
    <w:p w14:paraId="6BBB78AA" w14:textId="276D46CE" w:rsidR="000E10D0" w:rsidRDefault="00BE04DF" w:rsidP="00BE04DF">
      <w:pPr>
        <w:pStyle w:val="Heading1"/>
      </w:pPr>
      <w:r>
        <w:t>Työmenetelmät, kuvaaminen ja tiedottaminen</w:t>
      </w:r>
    </w:p>
    <w:p w14:paraId="264222DB" w14:textId="7D4AA96F" w:rsidR="00BE04DF" w:rsidRDefault="00BE04DF" w:rsidP="00BE04DF">
      <w:pPr>
        <w:pStyle w:val="Heading2"/>
      </w:pPr>
      <w:r>
        <w:t>Dokumentit</w:t>
      </w:r>
    </w:p>
    <w:p w14:paraId="71FB6276" w14:textId="77777777" w:rsidR="00BE04DF" w:rsidRDefault="00BE04DF" w:rsidP="00BE04DF">
      <w:r>
        <w:tab/>
      </w:r>
    </w:p>
    <w:p w14:paraId="34530667" w14:textId="0B3F5EF4" w:rsidR="00BE04DF" w:rsidRDefault="00BE04DF" w:rsidP="00BE04DF">
      <w:pPr>
        <w:ind w:firstLine="1304"/>
      </w:pPr>
      <w:r>
        <w:t>Työstä luodaan ja tallennetaan sähköisessä muodossa seuraavat dokumentit:</w:t>
      </w:r>
    </w:p>
    <w:p w14:paraId="18792AC8" w14:textId="15E33F5B" w:rsidR="00BE04DF" w:rsidRDefault="00BE04DF" w:rsidP="00BE04DF">
      <w:pPr>
        <w:pStyle w:val="ListParagraph"/>
        <w:numPr>
          <w:ilvl w:val="0"/>
          <w:numId w:val="1"/>
        </w:numPr>
      </w:pPr>
      <w:r>
        <w:t>kaikista palavereista palaverimuistiot</w:t>
      </w:r>
    </w:p>
    <w:p w14:paraId="4A024D9D" w14:textId="3023FFBD" w:rsidR="00BE04DF" w:rsidRDefault="00BE04DF" w:rsidP="00BE04DF">
      <w:pPr>
        <w:pStyle w:val="ListParagraph"/>
        <w:numPr>
          <w:ilvl w:val="0"/>
          <w:numId w:val="1"/>
        </w:numPr>
      </w:pPr>
      <w:r>
        <w:t>edistymisraportti</w:t>
      </w:r>
    </w:p>
    <w:p w14:paraId="7016C8CA" w14:textId="101A26EB" w:rsidR="00BE04DF" w:rsidRDefault="00BE04DF" w:rsidP="00BE04DF">
      <w:pPr>
        <w:pStyle w:val="ListParagraph"/>
        <w:numPr>
          <w:ilvl w:val="0"/>
          <w:numId w:val="1"/>
        </w:numPr>
      </w:pPr>
      <w:r>
        <w:lastRenderedPageBreak/>
        <w:t>esitutkimus</w:t>
      </w:r>
    </w:p>
    <w:p w14:paraId="5653D039" w14:textId="0742964B" w:rsidR="00BE04DF" w:rsidRDefault="00BE04DF" w:rsidP="00BE04DF">
      <w:pPr>
        <w:pStyle w:val="ListParagraph"/>
        <w:numPr>
          <w:ilvl w:val="0"/>
          <w:numId w:val="1"/>
        </w:numPr>
      </w:pPr>
      <w:r>
        <w:t>projektisuunnitelma</w:t>
      </w:r>
    </w:p>
    <w:p w14:paraId="208C6176" w14:textId="04E3EF83" w:rsidR="00BE04DF" w:rsidRDefault="00BE04DF" w:rsidP="00BE04DF">
      <w:pPr>
        <w:pStyle w:val="ListParagraph"/>
        <w:numPr>
          <w:ilvl w:val="0"/>
          <w:numId w:val="1"/>
        </w:numPr>
      </w:pPr>
      <w:r>
        <w:t>käyttötapauskaavio</w:t>
      </w:r>
    </w:p>
    <w:p w14:paraId="37682FDC" w14:textId="73BE68F7" w:rsidR="00BE04DF" w:rsidRDefault="00BE04DF" w:rsidP="00BE04DF">
      <w:pPr>
        <w:pStyle w:val="Heading2"/>
      </w:pPr>
      <w:r>
        <w:t>Tallennukset</w:t>
      </w:r>
    </w:p>
    <w:p w14:paraId="6ACDCBEE" w14:textId="62A61A5B" w:rsidR="00BE04DF" w:rsidRDefault="00BE04DF" w:rsidP="00BE04DF"/>
    <w:p w14:paraId="194E0E25" w14:textId="2E26C090" w:rsidR="00BE04DF" w:rsidRDefault="00BE04DF" w:rsidP="00BE04DF">
      <w:pPr>
        <w:ind w:left="1304" w:firstLine="1"/>
      </w:pPr>
      <w:r>
        <w:t>Dokumentit tallennetaan OneDriveen sekä valmiit dokumentit jaetaan Githubissa johtoryhmälle.</w:t>
      </w:r>
    </w:p>
    <w:p w14:paraId="1FB622EA" w14:textId="602495E2" w:rsidR="00BE04DF" w:rsidRDefault="00BE04DF" w:rsidP="00BE04DF">
      <w:pPr>
        <w:ind w:left="1304" w:firstLine="1"/>
      </w:pPr>
    </w:p>
    <w:p w14:paraId="7696DA5C" w14:textId="468C9891" w:rsidR="00BE04DF" w:rsidRDefault="00BE04DF" w:rsidP="00BE04DF">
      <w:pPr>
        <w:pStyle w:val="Heading2"/>
      </w:pPr>
      <w:r>
        <w:t>Kokoontumiset</w:t>
      </w:r>
    </w:p>
    <w:p w14:paraId="32235A7B" w14:textId="44A71517" w:rsidR="00BE04DF" w:rsidRDefault="00BE04DF" w:rsidP="00BE04DF"/>
    <w:p w14:paraId="58E0E1F4" w14:textId="3CC14824" w:rsidR="009C2749" w:rsidRDefault="009C2749" w:rsidP="009C2749">
      <w:pPr>
        <w:ind w:left="1304"/>
      </w:pPr>
      <w:r>
        <w:t xml:space="preserve">Aikatauluun merkityt </w:t>
      </w:r>
      <w:r w:rsidR="0056464B">
        <w:t>ohjauspisteet.</w:t>
      </w:r>
    </w:p>
    <w:p w14:paraId="5DF96F02" w14:textId="45248913" w:rsidR="00EE75CB" w:rsidRDefault="00EE75CB" w:rsidP="009C2749">
      <w:pPr>
        <w:ind w:left="1304"/>
      </w:pPr>
    </w:p>
    <w:p w14:paraId="25AB8694" w14:textId="5FA08252" w:rsidR="00EE75CB" w:rsidRDefault="00EE75CB" w:rsidP="00EE75CB">
      <w:pPr>
        <w:pStyle w:val="Heading2"/>
      </w:pPr>
      <w:r>
        <w:t>Tiedotus</w:t>
      </w:r>
    </w:p>
    <w:p w14:paraId="2BB46CC4" w14:textId="43BD6109" w:rsidR="00EE75CB" w:rsidRDefault="00EE75CB" w:rsidP="00EE75CB"/>
    <w:p w14:paraId="53407B32" w14:textId="140C2A7D" w:rsidR="00EE75CB" w:rsidRDefault="00EE75CB" w:rsidP="00EE75CB">
      <w:pPr>
        <w:ind w:left="1304"/>
      </w:pPr>
      <w:r w:rsidRPr="00EE75CB">
        <w:t>Projektipäällikkö tiedottaa johtoryhmälle</w:t>
      </w:r>
      <w:r>
        <w:t xml:space="preserve"> projektin tilanteesta.</w:t>
      </w:r>
    </w:p>
    <w:p w14:paraId="31C6C4F8" w14:textId="1EC07044" w:rsidR="00C4285F" w:rsidRDefault="00C4285F">
      <w:r>
        <w:br w:type="page"/>
      </w:r>
    </w:p>
    <w:p w14:paraId="579FB11A" w14:textId="77777777" w:rsidR="00EB5DBE" w:rsidRDefault="00EB5DBE" w:rsidP="00EE75CB">
      <w:pPr>
        <w:ind w:left="1304"/>
      </w:pPr>
    </w:p>
    <w:p w14:paraId="7580E0CD" w14:textId="38830DA2" w:rsidR="00EB5DBE" w:rsidRDefault="00EB5DBE" w:rsidP="00EB5DBE">
      <w:pPr>
        <w:pStyle w:val="Heading1"/>
      </w:pPr>
      <w:r>
        <w:t>Riskit ja keskeyttämiskriteerit</w:t>
      </w:r>
    </w:p>
    <w:p w14:paraId="16AEC337" w14:textId="203814FA" w:rsidR="00EB5DBE" w:rsidRDefault="00EB5DBE" w:rsidP="00EB5DBE"/>
    <w:p w14:paraId="22897006" w14:textId="50AB8641" w:rsidR="001964ED" w:rsidRDefault="001964ED" w:rsidP="001964ED">
      <w:pPr>
        <w:pStyle w:val="Heading2"/>
      </w:pPr>
      <w:r>
        <w:t>Henkilöstöön liittyvät riskit</w:t>
      </w:r>
    </w:p>
    <w:p w14:paraId="5F4A4E84" w14:textId="40B3152A" w:rsidR="001964ED" w:rsidRDefault="001964ED" w:rsidP="001964ED"/>
    <w:tbl>
      <w:tblPr>
        <w:tblStyle w:val="TableGrid"/>
        <w:tblW w:w="0" w:type="auto"/>
        <w:tblLook w:val="04A0" w:firstRow="1" w:lastRow="0" w:firstColumn="1" w:lastColumn="0" w:noHBand="0" w:noVBand="1"/>
      </w:tblPr>
      <w:tblGrid>
        <w:gridCol w:w="1667"/>
        <w:gridCol w:w="1540"/>
        <w:gridCol w:w="1679"/>
        <w:gridCol w:w="1605"/>
        <w:gridCol w:w="1569"/>
        <w:gridCol w:w="1568"/>
      </w:tblGrid>
      <w:tr w:rsidR="0040317D" w14:paraId="46E57383" w14:textId="77777777" w:rsidTr="001964ED">
        <w:tc>
          <w:tcPr>
            <w:tcW w:w="1604" w:type="dxa"/>
          </w:tcPr>
          <w:p w14:paraId="2A37D206" w14:textId="53B46E4E" w:rsidR="001964ED" w:rsidRPr="004C70A5" w:rsidRDefault="001964ED" w:rsidP="001964ED">
            <w:pPr>
              <w:rPr>
                <w:b/>
              </w:rPr>
            </w:pPr>
            <w:r w:rsidRPr="004C70A5">
              <w:rPr>
                <w:b/>
              </w:rPr>
              <w:t>Riski</w:t>
            </w:r>
          </w:p>
        </w:tc>
        <w:tc>
          <w:tcPr>
            <w:tcW w:w="1604" w:type="dxa"/>
          </w:tcPr>
          <w:p w14:paraId="3A80F2B7" w14:textId="5D063EC4" w:rsidR="001964ED" w:rsidRPr="004C70A5" w:rsidRDefault="001964ED" w:rsidP="001964ED">
            <w:pPr>
              <w:rPr>
                <w:b/>
              </w:rPr>
            </w:pPr>
            <w:r w:rsidRPr="004C70A5">
              <w:rPr>
                <w:b/>
              </w:rPr>
              <w:t>Vakavuus</w:t>
            </w:r>
          </w:p>
        </w:tc>
        <w:tc>
          <w:tcPr>
            <w:tcW w:w="1605" w:type="dxa"/>
          </w:tcPr>
          <w:p w14:paraId="7FEC3BB4" w14:textId="50CD28E1" w:rsidR="001964ED" w:rsidRPr="004C70A5" w:rsidRDefault="001964ED" w:rsidP="001964ED">
            <w:pPr>
              <w:rPr>
                <w:b/>
              </w:rPr>
            </w:pPr>
            <w:r w:rsidRPr="004C70A5">
              <w:rPr>
                <w:b/>
              </w:rPr>
              <w:t>Todennäköisyys</w:t>
            </w:r>
          </w:p>
        </w:tc>
        <w:tc>
          <w:tcPr>
            <w:tcW w:w="1605" w:type="dxa"/>
          </w:tcPr>
          <w:p w14:paraId="24BB77CE" w14:textId="093D968B" w:rsidR="001964ED" w:rsidRPr="004C70A5" w:rsidRDefault="00A9224A" w:rsidP="001964ED">
            <w:pPr>
              <w:rPr>
                <w:b/>
              </w:rPr>
            </w:pPr>
            <w:r w:rsidRPr="004C70A5">
              <w:rPr>
                <w:b/>
              </w:rPr>
              <w:t>Ensioire</w:t>
            </w:r>
          </w:p>
        </w:tc>
        <w:tc>
          <w:tcPr>
            <w:tcW w:w="1605" w:type="dxa"/>
          </w:tcPr>
          <w:p w14:paraId="46EFE6CA" w14:textId="53D9B809" w:rsidR="001964ED" w:rsidRPr="004C70A5" w:rsidRDefault="00A9224A" w:rsidP="001964ED">
            <w:pPr>
              <w:rPr>
                <w:b/>
              </w:rPr>
            </w:pPr>
            <w:r w:rsidRPr="004C70A5">
              <w:rPr>
                <w:b/>
              </w:rPr>
              <w:t>Miten välttää</w:t>
            </w:r>
          </w:p>
        </w:tc>
        <w:tc>
          <w:tcPr>
            <w:tcW w:w="1605" w:type="dxa"/>
          </w:tcPr>
          <w:p w14:paraId="7C759BC3" w14:textId="261A456F" w:rsidR="001964ED" w:rsidRPr="004C70A5" w:rsidRDefault="00A9224A" w:rsidP="001964ED">
            <w:pPr>
              <w:rPr>
                <w:b/>
              </w:rPr>
            </w:pPr>
            <w:r w:rsidRPr="004C70A5">
              <w:rPr>
                <w:b/>
              </w:rPr>
              <w:t>Miten selviytyä riskin toteutuessa</w:t>
            </w:r>
          </w:p>
        </w:tc>
      </w:tr>
      <w:tr w:rsidR="0040317D" w14:paraId="6C8D6688" w14:textId="77777777" w:rsidTr="001964ED">
        <w:tc>
          <w:tcPr>
            <w:tcW w:w="1604" w:type="dxa"/>
          </w:tcPr>
          <w:p w14:paraId="6B8D432D" w14:textId="4A93B350" w:rsidR="001964ED" w:rsidRDefault="00A9224A" w:rsidP="001964ED">
            <w:r>
              <w:t>Henkilön sairastuminen</w:t>
            </w:r>
          </w:p>
        </w:tc>
        <w:tc>
          <w:tcPr>
            <w:tcW w:w="1604" w:type="dxa"/>
          </w:tcPr>
          <w:p w14:paraId="25570657" w14:textId="571043DB" w:rsidR="001964ED" w:rsidRDefault="00A9224A" w:rsidP="001964ED">
            <w:r>
              <w:t>5</w:t>
            </w:r>
          </w:p>
        </w:tc>
        <w:tc>
          <w:tcPr>
            <w:tcW w:w="1605" w:type="dxa"/>
          </w:tcPr>
          <w:p w14:paraId="169B0E27" w14:textId="0C8C586E" w:rsidR="001964ED" w:rsidRDefault="0064320B" w:rsidP="001964ED">
            <w:r>
              <w:t>3</w:t>
            </w:r>
          </w:p>
        </w:tc>
        <w:tc>
          <w:tcPr>
            <w:tcW w:w="1605" w:type="dxa"/>
          </w:tcPr>
          <w:p w14:paraId="557A99C6" w14:textId="5F625174" w:rsidR="001964ED" w:rsidRDefault="0064320B" w:rsidP="001964ED">
            <w:r>
              <w:t>Ilmoittaminen sairastumisesta</w:t>
            </w:r>
          </w:p>
        </w:tc>
        <w:tc>
          <w:tcPr>
            <w:tcW w:w="1605" w:type="dxa"/>
          </w:tcPr>
          <w:p w14:paraId="5B6A3631" w14:textId="2BF9B001" w:rsidR="001964ED" w:rsidRDefault="001964ED" w:rsidP="001964ED"/>
        </w:tc>
        <w:tc>
          <w:tcPr>
            <w:tcW w:w="1605" w:type="dxa"/>
          </w:tcPr>
          <w:p w14:paraId="14ADD9E8" w14:textId="0266D1F0" w:rsidR="001964ED" w:rsidRDefault="00B35027" w:rsidP="001964ED">
            <w:r>
              <w:t>Yritetään tehdä töitä vapaa-ajalla</w:t>
            </w:r>
          </w:p>
        </w:tc>
      </w:tr>
      <w:tr w:rsidR="0040317D" w14:paraId="3D143AAE" w14:textId="77777777" w:rsidTr="001964ED">
        <w:tc>
          <w:tcPr>
            <w:tcW w:w="1604" w:type="dxa"/>
          </w:tcPr>
          <w:p w14:paraId="07A353AA" w14:textId="0288D998" w:rsidR="001964ED" w:rsidRDefault="00A9224A" w:rsidP="001964ED">
            <w:r>
              <w:t>Myöhästyminen tai poissaolo</w:t>
            </w:r>
          </w:p>
        </w:tc>
        <w:tc>
          <w:tcPr>
            <w:tcW w:w="1604" w:type="dxa"/>
          </w:tcPr>
          <w:p w14:paraId="1FCD55BC" w14:textId="67F7AF93" w:rsidR="001964ED" w:rsidRDefault="0064320B" w:rsidP="001964ED">
            <w:r>
              <w:t>3</w:t>
            </w:r>
          </w:p>
        </w:tc>
        <w:tc>
          <w:tcPr>
            <w:tcW w:w="1605" w:type="dxa"/>
          </w:tcPr>
          <w:p w14:paraId="235ED0E2" w14:textId="7F292184" w:rsidR="001964ED" w:rsidRDefault="0064320B" w:rsidP="001964ED">
            <w:r>
              <w:t>2</w:t>
            </w:r>
          </w:p>
        </w:tc>
        <w:tc>
          <w:tcPr>
            <w:tcW w:w="1605" w:type="dxa"/>
          </w:tcPr>
          <w:p w14:paraId="078041CD" w14:textId="653E3988" w:rsidR="001964ED" w:rsidRDefault="0064320B" w:rsidP="001964ED">
            <w:r>
              <w:t>Henkilö ei saavu ajoissa paikalle</w:t>
            </w:r>
          </w:p>
        </w:tc>
        <w:tc>
          <w:tcPr>
            <w:tcW w:w="1605" w:type="dxa"/>
          </w:tcPr>
          <w:p w14:paraId="5E6904D3" w14:textId="1A6502FA" w:rsidR="001964ED" w:rsidRDefault="0040317D" w:rsidP="001964ED">
            <w:r>
              <w:t>Yritetään pysyä aikataulussa</w:t>
            </w:r>
          </w:p>
        </w:tc>
        <w:tc>
          <w:tcPr>
            <w:tcW w:w="1605" w:type="dxa"/>
          </w:tcPr>
          <w:p w14:paraId="7DEB0B0F" w14:textId="3A27B455" w:rsidR="001964ED" w:rsidRDefault="00E8764E" w:rsidP="001964ED">
            <w:r>
              <w:t>Jos töitä kasaantuu poissaolon takia, pitää tehdä töitä vapaa-ajalla</w:t>
            </w:r>
          </w:p>
        </w:tc>
      </w:tr>
    </w:tbl>
    <w:p w14:paraId="313FC5B9" w14:textId="44EA2AA5" w:rsidR="001964ED" w:rsidRDefault="001964ED" w:rsidP="001964ED"/>
    <w:p w14:paraId="6672D8A0" w14:textId="6075050D" w:rsidR="0040317D" w:rsidRDefault="0040317D" w:rsidP="0040317D">
      <w:pPr>
        <w:pStyle w:val="Heading2"/>
      </w:pPr>
      <w:r>
        <w:t>Laitteisiin liittyvät riskit</w:t>
      </w:r>
    </w:p>
    <w:p w14:paraId="044FBD1C" w14:textId="0216988B" w:rsidR="0040317D" w:rsidRDefault="0040317D" w:rsidP="0040317D"/>
    <w:tbl>
      <w:tblPr>
        <w:tblStyle w:val="TableGrid"/>
        <w:tblW w:w="0" w:type="auto"/>
        <w:tblLook w:val="04A0" w:firstRow="1" w:lastRow="0" w:firstColumn="1" w:lastColumn="0" w:noHBand="0" w:noVBand="1"/>
      </w:tblPr>
      <w:tblGrid>
        <w:gridCol w:w="1496"/>
        <w:gridCol w:w="1441"/>
        <w:gridCol w:w="1679"/>
        <w:gridCol w:w="1497"/>
        <w:gridCol w:w="2007"/>
        <w:gridCol w:w="1508"/>
      </w:tblGrid>
      <w:tr w:rsidR="0040317D" w14:paraId="56849930" w14:textId="77777777" w:rsidTr="0040317D">
        <w:tc>
          <w:tcPr>
            <w:tcW w:w="1604" w:type="dxa"/>
          </w:tcPr>
          <w:p w14:paraId="5AD54469" w14:textId="6418D72C" w:rsidR="0040317D" w:rsidRPr="004C70A5" w:rsidRDefault="0040317D" w:rsidP="0040317D">
            <w:pPr>
              <w:rPr>
                <w:b/>
              </w:rPr>
            </w:pPr>
            <w:r w:rsidRPr="004C70A5">
              <w:rPr>
                <w:b/>
              </w:rPr>
              <w:t>Riski</w:t>
            </w:r>
          </w:p>
        </w:tc>
        <w:tc>
          <w:tcPr>
            <w:tcW w:w="1604" w:type="dxa"/>
          </w:tcPr>
          <w:p w14:paraId="42AE69E7" w14:textId="181678F5" w:rsidR="0040317D" w:rsidRPr="004C70A5" w:rsidRDefault="0040317D" w:rsidP="0040317D">
            <w:pPr>
              <w:rPr>
                <w:b/>
              </w:rPr>
            </w:pPr>
            <w:r w:rsidRPr="004C70A5">
              <w:rPr>
                <w:b/>
              </w:rPr>
              <w:t>Vakavuus</w:t>
            </w:r>
          </w:p>
        </w:tc>
        <w:tc>
          <w:tcPr>
            <w:tcW w:w="1605" w:type="dxa"/>
          </w:tcPr>
          <w:p w14:paraId="3821A320" w14:textId="33FF5F63" w:rsidR="0040317D" w:rsidRPr="004C70A5" w:rsidRDefault="0040317D" w:rsidP="0040317D">
            <w:pPr>
              <w:rPr>
                <w:b/>
              </w:rPr>
            </w:pPr>
            <w:r w:rsidRPr="004C70A5">
              <w:rPr>
                <w:b/>
              </w:rPr>
              <w:t>Todennäköisyys</w:t>
            </w:r>
          </w:p>
        </w:tc>
        <w:tc>
          <w:tcPr>
            <w:tcW w:w="1605" w:type="dxa"/>
          </w:tcPr>
          <w:p w14:paraId="7D7BE527" w14:textId="7B6F8E09" w:rsidR="0040317D" w:rsidRPr="004C70A5" w:rsidRDefault="0040317D" w:rsidP="0040317D">
            <w:pPr>
              <w:rPr>
                <w:b/>
              </w:rPr>
            </w:pPr>
            <w:r w:rsidRPr="004C70A5">
              <w:rPr>
                <w:b/>
              </w:rPr>
              <w:t>Ensioire</w:t>
            </w:r>
          </w:p>
        </w:tc>
        <w:tc>
          <w:tcPr>
            <w:tcW w:w="1605" w:type="dxa"/>
          </w:tcPr>
          <w:p w14:paraId="151303E7" w14:textId="4149C2AC" w:rsidR="0040317D" w:rsidRPr="004C70A5" w:rsidRDefault="0040317D" w:rsidP="0040317D">
            <w:pPr>
              <w:rPr>
                <w:b/>
              </w:rPr>
            </w:pPr>
            <w:r w:rsidRPr="004C70A5">
              <w:rPr>
                <w:b/>
              </w:rPr>
              <w:t>Miten välttää</w:t>
            </w:r>
          </w:p>
        </w:tc>
        <w:tc>
          <w:tcPr>
            <w:tcW w:w="1605" w:type="dxa"/>
          </w:tcPr>
          <w:p w14:paraId="15897CC7" w14:textId="6D8196DC" w:rsidR="0040317D" w:rsidRPr="004C70A5" w:rsidRDefault="0040317D" w:rsidP="0040317D">
            <w:pPr>
              <w:rPr>
                <w:b/>
              </w:rPr>
            </w:pPr>
            <w:r w:rsidRPr="004C70A5">
              <w:rPr>
                <w:b/>
              </w:rPr>
              <w:t>Miten selvitytä riskin toteutuessa</w:t>
            </w:r>
          </w:p>
        </w:tc>
      </w:tr>
      <w:tr w:rsidR="0040317D" w14:paraId="525BCCF4" w14:textId="77777777" w:rsidTr="0040317D">
        <w:tc>
          <w:tcPr>
            <w:tcW w:w="1604" w:type="dxa"/>
          </w:tcPr>
          <w:p w14:paraId="37F59770" w14:textId="114A7C51" w:rsidR="0040317D" w:rsidRDefault="004C70A5" w:rsidP="0040317D">
            <w:r>
              <w:lastRenderedPageBreak/>
              <w:t>Tiedostojen häviäminen</w:t>
            </w:r>
          </w:p>
        </w:tc>
        <w:tc>
          <w:tcPr>
            <w:tcW w:w="1604" w:type="dxa"/>
          </w:tcPr>
          <w:p w14:paraId="63BF64B9" w14:textId="45B9B0B5" w:rsidR="0040317D" w:rsidRDefault="004C70A5" w:rsidP="0040317D">
            <w:r>
              <w:t>5</w:t>
            </w:r>
          </w:p>
        </w:tc>
        <w:tc>
          <w:tcPr>
            <w:tcW w:w="1605" w:type="dxa"/>
          </w:tcPr>
          <w:p w14:paraId="40880086" w14:textId="7FBCF414" w:rsidR="0040317D" w:rsidRDefault="004C70A5" w:rsidP="0040317D">
            <w:r>
              <w:t>2</w:t>
            </w:r>
          </w:p>
        </w:tc>
        <w:tc>
          <w:tcPr>
            <w:tcW w:w="1605" w:type="dxa"/>
          </w:tcPr>
          <w:p w14:paraId="3C88DD10" w14:textId="35F7093A" w:rsidR="0040317D" w:rsidRDefault="0040317D" w:rsidP="0040317D">
            <w:r>
              <w:t>Tiedostojen puute</w:t>
            </w:r>
          </w:p>
        </w:tc>
        <w:tc>
          <w:tcPr>
            <w:tcW w:w="1605" w:type="dxa"/>
          </w:tcPr>
          <w:p w14:paraId="6995741E" w14:textId="1B3E66ED" w:rsidR="0040317D" w:rsidRDefault="0040317D" w:rsidP="0040317D">
            <w:r>
              <w:t>Varmuuskopioidaan muutamaan paikkaan tiedosto.</w:t>
            </w:r>
          </w:p>
        </w:tc>
        <w:tc>
          <w:tcPr>
            <w:tcW w:w="1605" w:type="dxa"/>
          </w:tcPr>
          <w:p w14:paraId="2594A3C7" w14:textId="1BE91F60" w:rsidR="0040317D" w:rsidRDefault="0040317D" w:rsidP="0040317D">
            <w:r>
              <w:t>Korvataan kadonneet tiedostot</w:t>
            </w:r>
          </w:p>
        </w:tc>
      </w:tr>
    </w:tbl>
    <w:p w14:paraId="37E6B6E8" w14:textId="2E1326E0" w:rsidR="0040317D" w:rsidRDefault="0040317D" w:rsidP="0040317D"/>
    <w:p w14:paraId="2FC71E3E" w14:textId="4CB4ED93" w:rsidR="00D64B51" w:rsidRDefault="00D64B51" w:rsidP="00D64B51">
      <w:pPr>
        <w:pStyle w:val="Heading2"/>
      </w:pPr>
      <w:r>
        <w:t>Hallintaan liittyvät riskit</w:t>
      </w:r>
    </w:p>
    <w:p w14:paraId="540B0DF2" w14:textId="4722EC2F" w:rsidR="00ED0412" w:rsidRDefault="00ED0412" w:rsidP="00ED0412"/>
    <w:tbl>
      <w:tblPr>
        <w:tblW w:w="0" w:type="auto"/>
        <w:tblCellMar>
          <w:top w:w="15" w:type="dxa"/>
          <w:left w:w="15" w:type="dxa"/>
          <w:bottom w:w="15" w:type="dxa"/>
          <w:right w:w="15" w:type="dxa"/>
        </w:tblCellMar>
        <w:tblLook w:val="04A0" w:firstRow="1" w:lastRow="0" w:firstColumn="1" w:lastColumn="0" w:noHBand="0" w:noVBand="1"/>
      </w:tblPr>
      <w:tblGrid>
        <w:gridCol w:w="1252"/>
        <w:gridCol w:w="911"/>
        <w:gridCol w:w="1493"/>
        <w:gridCol w:w="1973"/>
        <w:gridCol w:w="1234"/>
        <w:gridCol w:w="2759"/>
      </w:tblGrid>
      <w:tr w:rsidR="00ED0412" w:rsidRPr="00ED0412" w14:paraId="70845C53" w14:textId="77777777" w:rsidTr="00CB26B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A4313E" w14:textId="77777777"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Riski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1FF99" w14:textId="77777777"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Vakavuus </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B775E3" w14:textId="62075B9D" w:rsidR="00ED0412" w:rsidRPr="00ED0412" w:rsidRDefault="00CB26BB" w:rsidP="00ED0412">
            <w:pPr>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b/>
                <w:bCs/>
                <w:color w:val="333333"/>
                <w:lang w:eastAsia="fi-FI"/>
              </w:rPr>
              <w:t>Toden</w:t>
            </w:r>
            <w:r w:rsidR="00ED0412" w:rsidRPr="00ED0412">
              <w:rPr>
                <w:rFonts w:ascii="Calibri" w:eastAsia="Times New Roman" w:hAnsi="Calibri" w:cs="Calibri"/>
                <w:b/>
                <w:bCs/>
                <w:color w:val="333333"/>
                <w:lang w:eastAsia="fi-FI"/>
              </w:rPr>
              <w:t xml:space="preserve">näköisyys </w:t>
            </w:r>
          </w:p>
        </w:tc>
        <w:tc>
          <w:tcPr>
            <w:tcW w:w="19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24F1F" w14:textId="77777777"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Ensioire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1220F1" w14:textId="78961805"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Miten </w:t>
            </w:r>
            <w:r w:rsidR="00F5081A" w:rsidRPr="00ED0412">
              <w:rPr>
                <w:rFonts w:ascii="Calibri" w:eastAsia="Times New Roman" w:hAnsi="Calibri" w:cs="Calibri"/>
                <w:b/>
                <w:bCs/>
                <w:color w:val="333333"/>
                <w:lang w:eastAsia="fi-FI"/>
              </w:rPr>
              <w:t>välttää</w:t>
            </w:r>
            <w:r w:rsidRPr="00ED0412">
              <w:rPr>
                <w:rFonts w:ascii="Calibri" w:eastAsia="Times New Roman" w:hAnsi="Calibri" w:cs="Calibri"/>
                <w:b/>
                <w:bCs/>
                <w:color w:val="333333"/>
                <w:lang w:eastAsia="fi-FI"/>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869EBC" w14:textId="05A99ADA"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Miten </w:t>
            </w:r>
            <w:r w:rsidR="00F5081A">
              <w:rPr>
                <w:rFonts w:ascii="Calibri" w:eastAsia="Times New Roman" w:hAnsi="Calibri" w:cs="Calibri"/>
                <w:b/>
                <w:bCs/>
                <w:color w:val="333333"/>
                <w:lang w:eastAsia="fi-FI"/>
              </w:rPr>
              <w:t>selviytyä</w:t>
            </w:r>
            <w:r w:rsidRPr="00ED0412">
              <w:rPr>
                <w:rFonts w:ascii="Calibri" w:eastAsia="Times New Roman" w:hAnsi="Calibri" w:cs="Calibri"/>
                <w:b/>
                <w:bCs/>
                <w:color w:val="333333"/>
                <w:lang w:eastAsia="fi-FI"/>
              </w:rPr>
              <w:t xml:space="preserve">̈ riskin toteutuessa </w:t>
            </w:r>
          </w:p>
        </w:tc>
      </w:tr>
      <w:tr w:rsidR="00ED0412" w:rsidRPr="00ED0412" w14:paraId="0926956A" w14:textId="77777777" w:rsidTr="00CB26B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D6C7AD" w14:textId="4119114F"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lang w:eastAsia="fi-FI"/>
              </w:rPr>
              <w:t>Työmäärä ylittyy arvi</w:t>
            </w:r>
            <w:r w:rsidRPr="00ED0412">
              <w:rPr>
                <w:rFonts w:ascii="Calibri" w:eastAsia="Times New Roman" w:hAnsi="Calibri" w:cs="Calibri"/>
                <w:lang w:eastAsia="fi-FI"/>
              </w:rPr>
              <w:t xml:space="preserve">oidusta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B7047F" w14:textId="77777777"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color w:val="333333"/>
                <w:lang w:eastAsia="fi-FI"/>
              </w:rPr>
              <w:t xml:space="preserve">5 </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347560" w14:textId="77777777"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color w:val="333333"/>
                <w:lang w:eastAsia="fi-FI"/>
              </w:rPr>
              <w:t xml:space="preserve">3 </w:t>
            </w:r>
          </w:p>
        </w:tc>
        <w:tc>
          <w:tcPr>
            <w:tcW w:w="19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7934F" w14:textId="2BC7DECC"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lang w:eastAsia="fi-FI"/>
              </w:rPr>
              <w:t>Myöhästymi</w:t>
            </w:r>
            <w:r w:rsidR="00F5081A">
              <w:rPr>
                <w:rFonts w:ascii="Calibri" w:eastAsia="Times New Roman" w:hAnsi="Calibri" w:cs="Calibri"/>
                <w:lang w:eastAsia="fi-FI"/>
              </w:rPr>
              <w:t>nen annetuista aikatauluis</w:t>
            </w:r>
            <w:r w:rsidRPr="00ED0412">
              <w:rPr>
                <w:rFonts w:ascii="Calibri" w:eastAsia="Times New Roman" w:hAnsi="Calibri" w:cs="Calibri"/>
                <w:lang w:eastAsia="fi-FI"/>
              </w:rPr>
              <w:t xml:space="preserve">ta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2AF05B" w14:textId="47CE524C"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lang w:eastAsia="fi-FI"/>
              </w:rPr>
              <w:t>Aikataulun tehokas seu</w:t>
            </w:r>
            <w:r w:rsidRPr="00ED0412">
              <w:rPr>
                <w:rFonts w:ascii="Calibri" w:eastAsia="Times New Roman" w:hAnsi="Calibri" w:cs="Calibri"/>
                <w:lang w:eastAsia="fi-FI"/>
              </w:rPr>
              <w:t xml:space="preserve">ranta.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37E71" w14:textId="753EBAD8" w:rsidR="00ED0412" w:rsidRPr="00ED0412" w:rsidRDefault="00ED0412" w:rsidP="00ED0412">
            <w:pPr>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lang w:eastAsia="fi-FI"/>
              </w:rPr>
              <w:t>Mikäli tilanne vaik</w:t>
            </w:r>
            <w:r>
              <w:rPr>
                <w:rFonts w:ascii="Calibri" w:eastAsia="Times New Roman" w:hAnsi="Calibri" w:cs="Calibri"/>
                <w:lang w:eastAsia="fi-FI"/>
              </w:rPr>
              <w:t>uttaa huolestuttavalta keskust</w:t>
            </w:r>
            <w:r w:rsidRPr="00ED0412">
              <w:rPr>
                <w:rFonts w:ascii="Calibri" w:eastAsia="Times New Roman" w:hAnsi="Calibri" w:cs="Calibri"/>
                <w:lang w:eastAsia="fi-FI"/>
              </w:rPr>
              <w:t>ellaan johtory</w:t>
            </w:r>
            <w:r>
              <w:rPr>
                <w:rFonts w:ascii="Calibri" w:eastAsia="Times New Roman" w:hAnsi="Calibri" w:cs="Calibri"/>
                <w:lang w:eastAsia="fi-FI"/>
              </w:rPr>
              <w:t>hmän kanssa projektin keskeyt</w:t>
            </w:r>
            <w:r w:rsidRPr="00ED0412">
              <w:rPr>
                <w:rFonts w:ascii="Calibri" w:eastAsia="Times New Roman" w:hAnsi="Calibri" w:cs="Calibri"/>
                <w:lang w:eastAsia="fi-FI"/>
              </w:rPr>
              <w:t xml:space="preserve">tämisestä. </w:t>
            </w:r>
          </w:p>
        </w:tc>
      </w:tr>
    </w:tbl>
    <w:p w14:paraId="21CB96CD" w14:textId="79B9E687" w:rsidR="00ED0412" w:rsidRDefault="00ED0412" w:rsidP="00ED0412"/>
    <w:p w14:paraId="6BCDB949" w14:textId="2B428765" w:rsidR="00ED0412" w:rsidRDefault="00ED0412" w:rsidP="00ED0412">
      <w:pPr>
        <w:pStyle w:val="Heading2"/>
      </w:pPr>
      <w:r>
        <w:t>Keskeyttäminen</w:t>
      </w:r>
    </w:p>
    <w:p w14:paraId="32510057" w14:textId="6886CA7E" w:rsidR="00ED0412" w:rsidRDefault="00ED0412" w:rsidP="00ED0412"/>
    <w:p w14:paraId="16132928" w14:textId="4EC78F2E" w:rsidR="00ED0412" w:rsidRDefault="00ED0412" w:rsidP="00ED0412">
      <w:r>
        <w:t xml:space="preserve">Projekti keskeytyy, mikäli </w:t>
      </w:r>
      <w:r w:rsidR="00817B75">
        <w:t>dokumentteja</w:t>
      </w:r>
      <w:r w:rsidR="00CB26BB">
        <w:t xml:space="preserve"> ei saada </w:t>
      </w:r>
      <w:r w:rsidR="00817B75">
        <w:t>valmiiksi ajoissa.</w:t>
      </w:r>
    </w:p>
    <w:p w14:paraId="58CCB4FF" w14:textId="404879F2" w:rsidR="00817B75" w:rsidRDefault="00817B75" w:rsidP="00ED0412"/>
    <w:p w14:paraId="377B148D" w14:textId="7952CAE7" w:rsidR="00817B75" w:rsidRDefault="00817B75" w:rsidP="00817B75">
      <w:pPr>
        <w:pStyle w:val="Heading1"/>
      </w:pPr>
      <w:r>
        <w:t>Laatu</w:t>
      </w:r>
    </w:p>
    <w:p w14:paraId="783F0BA8" w14:textId="25AF2318" w:rsidR="007079E8" w:rsidRDefault="007079E8" w:rsidP="007079E8"/>
    <w:p w14:paraId="288FE1F9" w14:textId="1DA50061" w:rsidR="007079E8" w:rsidRDefault="007079E8" w:rsidP="007079E8">
      <w:pPr>
        <w:pStyle w:val="NormalWeb"/>
      </w:pPr>
      <w:r>
        <w:rPr>
          <w:rFonts w:ascii="Calibri" w:hAnsi="Calibri" w:cs="Calibri"/>
          <w:sz w:val="22"/>
          <w:szCs w:val="22"/>
        </w:rPr>
        <w:t xml:space="preserve">Dokumentoinnissa </w:t>
      </w:r>
      <w:r w:rsidR="005C3AF5">
        <w:rPr>
          <w:rFonts w:ascii="Calibri" w:hAnsi="Calibri" w:cs="Calibri"/>
          <w:sz w:val="22"/>
          <w:szCs w:val="22"/>
        </w:rPr>
        <w:t>pyritään</w:t>
      </w:r>
      <w:r>
        <w:rPr>
          <w:rFonts w:ascii="Calibri" w:hAnsi="Calibri" w:cs="Calibri"/>
          <w:sz w:val="22"/>
          <w:szCs w:val="22"/>
        </w:rPr>
        <w:t xml:space="preserve"> selkeyteen ja luettavuuteen </w:t>
      </w:r>
    </w:p>
    <w:p w14:paraId="32DCC667" w14:textId="53A1C196" w:rsidR="007079E8" w:rsidRDefault="007079E8" w:rsidP="007079E8">
      <w:pPr>
        <w:pStyle w:val="NormalWeb"/>
      </w:pPr>
      <w:r>
        <w:rPr>
          <w:rFonts w:ascii="Calibri" w:hAnsi="Calibri" w:cs="Calibri"/>
          <w:sz w:val="22"/>
          <w:szCs w:val="22"/>
        </w:rPr>
        <w:t xml:space="preserve">Dokumenttien laatua valvotaan järjestämällä ensin katselmointi </w:t>
      </w:r>
      <w:r w:rsidR="005C3AF5">
        <w:rPr>
          <w:rFonts w:ascii="Calibri" w:hAnsi="Calibri" w:cs="Calibri"/>
          <w:sz w:val="22"/>
          <w:szCs w:val="22"/>
        </w:rPr>
        <w:t>ryhmän</w:t>
      </w:r>
      <w:r>
        <w:rPr>
          <w:rFonts w:ascii="Calibri" w:hAnsi="Calibri" w:cs="Calibri"/>
          <w:sz w:val="22"/>
          <w:szCs w:val="22"/>
        </w:rPr>
        <w:t xml:space="preserve"> kesken ja sen </w:t>
      </w:r>
      <w:r w:rsidR="005C3AF5">
        <w:rPr>
          <w:rFonts w:ascii="Calibri" w:hAnsi="Calibri" w:cs="Calibri"/>
          <w:sz w:val="22"/>
          <w:szCs w:val="22"/>
        </w:rPr>
        <w:t>jälkeen</w:t>
      </w:r>
      <w:r>
        <w:rPr>
          <w:rFonts w:ascii="Calibri" w:hAnsi="Calibri" w:cs="Calibri"/>
          <w:sz w:val="22"/>
          <w:szCs w:val="22"/>
        </w:rPr>
        <w:t xml:space="preserve"> hyväksyttämällä dokumentti johtoryhmällä. </w:t>
      </w:r>
    </w:p>
    <w:p w14:paraId="5AB4390E" w14:textId="0B5CAD4C" w:rsidR="007079E8" w:rsidRDefault="007079E8" w:rsidP="007079E8">
      <w:pPr>
        <w:pStyle w:val="NormalWeb"/>
      </w:pPr>
      <w:r>
        <w:rPr>
          <w:rFonts w:ascii="Calibri" w:hAnsi="Calibri" w:cs="Calibri"/>
          <w:sz w:val="22"/>
          <w:szCs w:val="22"/>
        </w:rPr>
        <w:t xml:space="preserve">Projektin etenemistä̈, tuntikertymää ja riskien toteutumista seurataan ohjauspisteissä, </w:t>
      </w:r>
      <w:r w:rsidR="005C3AF5">
        <w:rPr>
          <w:rFonts w:ascii="Calibri" w:hAnsi="Calibri" w:cs="Calibri"/>
          <w:sz w:val="22"/>
          <w:szCs w:val="22"/>
        </w:rPr>
        <w:t>niissä</w:t>
      </w:r>
      <w:r>
        <w:rPr>
          <w:rFonts w:ascii="Calibri" w:hAnsi="Calibri" w:cs="Calibri"/>
          <w:sz w:val="22"/>
          <w:szCs w:val="22"/>
        </w:rPr>
        <w:t xml:space="preserve">̈ </w:t>
      </w:r>
      <w:r w:rsidR="005C3AF5">
        <w:rPr>
          <w:rFonts w:ascii="Calibri" w:hAnsi="Calibri" w:cs="Calibri"/>
          <w:sz w:val="22"/>
          <w:szCs w:val="22"/>
        </w:rPr>
        <w:t>esitetään</w:t>
      </w:r>
      <w:r>
        <w:rPr>
          <w:rFonts w:ascii="Calibri" w:hAnsi="Calibri" w:cs="Calibri"/>
          <w:sz w:val="22"/>
          <w:szCs w:val="22"/>
        </w:rPr>
        <w:t xml:space="preserve"> edistymisraportti, joka ottaa </w:t>
      </w:r>
      <w:r w:rsidR="005C3AF5">
        <w:rPr>
          <w:rFonts w:ascii="Calibri" w:hAnsi="Calibri" w:cs="Calibri"/>
          <w:sz w:val="22"/>
          <w:szCs w:val="22"/>
        </w:rPr>
        <w:t>näihin</w:t>
      </w:r>
      <w:r>
        <w:rPr>
          <w:rFonts w:ascii="Calibri" w:hAnsi="Calibri" w:cs="Calibri"/>
          <w:sz w:val="22"/>
          <w:szCs w:val="22"/>
        </w:rPr>
        <w:t xml:space="preserve"> seikkoihin kantaa.</w:t>
      </w:r>
    </w:p>
    <w:p w14:paraId="4AE21B52" w14:textId="77777777" w:rsidR="007079E8" w:rsidRPr="007079E8" w:rsidRDefault="007079E8" w:rsidP="007079E8"/>
    <w:sectPr w:rsidR="007079E8" w:rsidRPr="007079E8" w:rsidSect="006119D1">
      <w:headerReference w:type="default" r:id="rId11"/>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E1C21" w14:textId="77777777" w:rsidR="006119D1" w:rsidRDefault="006119D1" w:rsidP="006119D1">
      <w:pPr>
        <w:spacing w:after="0" w:line="240" w:lineRule="auto"/>
      </w:pPr>
      <w:r>
        <w:separator/>
      </w:r>
    </w:p>
  </w:endnote>
  <w:endnote w:type="continuationSeparator" w:id="0">
    <w:p w14:paraId="01F0FCAF" w14:textId="77777777" w:rsidR="006119D1" w:rsidRDefault="006119D1" w:rsidP="00611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2D4FA" w14:textId="77777777" w:rsidR="006119D1" w:rsidRDefault="006119D1" w:rsidP="006119D1">
      <w:pPr>
        <w:spacing w:after="0" w:line="240" w:lineRule="auto"/>
      </w:pPr>
      <w:r>
        <w:separator/>
      </w:r>
    </w:p>
  </w:footnote>
  <w:footnote w:type="continuationSeparator" w:id="0">
    <w:p w14:paraId="0A77500E" w14:textId="77777777" w:rsidR="006119D1" w:rsidRDefault="006119D1" w:rsidP="00611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21182" w14:textId="77777777" w:rsidR="006119D1" w:rsidRDefault="006119D1" w:rsidP="006119D1">
    <w:pPr>
      <w:pStyle w:val="Header"/>
    </w:pPr>
    <w:r w:rsidRPr="006119D1">
      <w:rPr>
        <w:b/>
      </w:rPr>
      <w:t>Tredu/SV</w:t>
    </w:r>
    <w:r>
      <w:tab/>
      <w:t>Tieto- ja viestintätekniikan perustutkinto, datanomi</w:t>
    </w:r>
  </w:p>
  <w:p w14:paraId="4B76836A" w14:textId="4B0FF3A2" w:rsidR="006119D1" w:rsidRDefault="006119D1" w:rsidP="006119D1">
    <w:pPr>
      <w:pStyle w:val="Header"/>
    </w:pPr>
    <w:r>
      <w:tab/>
      <w:t>Systeemityö ja projektityöskentely kevät 2018</w:t>
    </w:r>
    <w:r>
      <w:tab/>
    </w:r>
    <w:r>
      <w:fldChar w:fldCharType="begin"/>
    </w:r>
    <w:r>
      <w:instrText xml:space="preserve"> PAGE   \* MERGEFORMAT </w:instrText>
    </w:r>
    <w:r>
      <w:fldChar w:fldCharType="separate"/>
    </w:r>
    <w:r w:rsidR="005C3AF5">
      <w:rPr>
        <w:noProof/>
      </w:rPr>
      <w:t>2</w:t>
    </w:r>
    <w:r>
      <w:fldChar w:fldCharType="end"/>
    </w:r>
    <w:r>
      <w:t xml:space="preserve"> (</w:t>
    </w:r>
    <w:r w:rsidR="005C3AF5">
      <w:fldChar w:fldCharType="begin"/>
    </w:r>
    <w:r w:rsidR="005C3AF5">
      <w:instrText xml:space="preserve"> NUMPAGES   \* MERGEFORMAT </w:instrText>
    </w:r>
    <w:r w:rsidR="005C3AF5">
      <w:fldChar w:fldCharType="separate"/>
    </w:r>
    <w:r w:rsidR="005C3AF5">
      <w:rPr>
        <w:noProof/>
      </w:rPr>
      <w:t>8</w:t>
    </w:r>
    <w:r w:rsidR="005C3AF5">
      <w:rPr>
        <w:noProof/>
      </w:rPr>
      <w:fldChar w:fldCharType="end"/>
    </w:r>
    <w:r>
      <w:t>)</w:t>
    </w:r>
  </w:p>
  <w:p w14:paraId="1C9C5586" w14:textId="77777777" w:rsidR="006119D1" w:rsidRDefault="00611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428F6"/>
    <w:multiLevelType w:val="multilevel"/>
    <w:tmpl w:val="79E81FE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4A774D"/>
    <w:multiLevelType w:val="multilevel"/>
    <w:tmpl w:val="4E42C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CA5D6B"/>
    <w:multiLevelType w:val="hybridMultilevel"/>
    <w:tmpl w:val="A420E236"/>
    <w:lvl w:ilvl="0" w:tplc="94EEE026">
      <w:start w:val="1"/>
      <w:numFmt w:val="bullet"/>
      <w:lvlText w:val="-"/>
      <w:lvlJc w:val="left"/>
      <w:pPr>
        <w:ind w:left="1665" w:hanging="360"/>
      </w:pPr>
      <w:rPr>
        <w:rFonts w:ascii="Calibri" w:eastAsiaTheme="minorHAnsi" w:hAnsi="Calibri" w:cs="Calibri" w:hint="default"/>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D1"/>
    <w:rsid w:val="000E10D0"/>
    <w:rsid w:val="001964ED"/>
    <w:rsid w:val="00377E31"/>
    <w:rsid w:val="0040317D"/>
    <w:rsid w:val="0047405F"/>
    <w:rsid w:val="004C70A5"/>
    <w:rsid w:val="00524B81"/>
    <w:rsid w:val="0056464B"/>
    <w:rsid w:val="00574D8D"/>
    <w:rsid w:val="005C3AF5"/>
    <w:rsid w:val="006119D1"/>
    <w:rsid w:val="0064320B"/>
    <w:rsid w:val="007079E8"/>
    <w:rsid w:val="00817B75"/>
    <w:rsid w:val="008E32B1"/>
    <w:rsid w:val="009C2749"/>
    <w:rsid w:val="00A9224A"/>
    <w:rsid w:val="00B122DF"/>
    <w:rsid w:val="00B35027"/>
    <w:rsid w:val="00BE04DF"/>
    <w:rsid w:val="00C4285F"/>
    <w:rsid w:val="00CB26BB"/>
    <w:rsid w:val="00D64B51"/>
    <w:rsid w:val="00D74B03"/>
    <w:rsid w:val="00E8764E"/>
    <w:rsid w:val="00EB5DBE"/>
    <w:rsid w:val="00ED0412"/>
    <w:rsid w:val="00EE75CB"/>
    <w:rsid w:val="00F508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789E"/>
  <w15:chartTrackingRefBased/>
  <w15:docId w15:val="{2AD1DCA2-971B-4C3D-8A1F-26B52B6F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9D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9D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rsid w:val="006119D1"/>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 w:type="table" w:styleId="TableGrid">
    <w:name w:val="Table Grid"/>
    <w:basedOn w:val="TableNormal"/>
    <w:uiPriority w:val="39"/>
    <w:rsid w:val="006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19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19D1"/>
    <w:pPr>
      <w:tabs>
        <w:tab w:val="center" w:pos="4819"/>
        <w:tab w:val="right" w:pos="9638"/>
      </w:tabs>
      <w:spacing w:after="0" w:line="240" w:lineRule="auto"/>
    </w:pPr>
  </w:style>
  <w:style w:type="character" w:customStyle="1" w:styleId="HeaderChar">
    <w:name w:val="Header Char"/>
    <w:basedOn w:val="DefaultParagraphFont"/>
    <w:link w:val="Header"/>
    <w:uiPriority w:val="99"/>
    <w:rsid w:val="006119D1"/>
  </w:style>
  <w:style w:type="paragraph" w:styleId="Footer">
    <w:name w:val="footer"/>
    <w:basedOn w:val="Normal"/>
    <w:link w:val="FooterChar"/>
    <w:uiPriority w:val="99"/>
    <w:unhideWhenUsed/>
    <w:rsid w:val="006119D1"/>
    <w:pPr>
      <w:tabs>
        <w:tab w:val="center" w:pos="4819"/>
        <w:tab w:val="right" w:pos="9638"/>
      </w:tabs>
      <w:spacing w:after="0" w:line="240" w:lineRule="auto"/>
    </w:pPr>
  </w:style>
  <w:style w:type="character" w:customStyle="1" w:styleId="FooterChar">
    <w:name w:val="Footer Char"/>
    <w:basedOn w:val="DefaultParagraphFont"/>
    <w:link w:val="Footer"/>
    <w:uiPriority w:val="99"/>
    <w:rsid w:val="006119D1"/>
  </w:style>
  <w:style w:type="character" w:customStyle="1" w:styleId="Heading2Char">
    <w:name w:val="Heading 2 Char"/>
    <w:basedOn w:val="DefaultParagraphFont"/>
    <w:link w:val="Heading2"/>
    <w:uiPriority w:val="9"/>
    <w:rsid w:val="006119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04D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E04DF"/>
    <w:pPr>
      <w:ind w:left="720"/>
      <w:contextualSpacing/>
    </w:pPr>
  </w:style>
  <w:style w:type="paragraph" w:styleId="NormalWeb">
    <w:name w:val="Normal (Web)"/>
    <w:basedOn w:val="Normal"/>
    <w:uiPriority w:val="99"/>
    <w:semiHidden/>
    <w:unhideWhenUsed/>
    <w:rsid w:val="00ED0412"/>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47858">
      <w:bodyDiv w:val="1"/>
      <w:marLeft w:val="0"/>
      <w:marRight w:val="0"/>
      <w:marTop w:val="0"/>
      <w:marBottom w:val="0"/>
      <w:divBdr>
        <w:top w:val="none" w:sz="0" w:space="0" w:color="auto"/>
        <w:left w:val="none" w:sz="0" w:space="0" w:color="auto"/>
        <w:bottom w:val="none" w:sz="0" w:space="0" w:color="auto"/>
        <w:right w:val="none" w:sz="0" w:space="0" w:color="auto"/>
      </w:divBdr>
      <w:divsChild>
        <w:div w:id="812911465">
          <w:marLeft w:val="0"/>
          <w:marRight w:val="0"/>
          <w:marTop w:val="0"/>
          <w:marBottom w:val="0"/>
          <w:divBdr>
            <w:top w:val="none" w:sz="0" w:space="0" w:color="auto"/>
            <w:left w:val="none" w:sz="0" w:space="0" w:color="auto"/>
            <w:bottom w:val="none" w:sz="0" w:space="0" w:color="auto"/>
            <w:right w:val="none" w:sz="0" w:space="0" w:color="auto"/>
          </w:divBdr>
          <w:divsChild>
            <w:div w:id="428699540">
              <w:marLeft w:val="0"/>
              <w:marRight w:val="0"/>
              <w:marTop w:val="0"/>
              <w:marBottom w:val="0"/>
              <w:divBdr>
                <w:top w:val="none" w:sz="0" w:space="0" w:color="auto"/>
                <w:left w:val="none" w:sz="0" w:space="0" w:color="auto"/>
                <w:bottom w:val="none" w:sz="0" w:space="0" w:color="auto"/>
                <w:right w:val="none" w:sz="0" w:space="0" w:color="auto"/>
              </w:divBdr>
              <w:divsChild>
                <w:div w:id="21354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8817">
      <w:bodyDiv w:val="1"/>
      <w:marLeft w:val="0"/>
      <w:marRight w:val="0"/>
      <w:marTop w:val="0"/>
      <w:marBottom w:val="0"/>
      <w:divBdr>
        <w:top w:val="none" w:sz="0" w:space="0" w:color="auto"/>
        <w:left w:val="none" w:sz="0" w:space="0" w:color="auto"/>
        <w:bottom w:val="none" w:sz="0" w:space="0" w:color="auto"/>
        <w:right w:val="none" w:sz="0" w:space="0" w:color="auto"/>
      </w:divBdr>
      <w:divsChild>
        <w:div w:id="1135374456">
          <w:marLeft w:val="0"/>
          <w:marRight w:val="0"/>
          <w:marTop w:val="0"/>
          <w:marBottom w:val="0"/>
          <w:divBdr>
            <w:top w:val="none" w:sz="0" w:space="0" w:color="auto"/>
            <w:left w:val="none" w:sz="0" w:space="0" w:color="auto"/>
            <w:bottom w:val="none" w:sz="0" w:space="0" w:color="auto"/>
            <w:right w:val="none" w:sz="0" w:space="0" w:color="auto"/>
          </w:divBdr>
          <w:divsChild>
            <w:div w:id="755446065">
              <w:marLeft w:val="0"/>
              <w:marRight w:val="0"/>
              <w:marTop w:val="0"/>
              <w:marBottom w:val="0"/>
              <w:divBdr>
                <w:top w:val="none" w:sz="0" w:space="0" w:color="auto"/>
                <w:left w:val="none" w:sz="0" w:space="0" w:color="auto"/>
                <w:bottom w:val="none" w:sz="0" w:space="0" w:color="auto"/>
                <w:right w:val="none" w:sz="0" w:space="0" w:color="auto"/>
              </w:divBdr>
              <w:divsChild>
                <w:div w:id="18706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3283">
      <w:bodyDiv w:val="1"/>
      <w:marLeft w:val="0"/>
      <w:marRight w:val="0"/>
      <w:marTop w:val="0"/>
      <w:marBottom w:val="0"/>
      <w:divBdr>
        <w:top w:val="none" w:sz="0" w:space="0" w:color="auto"/>
        <w:left w:val="none" w:sz="0" w:space="0" w:color="auto"/>
        <w:bottom w:val="none" w:sz="0" w:space="0" w:color="auto"/>
        <w:right w:val="none" w:sz="0" w:space="0" w:color="auto"/>
      </w:divBdr>
      <w:divsChild>
        <w:div w:id="527379365">
          <w:marLeft w:val="0"/>
          <w:marRight w:val="0"/>
          <w:marTop w:val="0"/>
          <w:marBottom w:val="0"/>
          <w:divBdr>
            <w:top w:val="none" w:sz="0" w:space="0" w:color="auto"/>
            <w:left w:val="none" w:sz="0" w:space="0" w:color="auto"/>
            <w:bottom w:val="none" w:sz="0" w:space="0" w:color="auto"/>
            <w:right w:val="none" w:sz="0" w:space="0" w:color="auto"/>
          </w:divBdr>
          <w:divsChild>
            <w:div w:id="1277760789">
              <w:marLeft w:val="0"/>
              <w:marRight w:val="0"/>
              <w:marTop w:val="0"/>
              <w:marBottom w:val="0"/>
              <w:divBdr>
                <w:top w:val="none" w:sz="0" w:space="0" w:color="auto"/>
                <w:left w:val="none" w:sz="0" w:space="0" w:color="auto"/>
                <w:bottom w:val="none" w:sz="0" w:space="0" w:color="auto"/>
                <w:right w:val="none" w:sz="0" w:space="0" w:color="auto"/>
              </w:divBdr>
              <w:divsChild>
                <w:div w:id="1887250623">
                  <w:marLeft w:val="0"/>
                  <w:marRight w:val="0"/>
                  <w:marTop w:val="0"/>
                  <w:marBottom w:val="0"/>
                  <w:divBdr>
                    <w:top w:val="none" w:sz="0" w:space="0" w:color="auto"/>
                    <w:left w:val="none" w:sz="0" w:space="0" w:color="auto"/>
                    <w:bottom w:val="none" w:sz="0" w:space="0" w:color="auto"/>
                    <w:right w:val="none" w:sz="0" w:space="0" w:color="auto"/>
                  </w:divBdr>
                </w:div>
              </w:divsChild>
            </w:div>
            <w:div w:id="1622878147">
              <w:marLeft w:val="0"/>
              <w:marRight w:val="0"/>
              <w:marTop w:val="0"/>
              <w:marBottom w:val="0"/>
              <w:divBdr>
                <w:top w:val="none" w:sz="0" w:space="0" w:color="auto"/>
                <w:left w:val="none" w:sz="0" w:space="0" w:color="auto"/>
                <w:bottom w:val="none" w:sz="0" w:space="0" w:color="auto"/>
                <w:right w:val="none" w:sz="0" w:space="0" w:color="auto"/>
              </w:divBdr>
              <w:divsChild>
                <w:div w:id="1342663997">
                  <w:marLeft w:val="0"/>
                  <w:marRight w:val="0"/>
                  <w:marTop w:val="0"/>
                  <w:marBottom w:val="0"/>
                  <w:divBdr>
                    <w:top w:val="none" w:sz="0" w:space="0" w:color="auto"/>
                    <w:left w:val="none" w:sz="0" w:space="0" w:color="auto"/>
                    <w:bottom w:val="none" w:sz="0" w:space="0" w:color="auto"/>
                    <w:right w:val="none" w:sz="0" w:space="0" w:color="auto"/>
                  </w:divBdr>
                </w:div>
              </w:divsChild>
            </w:div>
            <w:div w:id="1201557068">
              <w:marLeft w:val="0"/>
              <w:marRight w:val="0"/>
              <w:marTop w:val="0"/>
              <w:marBottom w:val="0"/>
              <w:divBdr>
                <w:top w:val="none" w:sz="0" w:space="0" w:color="auto"/>
                <w:left w:val="none" w:sz="0" w:space="0" w:color="auto"/>
                <w:bottom w:val="none" w:sz="0" w:space="0" w:color="auto"/>
                <w:right w:val="none" w:sz="0" w:space="0" w:color="auto"/>
              </w:divBdr>
              <w:divsChild>
                <w:div w:id="1789542336">
                  <w:marLeft w:val="0"/>
                  <w:marRight w:val="0"/>
                  <w:marTop w:val="0"/>
                  <w:marBottom w:val="0"/>
                  <w:divBdr>
                    <w:top w:val="none" w:sz="0" w:space="0" w:color="auto"/>
                    <w:left w:val="none" w:sz="0" w:space="0" w:color="auto"/>
                    <w:bottom w:val="none" w:sz="0" w:space="0" w:color="auto"/>
                    <w:right w:val="none" w:sz="0" w:space="0" w:color="auto"/>
                  </w:divBdr>
                </w:div>
              </w:divsChild>
            </w:div>
            <w:div w:id="918442436">
              <w:marLeft w:val="0"/>
              <w:marRight w:val="0"/>
              <w:marTop w:val="0"/>
              <w:marBottom w:val="0"/>
              <w:divBdr>
                <w:top w:val="none" w:sz="0" w:space="0" w:color="auto"/>
                <w:left w:val="none" w:sz="0" w:space="0" w:color="auto"/>
                <w:bottom w:val="none" w:sz="0" w:space="0" w:color="auto"/>
                <w:right w:val="none" w:sz="0" w:space="0" w:color="auto"/>
              </w:divBdr>
              <w:divsChild>
                <w:div w:id="1769620503">
                  <w:marLeft w:val="0"/>
                  <w:marRight w:val="0"/>
                  <w:marTop w:val="0"/>
                  <w:marBottom w:val="0"/>
                  <w:divBdr>
                    <w:top w:val="none" w:sz="0" w:space="0" w:color="auto"/>
                    <w:left w:val="none" w:sz="0" w:space="0" w:color="auto"/>
                    <w:bottom w:val="none" w:sz="0" w:space="0" w:color="auto"/>
                    <w:right w:val="none" w:sz="0" w:space="0" w:color="auto"/>
                  </w:divBdr>
                </w:div>
              </w:divsChild>
            </w:div>
            <w:div w:id="1444838550">
              <w:marLeft w:val="0"/>
              <w:marRight w:val="0"/>
              <w:marTop w:val="0"/>
              <w:marBottom w:val="0"/>
              <w:divBdr>
                <w:top w:val="none" w:sz="0" w:space="0" w:color="auto"/>
                <w:left w:val="none" w:sz="0" w:space="0" w:color="auto"/>
                <w:bottom w:val="none" w:sz="0" w:space="0" w:color="auto"/>
                <w:right w:val="none" w:sz="0" w:space="0" w:color="auto"/>
              </w:divBdr>
              <w:divsChild>
                <w:div w:id="2072844619">
                  <w:marLeft w:val="0"/>
                  <w:marRight w:val="0"/>
                  <w:marTop w:val="0"/>
                  <w:marBottom w:val="0"/>
                  <w:divBdr>
                    <w:top w:val="none" w:sz="0" w:space="0" w:color="auto"/>
                    <w:left w:val="none" w:sz="0" w:space="0" w:color="auto"/>
                    <w:bottom w:val="none" w:sz="0" w:space="0" w:color="auto"/>
                    <w:right w:val="none" w:sz="0" w:space="0" w:color="auto"/>
                  </w:divBdr>
                </w:div>
              </w:divsChild>
            </w:div>
            <w:div w:id="1706910348">
              <w:marLeft w:val="0"/>
              <w:marRight w:val="0"/>
              <w:marTop w:val="0"/>
              <w:marBottom w:val="0"/>
              <w:divBdr>
                <w:top w:val="none" w:sz="0" w:space="0" w:color="auto"/>
                <w:left w:val="none" w:sz="0" w:space="0" w:color="auto"/>
                <w:bottom w:val="none" w:sz="0" w:space="0" w:color="auto"/>
                <w:right w:val="none" w:sz="0" w:space="0" w:color="auto"/>
              </w:divBdr>
              <w:divsChild>
                <w:div w:id="1058741983">
                  <w:marLeft w:val="0"/>
                  <w:marRight w:val="0"/>
                  <w:marTop w:val="0"/>
                  <w:marBottom w:val="0"/>
                  <w:divBdr>
                    <w:top w:val="none" w:sz="0" w:space="0" w:color="auto"/>
                    <w:left w:val="none" w:sz="0" w:space="0" w:color="auto"/>
                    <w:bottom w:val="none" w:sz="0" w:space="0" w:color="auto"/>
                    <w:right w:val="none" w:sz="0" w:space="0" w:color="auto"/>
                  </w:divBdr>
                </w:div>
              </w:divsChild>
            </w:div>
            <w:div w:id="398788962">
              <w:marLeft w:val="0"/>
              <w:marRight w:val="0"/>
              <w:marTop w:val="0"/>
              <w:marBottom w:val="0"/>
              <w:divBdr>
                <w:top w:val="none" w:sz="0" w:space="0" w:color="auto"/>
                <w:left w:val="none" w:sz="0" w:space="0" w:color="auto"/>
                <w:bottom w:val="none" w:sz="0" w:space="0" w:color="auto"/>
                <w:right w:val="none" w:sz="0" w:space="0" w:color="auto"/>
              </w:divBdr>
              <w:divsChild>
                <w:div w:id="1172062306">
                  <w:marLeft w:val="0"/>
                  <w:marRight w:val="0"/>
                  <w:marTop w:val="0"/>
                  <w:marBottom w:val="0"/>
                  <w:divBdr>
                    <w:top w:val="none" w:sz="0" w:space="0" w:color="auto"/>
                    <w:left w:val="none" w:sz="0" w:space="0" w:color="auto"/>
                    <w:bottom w:val="none" w:sz="0" w:space="0" w:color="auto"/>
                    <w:right w:val="none" w:sz="0" w:space="0" w:color="auto"/>
                  </w:divBdr>
                </w:div>
              </w:divsChild>
            </w:div>
            <w:div w:id="869681661">
              <w:marLeft w:val="0"/>
              <w:marRight w:val="0"/>
              <w:marTop w:val="0"/>
              <w:marBottom w:val="0"/>
              <w:divBdr>
                <w:top w:val="none" w:sz="0" w:space="0" w:color="auto"/>
                <w:left w:val="none" w:sz="0" w:space="0" w:color="auto"/>
                <w:bottom w:val="none" w:sz="0" w:space="0" w:color="auto"/>
                <w:right w:val="none" w:sz="0" w:space="0" w:color="auto"/>
              </w:divBdr>
              <w:divsChild>
                <w:div w:id="1912084183">
                  <w:marLeft w:val="0"/>
                  <w:marRight w:val="0"/>
                  <w:marTop w:val="0"/>
                  <w:marBottom w:val="0"/>
                  <w:divBdr>
                    <w:top w:val="none" w:sz="0" w:space="0" w:color="auto"/>
                    <w:left w:val="none" w:sz="0" w:space="0" w:color="auto"/>
                    <w:bottom w:val="none" w:sz="0" w:space="0" w:color="auto"/>
                    <w:right w:val="none" w:sz="0" w:space="0" w:color="auto"/>
                  </w:divBdr>
                </w:div>
              </w:divsChild>
            </w:div>
            <w:div w:id="1210457001">
              <w:marLeft w:val="0"/>
              <w:marRight w:val="0"/>
              <w:marTop w:val="0"/>
              <w:marBottom w:val="0"/>
              <w:divBdr>
                <w:top w:val="none" w:sz="0" w:space="0" w:color="auto"/>
                <w:left w:val="none" w:sz="0" w:space="0" w:color="auto"/>
                <w:bottom w:val="none" w:sz="0" w:space="0" w:color="auto"/>
                <w:right w:val="none" w:sz="0" w:space="0" w:color="auto"/>
              </w:divBdr>
              <w:divsChild>
                <w:div w:id="447090477">
                  <w:marLeft w:val="0"/>
                  <w:marRight w:val="0"/>
                  <w:marTop w:val="0"/>
                  <w:marBottom w:val="0"/>
                  <w:divBdr>
                    <w:top w:val="none" w:sz="0" w:space="0" w:color="auto"/>
                    <w:left w:val="none" w:sz="0" w:space="0" w:color="auto"/>
                    <w:bottom w:val="none" w:sz="0" w:space="0" w:color="auto"/>
                    <w:right w:val="none" w:sz="0" w:space="0" w:color="auto"/>
                  </w:divBdr>
                </w:div>
              </w:divsChild>
            </w:div>
            <w:div w:id="328949616">
              <w:marLeft w:val="0"/>
              <w:marRight w:val="0"/>
              <w:marTop w:val="0"/>
              <w:marBottom w:val="0"/>
              <w:divBdr>
                <w:top w:val="none" w:sz="0" w:space="0" w:color="auto"/>
                <w:left w:val="none" w:sz="0" w:space="0" w:color="auto"/>
                <w:bottom w:val="none" w:sz="0" w:space="0" w:color="auto"/>
                <w:right w:val="none" w:sz="0" w:space="0" w:color="auto"/>
              </w:divBdr>
              <w:divsChild>
                <w:div w:id="869950845">
                  <w:marLeft w:val="0"/>
                  <w:marRight w:val="0"/>
                  <w:marTop w:val="0"/>
                  <w:marBottom w:val="0"/>
                  <w:divBdr>
                    <w:top w:val="none" w:sz="0" w:space="0" w:color="auto"/>
                    <w:left w:val="none" w:sz="0" w:space="0" w:color="auto"/>
                    <w:bottom w:val="none" w:sz="0" w:space="0" w:color="auto"/>
                    <w:right w:val="none" w:sz="0" w:space="0" w:color="auto"/>
                  </w:divBdr>
                </w:div>
              </w:divsChild>
            </w:div>
            <w:div w:id="276135765">
              <w:marLeft w:val="0"/>
              <w:marRight w:val="0"/>
              <w:marTop w:val="0"/>
              <w:marBottom w:val="0"/>
              <w:divBdr>
                <w:top w:val="none" w:sz="0" w:space="0" w:color="auto"/>
                <w:left w:val="none" w:sz="0" w:space="0" w:color="auto"/>
                <w:bottom w:val="none" w:sz="0" w:space="0" w:color="auto"/>
                <w:right w:val="none" w:sz="0" w:space="0" w:color="auto"/>
              </w:divBdr>
              <w:divsChild>
                <w:div w:id="1990789424">
                  <w:marLeft w:val="0"/>
                  <w:marRight w:val="0"/>
                  <w:marTop w:val="0"/>
                  <w:marBottom w:val="0"/>
                  <w:divBdr>
                    <w:top w:val="none" w:sz="0" w:space="0" w:color="auto"/>
                    <w:left w:val="none" w:sz="0" w:space="0" w:color="auto"/>
                    <w:bottom w:val="none" w:sz="0" w:space="0" w:color="auto"/>
                    <w:right w:val="none" w:sz="0" w:space="0" w:color="auto"/>
                  </w:divBdr>
                </w:div>
              </w:divsChild>
            </w:div>
            <w:div w:id="1698697572">
              <w:marLeft w:val="0"/>
              <w:marRight w:val="0"/>
              <w:marTop w:val="0"/>
              <w:marBottom w:val="0"/>
              <w:divBdr>
                <w:top w:val="none" w:sz="0" w:space="0" w:color="auto"/>
                <w:left w:val="none" w:sz="0" w:space="0" w:color="auto"/>
                <w:bottom w:val="none" w:sz="0" w:space="0" w:color="auto"/>
                <w:right w:val="none" w:sz="0" w:space="0" w:color="auto"/>
              </w:divBdr>
              <w:divsChild>
                <w:div w:id="3947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527</Words>
  <Characters>4270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Venäläinen Saara Sofia</dc:creator>
  <cp:keywords/>
  <dc:description/>
  <cp:lastModifiedBy>Venäläinen Saara Sofia</cp:lastModifiedBy>
  <cp:revision>22</cp:revision>
  <dcterms:created xsi:type="dcterms:W3CDTF">2018-02-09T10:31:00Z</dcterms:created>
  <dcterms:modified xsi:type="dcterms:W3CDTF">2018-02-15T11:31:00Z</dcterms:modified>
</cp:coreProperties>
</file>