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CE23" w14:textId="77777777" w:rsidR="00371898" w:rsidRDefault="00275C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48"/>
          <w:szCs w:val="48"/>
        </w:rPr>
        <w:t>Design Thinking</w:t>
      </w:r>
    </w:p>
    <w:p w14:paraId="0E50CA84" w14:textId="77777777" w:rsidR="00371898" w:rsidRDefault="00275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75ED77" w14:textId="77777777" w:rsidR="00371898" w:rsidRDefault="0027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48"/>
          <w:szCs w:val="48"/>
          <w:rtl/>
        </w:rPr>
        <w:t>שמות חברי הקבוצה</w:t>
      </w:r>
    </w:p>
    <w:p w14:paraId="6323BAF5" w14:textId="77777777" w:rsidR="00371898" w:rsidRDefault="0037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822D7" w14:textId="77777777" w:rsidR="00371898" w:rsidRDefault="0037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D8A24" w14:textId="77777777" w:rsidR="00371898" w:rsidRDefault="0037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9609E" w14:textId="77777777" w:rsidR="00371898" w:rsidRDefault="0037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C6990" w14:textId="17D43A76" w:rsidR="00371898" w:rsidRDefault="00275C4B">
      <w:pPr>
        <w:spacing w:after="0" w:line="240" w:lineRule="auto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8"/>
          <w:szCs w:val="48"/>
          <w:rtl/>
        </w:rPr>
        <w:t>נוי ממן</w:t>
      </w:r>
    </w:p>
    <w:p w14:paraId="594A7CD2" w14:textId="77777777" w:rsidR="00371898" w:rsidRDefault="00275C4B">
      <w:pPr>
        <w:spacing w:after="0" w:line="240" w:lineRule="auto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  <w:rtl/>
        </w:rPr>
        <w:t xml:space="preserve">רוני </w:t>
      </w:r>
      <w:proofErr w:type="spellStart"/>
      <w:r>
        <w:rPr>
          <w:rFonts w:ascii="Arial" w:eastAsia="Arial" w:hAnsi="Arial" w:cs="Arial"/>
          <w:sz w:val="48"/>
          <w:szCs w:val="48"/>
          <w:rtl/>
        </w:rPr>
        <w:t>נדלר</w:t>
      </w:r>
      <w:proofErr w:type="spellEnd"/>
    </w:p>
    <w:p w14:paraId="19A37762" w14:textId="318E1380" w:rsidR="00371898" w:rsidRDefault="00275C4B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Arial" w:eastAsia="Arial" w:hAnsi="Arial" w:cs="Arial"/>
          <w:sz w:val="48"/>
          <w:szCs w:val="48"/>
          <w:rtl/>
        </w:rPr>
        <w:t>סער גולן</w:t>
      </w:r>
    </w:p>
    <w:p w14:paraId="2F279E14" w14:textId="77777777" w:rsidR="00371898" w:rsidRDefault="00275C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E836F1" w14:textId="77777777" w:rsidR="00371898" w:rsidRDefault="00275C4B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70906E93" w14:textId="251697E8" w:rsidR="00371898" w:rsidRDefault="00275C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  <w:rtl/>
        </w:rPr>
        <w:lastRenderedPageBreak/>
        <w:t xml:space="preserve">בקשה להצעת </w:t>
      </w:r>
      <w:r w:rsidR="0050312D">
        <w:rPr>
          <w:rFonts w:ascii="Arial" w:eastAsia="Arial" w:hAnsi="Arial" w:cs="Arial" w:hint="cs"/>
          <w:color w:val="000000"/>
          <w:sz w:val="24"/>
          <w:szCs w:val="24"/>
          <w:u w:val="single"/>
          <w:rtl/>
        </w:rPr>
        <w:t>אתר למכירת סחורה חקלאית</w:t>
      </w:r>
    </w:p>
    <w:p w14:paraId="6FEEF1FD" w14:textId="77777777" w:rsidR="00371898" w:rsidRDefault="00371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66907" w14:textId="321E0F7E" w:rsidR="00371898" w:rsidRDefault="0050312D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בעל משק החליט למכור את הסחורה החקלאית שלו באתר אינטרנט על מנת לאפשר הזמנות ישירות ממנו ללא עלויות תיווך. </w:t>
      </w:r>
    </w:p>
    <w:p w14:paraId="22B7FD99" w14:textId="77777777" w:rsidR="00371898" w:rsidRDefault="0037189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0BA866" w14:textId="746490F9" w:rsidR="00371898" w:rsidRDefault="00275C4B" w:rsidP="0050312D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הא</w:t>
      </w:r>
      <w:r w:rsidR="0050312D">
        <w:rPr>
          <w:rFonts w:ascii="Arial" w:eastAsia="Arial" w:hAnsi="Arial" w:cs="Arial" w:hint="cs"/>
          <w:color w:val="000000"/>
          <w:sz w:val="24"/>
          <w:szCs w:val="24"/>
          <w:rtl/>
        </w:rPr>
        <w:t>תר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="0050312D">
        <w:rPr>
          <w:rFonts w:ascii="Arial" w:eastAsia="Arial" w:hAnsi="Arial" w:cs="Arial" w:hint="cs"/>
          <w:color w:val="000000"/>
          <w:sz w:val="24"/>
          <w:szCs w:val="24"/>
          <w:rtl/>
        </w:rPr>
        <w:t>י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אפשר </w:t>
      </w:r>
      <w:r w:rsidR="0050312D">
        <w:rPr>
          <w:rFonts w:ascii="Arial" w:eastAsia="Arial" w:hAnsi="Arial" w:cs="Arial" w:hint="cs"/>
          <w:color w:val="000000"/>
          <w:sz w:val="24"/>
          <w:szCs w:val="24"/>
          <w:rtl/>
        </w:rPr>
        <w:t>ללקוח לבצע הזמנות מותאמות אישית לפי הסחורה הקיימת במשק ולבחור כיצד הוא מעוניין לקבל את ההזמנה (איסוף עצמי, נקודת איסוף, שליח עד הבית)</w:t>
      </w:r>
      <w:r w:rsidR="0075659D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ולבחור מועד אספקה</w:t>
      </w:r>
      <w:r w:rsidR="0050312D">
        <w:rPr>
          <w:rFonts w:ascii="Arial" w:eastAsia="Arial" w:hAnsi="Arial" w:cs="Arial" w:hint="cs"/>
          <w:color w:val="000000"/>
          <w:sz w:val="24"/>
          <w:szCs w:val="24"/>
          <w:rtl/>
        </w:rPr>
        <w:t>. הסחורה החקלאית שניתן להזמין תעודכן באמצעות בעל המשק באתר והלקוח יוכל להרכיב סל מהמוצרים האלו על ידי בחירת מוצר וכמות.</w:t>
      </w:r>
      <w:bookmarkStart w:id="0" w:name="_heading=h.gjdgxs" w:colFirst="0" w:colLast="0"/>
      <w:bookmarkEnd w:id="0"/>
      <w:r w:rsidR="0050312D"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בנוסף, </w:t>
      </w:r>
      <w:r w:rsidR="0050312D">
        <w:rPr>
          <w:rFonts w:ascii="Arial" w:eastAsia="Arial" w:hAnsi="Arial" w:cs="Arial" w:hint="cs"/>
          <w:color w:val="000000"/>
          <w:sz w:val="24"/>
          <w:szCs w:val="24"/>
          <w:rtl/>
        </w:rPr>
        <w:t>בעל המשק יוכל להרכיב סלים מוכנים מראש ולפרט את תכולתם באתר.</w:t>
      </w:r>
    </w:p>
    <w:p w14:paraId="33F3826B" w14:textId="1FDF0E40" w:rsidR="0050312D" w:rsidRDefault="0050312D" w:rsidP="0050312D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</w:p>
    <w:p w14:paraId="4B327CC0" w14:textId="18115760" w:rsidR="0050312D" w:rsidRPr="0050312D" w:rsidRDefault="0050312D" w:rsidP="0050312D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 w:hint="cs"/>
          <w:color w:val="000000"/>
          <w:sz w:val="24"/>
          <w:szCs w:val="24"/>
          <w:rtl/>
        </w:rPr>
        <w:t>האתר יכיל אופציה לביצוע שיחת צ'אט עם בעל המשק או נציג שירות לקבלת עזרה ומענה על שאלות.</w:t>
      </w:r>
    </w:p>
    <w:p w14:paraId="6E481097" w14:textId="77777777" w:rsidR="00371898" w:rsidRDefault="00275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B17241" w14:textId="77777777" w:rsidR="00371898" w:rsidRDefault="00275C4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B791C20" w14:textId="77777777" w:rsidR="00371898" w:rsidRDefault="00371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8E2C5" w14:textId="77777777" w:rsidR="00371898" w:rsidRDefault="0027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  <w:rtl/>
        </w:rPr>
        <w:t>שלב 1 - הגדרת פרסונה</w:t>
      </w:r>
    </w:p>
    <w:p w14:paraId="5160962D" w14:textId="77777777" w:rsidR="00371898" w:rsidRDefault="00371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bidiVisual/>
        <w:tblW w:w="9113" w:type="dxa"/>
        <w:tblLayout w:type="fixed"/>
        <w:tblLook w:val="0400" w:firstRow="0" w:lastRow="0" w:firstColumn="0" w:lastColumn="0" w:noHBand="0" w:noVBand="1"/>
      </w:tblPr>
      <w:tblGrid>
        <w:gridCol w:w="3612"/>
        <w:gridCol w:w="1555"/>
        <w:gridCol w:w="3946"/>
      </w:tblGrid>
      <w:tr w:rsidR="00371898" w14:paraId="341ADB87" w14:textId="77777777">
        <w:trPr>
          <w:trHeight w:val="5020"/>
        </w:trPr>
        <w:tc>
          <w:tcPr>
            <w:tcW w:w="3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2ADF" w14:textId="77777777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  <w:rtl/>
              </w:rPr>
              <w:t>מאפיינים:</w:t>
            </w:r>
          </w:p>
          <w:p w14:paraId="5202F096" w14:textId="0B69C4DF" w:rsidR="0075659D" w:rsidRDefault="0075659D" w:rsidP="0075659D">
            <w:pPr>
              <w:pStyle w:val="ab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59D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אוהבת סחורה טרייה ואיכותית של פירות וירקות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.</w:t>
            </w:r>
          </w:p>
          <w:p w14:paraId="7A6F5D6A" w14:textId="73B25675" w:rsidR="00371898" w:rsidRDefault="0075659D" w:rsidP="0075659D">
            <w:pPr>
              <w:pStyle w:val="ab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659D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לא אוהבת לחכות בתור בסופר או להצטופף בין אנשים בשוק.</w:t>
            </w:r>
          </w:p>
          <w:p w14:paraId="1BABB03B" w14:textId="33ACA7B1" w:rsidR="0075659D" w:rsidRPr="0075659D" w:rsidRDefault="0075659D" w:rsidP="0075659D">
            <w:pPr>
              <w:pStyle w:val="ab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עסוקה ובעלת לו"ז צפוף, ללא זמן רב להשקיע בקניות.</w:t>
            </w:r>
          </w:p>
          <w:p w14:paraId="767FAE1D" w14:textId="053CF0F2" w:rsidR="00371898" w:rsidRDefault="00371898" w:rsidP="0075659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79AF" w14:textId="77777777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  <w:rtl/>
              </w:rPr>
              <w:t>פרטים אישיים:</w:t>
            </w:r>
          </w:p>
          <w:p w14:paraId="2013FED3" w14:textId="483DC489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שם: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 xml:space="preserve"> </w:t>
            </w:r>
            <w:r w:rsidR="0075659D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דנה כהן</w:t>
            </w:r>
          </w:p>
          <w:p w14:paraId="3A23ACBC" w14:textId="368E902E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 xml:space="preserve">גיל: </w:t>
            </w:r>
            <w:r w:rsidR="0075659D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35</w:t>
            </w:r>
          </w:p>
          <w:p w14:paraId="05A67819" w14:textId="6EF31150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מין:</w:t>
            </w:r>
            <w:r w:rsidR="0050312D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נקבה</w:t>
            </w:r>
            <w:proofErr w:type="spellEnd"/>
          </w:p>
          <w:p w14:paraId="5E5A1BB7" w14:textId="169C7896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 xml:space="preserve">מקום מגורים: </w:t>
            </w:r>
            <w:r w:rsidR="0075659D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חיפה</w:t>
            </w:r>
          </w:p>
          <w:p w14:paraId="41E62401" w14:textId="00126F9C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השכלה:</w:t>
            </w:r>
            <w:r w:rsidR="0075659D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אקדמאית</w:t>
            </w:r>
            <w:proofErr w:type="spellEnd"/>
          </w:p>
          <w:p w14:paraId="4D35F29E" w14:textId="77777777" w:rsidR="0075659D" w:rsidRDefault="00275C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מקום עבודה:</w:t>
            </w:r>
          </w:p>
          <w:p w14:paraId="3500231D" w14:textId="06515F55" w:rsidR="00371898" w:rsidRDefault="0075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google</w:t>
            </w:r>
          </w:p>
          <w:p w14:paraId="614FE6D3" w14:textId="32755149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 xml:space="preserve">מצב משפחתי: </w:t>
            </w:r>
            <w:r w:rsidR="0075659D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נשואה + 2</w:t>
            </w:r>
          </w:p>
          <w:p w14:paraId="51571DF1" w14:textId="77777777" w:rsidR="00371898" w:rsidRDefault="00275C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98F8" w14:textId="59BC309D" w:rsidR="00371898" w:rsidRDefault="00275C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50D2396" w14:textId="23A1E1BC" w:rsidR="00371898" w:rsidRDefault="00371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sz w:val="24"/>
                <w:szCs w:val="24"/>
              </w:rPr>
            </w:pPr>
          </w:p>
        </w:tc>
      </w:tr>
      <w:tr w:rsidR="00371898" w14:paraId="50A32EC1" w14:textId="77777777">
        <w:trPr>
          <w:trHeight w:val="516"/>
        </w:trPr>
        <w:tc>
          <w:tcPr>
            <w:tcW w:w="911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A011" w14:textId="77777777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  <w:t>תרחישים:</w:t>
            </w:r>
          </w:p>
          <w:p w14:paraId="3EFB16C8" w14:textId="77777777" w:rsidR="0075659D" w:rsidRDefault="0075659D" w:rsidP="0075659D">
            <w:pPr>
              <w:pStyle w:val="ab"/>
              <w:numPr>
                <w:ilvl w:val="0"/>
                <w:numId w:val="3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מעוניינת לבצע הזמנה של פירות וירקות ולעבור בנקודת איסוף לקחת את המשלוח בזמן מסוים שמתאים לה.</w:t>
            </w:r>
          </w:p>
          <w:p w14:paraId="143F04AD" w14:textId="2F9AA444" w:rsidR="00371898" w:rsidRPr="0075659D" w:rsidRDefault="0075659D" w:rsidP="0075659D">
            <w:pPr>
              <w:pStyle w:val="ab"/>
              <w:numPr>
                <w:ilvl w:val="0"/>
                <w:numId w:val="3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ביצוע משלוח פירות וירקות עבור בן משפחה עד הבית.</w:t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 w:rsidRPr="0075659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</w:p>
        </w:tc>
      </w:tr>
      <w:tr w:rsidR="00371898" w14:paraId="485431FE" w14:textId="77777777">
        <w:trPr>
          <w:trHeight w:val="5700"/>
        </w:trPr>
        <w:tc>
          <w:tcPr>
            <w:tcW w:w="911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8035" w14:textId="77777777" w:rsidR="00371898" w:rsidRDefault="00371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0EB4B7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C37A959" w14:textId="77777777" w:rsidR="00371898" w:rsidRDefault="00275C4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4E687F24" w14:textId="77777777" w:rsidR="00371898" w:rsidRDefault="0027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  <w:rtl/>
        </w:rPr>
        <w:lastRenderedPageBreak/>
        <w:t xml:space="preserve">שלב 2 -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Empathy Map</w:t>
      </w:r>
    </w:p>
    <w:p w14:paraId="4C6269D9" w14:textId="77777777" w:rsidR="00371898" w:rsidRDefault="0037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bidiVisual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371898" w14:paraId="4FBB7E60" w14:textId="77777777">
        <w:trPr>
          <w:trHeight w:val="114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FF42" w14:textId="03BAD3DD" w:rsidR="00C0291D" w:rsidRDefault="00C0291D" w:rsidP="0075659D">
            <w:pPr>
              <w:pStyle w:val="ab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האם יש ברשותך מחשב/טלפון חכם?</w:t>
            </w:r>
          </w:p>
          <w:p w14:paraId="3149CC8A" w14:textId="21F0F3F7" w:rsidR="00371898" w:rsidRPr="0075659D" w:rsidRDefault="0075659D" w:rsidP="0075659D">
            <w:pPr>
              <w:pStyle w:val="ab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5659D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האם אתה נוהג לאכול ירקות ופירות?</w:t>
            </w:r>
          </w:p>
          <w:p w14:paraId="1C854479" w14:textId="416917D9" w:rsidR="0075659D" w:rsidRPr="0075659D" w:rsidRDefault="0075659D" w:rsidP="0075659D">
            <w:pPr>
              <w:pStyle w:val="ab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5659D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האם תסמוך על מישהו אחר שיבחר את הפירות והירקות בעבורך?</w:t>
            </w:r>
          </w:p>
          <w:p w14:paraId="77C4BAB8" w14:textId="0942BBD5" w:rsidR="0075659D" w:rsidRDefault="0075659D" w:rsidP="0075659D">
            <w:pPr>
              <w:pStyle w:val="ab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באיזה תדירות אתה קונה פירות וירקות?</w:t>
            </w:r>
          </w:p>
          <w:p w14:paraId="602C8CA7" w14:textId="1E4D680B" w:rsidR="0075659D" w:rsidRDefault="0075659D" w:rsidP="0075659D">
            <w:pPr>
              <w:pStyle w:val="ab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איזה הרכב סל של פירות וירקות היית קונה?</w:t>
            </w:r>
          </w:p>
          <w:p w14:paraId="1A9D1EA1" w14:textId="4B140D8A" w:rsidR="0075659D" w:rsidRPr="0075659D" w:rsidRDefault="0075659D" w:rsidP="0075659D">
            <w:pPr>
              <w:pStyle w:val="ab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האם תבצע שימוש בנקודות האיסוף שהאתר יספק? אם כן, אילו?</w:t>
            </w:r>
          </w:p>
          <w:p w14:paraId="77388E64" w14:textId="77777777" w:rsidR="00371898" w:rsidRDefault="0037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EC0004" w14:textId="77777777" w:rsidR="00371898" w:rsidRDefault="0037189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501F9E1" w14:textId="6A3F857D" w:rsidR="00371898" w:rsidRPr="00C0291D" w:rsidRDefault="00275C4B" w:rsidP="00C0291D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tbl>
      <w:tblPr>
        <w:tblStyle w:val="a7"/>
        <w:bidiVisual/>
        <w:tblW w:w="9360" w:type="dxa"/>
        <w:tblLayout w:type="fixed"/>
        <w:tblLook w:val="0400" w:firstRow="0" w:lastRow="0" w:firstColumn="0" w:lastColumn="0" w:noHBand="0" w:noVBand="1"/>
      </w:tblPr>
      <w:tblGrid>
        <w:gridCol w:w="4997"/>
        <w:gridCol w:w="4363"/>
      </w:tblGrid>
      <w:tr w:rsidR="00371898" w14:paraId="72DE61C4" w14:textId="77777777">
        <w:trPr>
          <w:trHeight w:val="3760"/>
        </w:trPr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DDD2" w14:textId="77777777" w:rsidR="00371898" w:rsidRDefault="00275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lastRenderedPageBreak/>
              <w:t>Thinks</w:t>
            </w:r>
          </w:p>
          <w:p w14:paraId="3E3A4B13" w14:textId="77777777" w:rsidR="00C0291D" w:rsidRDefault="00275C4B" w:rsidP="00C029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C0291D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האתר חוסך זמן נסיעה לסופר או לשוק, בחירה של פירות וירקות ובדיקה שהסחורה טובה.</w:t>
            </w:r>
          </w:p>
          <w:p w14:paraId="5B1FA66B" w14:textId="77777777" w:rsidR="00C0291D" w:rsidRDefault="00C0291D" w:rsidP="00C029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האתר מאפשר תמיכה ישירה לחקלאי.</w:t>
            </w:r>
          </w:p>
          <w:p w14:paraId="693BF68E" w14:textId="02C0478D" w:rsidR="00371898" w:rsidRDefault="00C0291D" w:rsidP="00C029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ההזמנה הישירה מהחקלאי כנראה תאפשר הגעה של הסחורה מהר יותר ליעדה כיוון שהיא לא עוברת הובלה לסופר/שווקים וכדומה.</w:t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8E30" w14:textId="77777777" w:rsidR="00371898" w:rsidRDefault="00275C4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AYS</w:t>
            </w:r>
            <w:proofErr w:type="gramEnd"/>
          </w:p>
          <w:p w14:paraId="785190CA" w14:textId="77777777" w:rsidR="00371898" w:rsidRDefault="003718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C2C8EEA" w14:textId="77777777" w:rsidR="00371898" w:rsidRDefault="003718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7715523" w14:textId="68BCF659" w:rsidR="00371898" w:rsidRDefault="00C0291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יש ברשותי מחשב וטלפון חכם ואני מאד אוהבת פירות וירקות. אני עושה קניית פירות וירקות פעם בשבוע.</w:t>
            </w:r>
          </w:p>
          <w:p w14:paraId="3443A88C" w14:textId="27E52600" w:rsidR="00C0291D" w:rsidRDefault="00C0291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מאד אשמח לבצע הזמנה של פירות וירקות לנקודת איסוף או כמשלוח עד הבית, אך אם אראה שהסחורה אינה כפי שציפיתי לא אמשיך לבצע הזמנות.</w:t>
            </w:r>
          </w:p>
          <w:p w14:paraId="1CEF93D6" w14:textId="3842EC5C" w:rsidR="00C0291D" w:rsidRDefault="00C0291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בדרך כלל אני קונה את הבסיס ולכן סל שיכיל את המוצרים הבאים הוא סל שיתאים לי:</w:t>
            </w:r>
          </w:p>
          <w:p w14:paraId="7A725E95" w14:textId="071DC95A" w:rsidR="00C0291D" w:rsidRDefault="00C0291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מלפפונים, עגבניות, פלפלים, עגבניות שרי, חסה, בצל ופירות העונה.</w:t>
            </w:r>
          </w:p>
          <w:p w14:paraId="01DC1355" w14:textId="77777777" w:rsidR="00371898" w:rsidRDefault="0037189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71898" w14:paraId="1FDCD6BC" w14:textId="77777777">
        <w:trPr>
          <w:trHeight w:val="4780"/>
        </w:trPr>
        <w:tc>
          <w:tcPr>
            <w:tcW w:w="4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DC1" w14:textId="77777777" w:rsidR="00371898" w:rsidRDefault="00275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Feels</w:t>
            </w:r>
          </w:p>
          <w:p w14:paraId="4BC57A02" w14:textId="77777777" w:rsidR="00C0291D" w:rsidRDefault="00275C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C0291D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האם הסחורה שתיבחר עבורי תהיה אכן סחורה טובה, לא פגומה, טרייה וטעימה?</w:t>
            </w:r>
          </w:p>
          <w:p w14:paraId="0105E822" w14:textId="16A8EE4C" w:rsidR="00371898" w:rsidRDefault="00C0291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האם המשלוח יגיע בזמן שבחרתי?</w:t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  <w:r w:rsidR="00275C4B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br/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0CDC" w14:textId="77777777" w:rsidR="00371898" w:rsidRDefault="00275C4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Does</w:t>
            </w:r>
          </w:p>
          <w:p w14:paraId="55A529B7" w14:textId="77777777" w:rsidR="00371898" w:rsidRDefault="0037189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9A8E819" w14:textId="72FCDA92" w:rsidR="00371898" w:rsidRDefault="00C0291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מרכיבה עגלה באתר המכילה מוצרים שונים ומבצעת הזמנה לנקודת איסוף ליום ושעה שמתאימים לה ומצוינים באתר.</w:t>
            </w:r>
          </w:p>
        </w:tc>
      </w:tr>
    </w:tbl>
    <w:p w14:paraId="7626A0FE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2FB210A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72F64B6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037590F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56605E1A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A06FA7D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8C46E99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2D3873F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7F86769" w14:textId="77777777" w:rsidR="00371898" w:rsidRDefault="00371898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FA3F3CC" w14:textId="77777777" w:rsidR="00371898" w:rsidRDefault="0027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  <w:rtl/>
        </w:rPr>
        <w:lastRenderedPageBreak/>
        <w:t>שלב 3 - רעיונות</w:t>
      </w:r>
    </w:p>
    <w:p w14:paraId="5FCCABFA" w14:textId="77777777" w:rsidR="00371898" w:rsidRDefault="0027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א. צרו רעיונות רבים ככל האפשר, המשרתים את הצרכים שזיהית עבור הפרסונה שראיינתם.</w:t>
      </w:r>
    </w:p>
    <w:p w14:paraId="49EE91FA" w14:textId="77777777" w:rsidR="00371898" w:rsidRDefault="0037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bidiVisual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371898" w14:paraId="7A29B51D" w14:textId="77777777">
        <w:trPr>
          <w:trHeight w:val="116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067F" w14:textId="6813993E" w:rsidR="00371898" w:rsidRDefault="00275C4B" w:rsidP="00D9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1.</w:t>
            </w:r>
            <w:r w:rsidR="00D9163E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הרשמה לאתר לביצוע הזמנות, מעקב אחר הזמנות וקבלת עדכונים אודות המוצרים באתר.</w:t>
            </w:r>
          </w:p>
          <w:p w14:paraId="6BBBFEC3" w14:textId="365019AC" w:rsidR="00D9163E" w:rsidRDefault="00D9163E" w:rsidP="00D9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2. הוספת מוצרים מהאתר לסל וביצוע הזמנה (הזנת פרטים ובחירת מועד ואופן אספקה).</w:t>
            </w:r>
          </w:p>
          <w:p w14:paraId="39F5A9C9" w14:textId="23175B18" w:rsidR="00D9163E" w:rsidRDefault="00D9163E" w:rsidP="00D9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3. עריכת הזמנה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–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עדכון מועד ואופן אספקה, עדכון מוצרים, ביטול הזמנה.</w:t>
            </w:r>
          </w:p>
          <w:p w14:paraId="520E6CBA" w14:textId="48716107" w:rsidR="00D9163E" w:rsidRDefault="00D9163E" w:rsidP="00D9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4. צ'אט עם בעל המשק או נציג שירות.</w:t>
            </w:r>
          </w:p>
          <w:p w14:paraId="40A42A80" w14:textId="73D18F4E" w:rsidR="00D9163E" w:rsidRDefault="001D3381" w:rsidP="00D9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5. הרשמה למנוי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–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הרכבת סל שיגיע כל זמן מסוים (נתון לבחירה), ניתן לבטל בכל עת וללא עלות.</w:t>
            </w:r>
          </w:p>
          <w:p w14:paraId="4973899D" w14:textId="0BDB4ED9" w:rsidR="001D3381" w:rsidRDefault="001D3381" w:rsidP="00D9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6. בלוג בעל המשק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–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מאמרים על גידול חקלאי, טיפים לשימור הסחורה בבית הלקוח, מתכונים וכל מה שהחקלאי יכול ורוצה לתרום מהידע שלו ללקוחות.</w:t>
            </w:r>
          </w:p>
          <w:p w14:paraId="1D694463" w14:textId="77777777" w:rsidR="001D3381" w:rsidRDefault="001D3381" w:rsidP="00D91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FDC0D" w14:textId="77777777" w:rsidR="00371898" w:rsidRPr="00D9163E" w:rsidRDefault="0037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160F70" w14:textId="77777777" w:rsidR="00371898" w:rsidRDefault="0037189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25AFB27" w14:textId="77777777" w:rsidR="00371898" w:rsidRDefault="00275C4B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3761DB3D" w14:textId="77777777" w:rsidR="00371898" w:rsidRDefault="0027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lastRenderedPageBreak/>
        <w:t xml:space="preserve">ב. בצעו (כזוג) סיעור מוחות: </w:t>
      </w:r>
    </w:p>
    <w:p w14:paraId="4024855B" w14:textId="77777777" w:rsidR="00371898" w:rsidRDefault="0027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ב.1 חשיבה מסתעפת: המנעו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משיפוט וביקורת על הרעיונות. עבור כל פתרון עבור הפרסונות השונות חשבו איך אפשר לשפר אותו (לא בקורת אלא תוספת).</w:t>
      </w:r>
    </w:p>
    <w:p w14:paraId="541CD7DD" w14:textId="77777777" w:rsidR="00371898" w:rsidRDefault="00371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bidiVisual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371898" w14:paraId="1405954B" w14:textId="77777777">
        <w:trPr>
          <w:trHeight w:val="108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106" w14:textId="323441B0" w:rsidR="001D3381" w:rsidRDefault="001D3381" w:rsidP="001D3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פינת הכבשה השחורה: ירקות ופירות "סוג ב'" (בעלי פגם קטן למשל תפוחים בעלי מכה קטנה או אבוקדו קשה) במחירים מוזלים ומוצעים לשימוש מיוחד (למשל תפוחים למיץ, אבוקדו שיהיה מדהים בעוד שבוע וכדומה...).</w:t>
            </w:r>
          </w:p>
          <w:p w14:paraId="2ED09C36" w14:textId="6A71490E" w:rsidR="00371898" w:rsidRDefault="00371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3D1146" w14:textId="77777777" w:rsidR="00371898" w:rsidRDefault="0037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C78A9" w14:textId="77777777" w:rsidR="00371898" w:rsidRDefault="00275C4B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793D90C8" w14:textId="77777777" w:rsidR="00371898" w:rsidRDefault="0027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lastRenderedPageBreak/>
        <w:t xml:space="preserve">ב.2. חשיבה מתכנסת: עבור כל אחת מהפרסונות בחרו בפתרונות המועדפים. בבחירתכם תתבססו על: פתרון בעל הימור בטוח, פתרון המשמעותי ביותר, 1/פתרון משנה כללי משחק. רשמו את סט הדרישות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המוסכם על ידכם.</w:t>
      </w:r>
    </w:p>
    <w:p w14:paraId="49E83B00" w14:textId="77777777" w:rsidR="00371898" w:rsidRDefault="0037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bidiVisual/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371898" w14:paraId="6887F8B5" w14:textId="77777777">
        <w:trPr>
          <w:trHeight w:val="109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4098" w14:textId="77777777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3. פתרון קל ליישום, ירגיע את המטופל בזמן שהוא מחכה לאמבולנס, ייתן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מימד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של ביטחון והרגעה. נגיש וקריא.</w:t>
            </w:r>
          </w:p>
          <w:p w14:paraId="55B70001" w14:textId="77777777" w:rsidR="00371898" w:rsidRDefault="00275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בהזמנת אמבולנס דרך האפליקציה נציג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מדא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יתקשר למטופל.</w:t>
            </w:r>
          </w:p>
        </w:tc>
      </w:tr>
    </w:tbl>
    <w:p w14:paraId="435D297F" w14:textId="77777777" w:rsidR="00371898" w:rsidRDefault="00371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DBCA2" w14:textId="77777777" w:rsidR="00371898" w:rsidRDefault="0037189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3718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7234"/>
    <w:multiLevelType w:val="hybridMultilevel"/>
    <w:tmpl w:val="0AB0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662"/>
    <w:multiLevelType w:val="hybridMultilevel"/>
    <w:tmpl w:val="44C2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C570D"/>
    <w:multiLevelType w:val="hybridMultilevel"/>
    <w:tmpl w:val="94C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B5315"/>
    <w:multiLevelType w:val="hybridMultilevel"/>
    <w:tmpl w:val="17C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898"/>
    <w:rsid w:val="001D3381"/>
    <w:rsid w:val="00275C4B"/>
    <w:rsid w:val="00371898"/>
    <w:rsid w:val="0050312D"/>
    <w:rsid w:val="0075659D"/>
    <w:rsid w:val="00C0291D"/>
    <w:rsid w:val="00D9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1DBF"/>
  <w15:docId w15:val="{668730AF-CE3C-4CB8-A25C-FAE894B1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a"/>
    <w:uiPriority w:val="99"/>
    <w:semiHidden/>
    <w:unhideWhenUsed/>
    <w:rsid w:val="002217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List Paragraph"/>
    <w:basedOn w:val="a"/>
    <w:uiPriority w:val="34"/>
    <w:qFormat/>
    <w:rsid w:val="0075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cc24AeAxTOTQASlRalkqgkcrLw==">AMUW2mWrv4ICYmBp8dMYzBb2o4+7wGiaae+3C1NZGZAacn5MvJWZM4L+d2vmFiFHxw2ptl31b99wmgU1SdlBrSjdVJzGjoNHeqkoYN2Jibo2COU77MhtVNuWsUC5Q2DZRSOYo5KOsnvF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8</Pages>
  <Words>597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Sherman</dc:creator>
  <cp:lastModifiedBy>Roni Nadler</cp:lastModifiedBy>
  <cp:revision>2</cp:revision>
  <dcterms:created xsi:type="dcterms:W3CDTF">2020-11-10T15:45:00Z</dcterms:created>
  <dcterms:modified xsi:type="dcterms:W3CDTF">2021-04-06T07:09:00Z</dcterms:modified>
</cp:coreProperties>
</file>