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817FC" w14:textId="789F46BA" w:rsidR="004B6663" w:rsidRDefault="32FB58AE" w:rsidP="00C44D52">
      <w:pPr>
        <w:jc w:val="center"/>
        <w:rPr>
          <w:rFonts w:ascii="Arial" w:eastAsia="Arial" w:hAnsi="Arial" w:cs="Arial"/>
          <w:sz w:val="36"/>
          <w:szCs w:val="36"/>
        </w:rPr>
      </w:pPr>
      <w:r w:rsidRPr="00C44D52">
        <w:rPr>
          <w:rFonts w:ascii="Arial" w:eastAsia="Arial" w:hAnsi="Arial" w:cs="Arial"/>
          <w:sz w:val="36"/>
          <w:szCs w:val="36"/>
        </w:rPr>
        <w:t>Designing a multi-agent physical simulation problem</w:t>
      </w:r>
    </w:p>
    <w:p w14:paraId="599D786E" w14:textId="2248AE99" w:rsidR="00C44D52" w:rsidRDefault="00C44D52" w:rsidP="00C44D52">
      <w:pPr>
        <w:jc w:val="center"/>
        <w:rPr>
          <w:rFonts w:ascii="Arial" w:eastAsia="Arial" w:hAnsi="Arial" w:cs="Arial"/>
          <w:sz w:val="28"/>
          <w:szCs w:val="28"/>
        </w:rPr>
      </w:pPr>
      <w:r w:rsidRPr="00C44D52">
        <w:rPr>
          <w:rFonts w:ascii="Arial" w:eastAsia="Arial" w:hAnsi="Arial" w:cs="Arial"/>
          <w:sz w:val="28"/>
          <w:szCs w:val="28"/>
        </w:rPr>
        <w:t>Yamit Pisman, Saar Stern, supervised by Ayal Taitler</w:t>
      </w:r>
    </w:p>
    <w:p w14:paraId="29024E61" w14:textId="6FDBCD6A" w:rsidR="00C44D52" w:rsidRDefault="005C57DA" w:rsidP="00C44D52">
      <w:pPr>
        <w:jc w:val="center"/>
        <w:rPr>
          <w:rFonts w:ascii="Arial" w:eastAsia="Arial" w:hAnsi="Arial" w:cs="Arial"/>
          <w:sz w:val="28"/>
          <w:szCs w:val="28"/>
        </w:rPr>
      </w:pPr>
      <w:r>
        <w:rPr>
          <w:rFonts w:ascii="Arial" w:eastAsia="Arial" w:hAnsi="Arial" w:cs="Arial"/>
          <w:sz w:val="28"/>
          <w:szCs w:val="28"/>
        </w:rPr>
        <w:t>January 2024</w:t>
      </w:r>
    </w:p>
    <w:p w14:paraId="3329DDCE" w14:textId="77777777" w:rsidR="008C22C5" w:rsidRDefault="008C22C5" w:rsidP="00C44D52">
      <w:pPr>
        <w:jc w:val="center"/>
        <w:rPr>
          <w:rFonts w:ascii="Arial" w:eastAsia="Arial" w:hAnsi="Arial" w:cs="Arial"/>
          <w:sz w:val="28"/>
          <w:szCs w:val="28"/>
        </w:rPr>
      </w:pPr>
    </w:p>
    <w:p w14:paraId="6CC50E03" w14:textId="708CCA60" w:rsidR="008C22C5" w:rsidRDefault="003B06F1" w:rsidP="00C44D52">
      <w:pPr>
        <w:jc w:val="center"/>
        <w:rPr>
          <w:rFonts w:ascii="Arial" w:eastAsia="Arial" w:hAnsi="Arial" w:cs="Arial"/>
          <w:sz w:val="28"/>
          <w:szCs w:val="28"/>
        </w:rPr>
      </w:pPr>
      <w:r w:rsidRPr="003B06F1">
        <w:rPr>
          <w:rFonts w:cstheme="minorHAnsi"/>
        </w:rPr>
        <w:drawing>
          <wp:inline distT="0" distB="0" distL="0" distR="0" wp14:anchorId="643CAA2D" wp14:editId="052C2663">
            <wp:extent cx="3257550" cy="1829970"/>
            <wp:effectExtent l="0" t="0" r="0" b="0"/>
            <wp:docPr id="6" name="תמונה 5">
              <a:extLst xmlns:a="http://schemas.openxmlformats.org/drawingml/2006/main">
                <a:ext uri="{FF2B5EF4-FFF2-40B4-BE49-F238E27FC236}">
                  <a16:creationId xmlns:a16="http://schemas.microsoft.com/office/drawing/2014/main" id="{4420006F-0854-B505-E501-123E040138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4420006F-0854-B505-E501-123E0401386A}"/>
                        </a:ext>
                      </a:extLst>
                    </pic:cNvPr>
                    <pic:cNvPicPr>
                      <a:picLocks noChangeAspect="1"/>
                    </pic:cNvPicPr>
                  </pic:nvPicPr>
                  <pic:blipFill rotWithShape="1">
                    <a:blip r:embed="rId10"/>
                    <a:srcRect b="1889"/>
                    <a:stretch/>
                  </pic:blipFill>
                  <pic:spPr>
                    <a:xfrm>
                      <a:off x="0" y="0"/>
                      <a:ext cx="3275552" cy="1840083"/>
                    </a:xfrm>
                    <a:prstGeom prst="rect">
                      <a:avLst/>
                    </a:prstGeom>
                  </pic:spPr>
                </pic:pic>
              </a:graphicData>
            </a:graphic>
          </wp:inline>
        </w:drawing>
      </w:r>
    </w:p>
    <w:p w14:paraId="048AB796" w14:textId="77777777" w:rsidR="00BA1DBE" w:rsidRDefault="00BA1DBE" w:rsidP="003B06F1">
      <w:pPr>
        <w:rPr>
          <w:rFonts w:ascii="Arial" w:eastAsia="Arial" w:hAnsi="Arial" w:cs="Arial"/>
          <w:sz w:val="28"/>
          <w:szCs w:val="28"/>
        </w:rPr>
      </w:pPr>
    </w:p>
    <w:p w14:paraId="742129DF" w14:textId="60FCEE68" w:rsidR="00E3145C" w:rsidRPr="00DA2348" w:rsidRDefault="00E3145C" w:rsidP="00E3145C">
      <w:pPr>
        <w:bidi w:val="0"/>
        <w:spacing w:after="360"/>
        <w:jc w:val="both"/>
        <w:rPr>
          <w:rFonts w:cstheme="minorHAnsi"/>
        </w:rPr>
      </w:pPr>
      <w:r w:rsidRPr="00DA2348">
        <w:rPr>
          <w:rFonts w:cstheme="minorHAnsi"/>
        </w:rPr>
        <w:t>The realm of planning</w:t>
      </w:r>
      <w:r>
        <w:rPr>
          <w:rFonts w:cstheme="minorHAnsi"/>
        </w:rPr>
        <w:t xml:space="preserve"> and simulation</w:t>
      </w:r>
      <w:r w:rsidRPr="00DA2348">
        <w:rPr>
          <w:rFonts w:cstheme="minorHAnsi"/>
        </w:rPr>
        <w:t xml:space="preserve"> is </w:t>
      </w:r>
      <w:r>
        <w:rPr>
          <w:rFonts w:cstheme="minorHAnsi"/>
        </w:rPr>
        <w:t>e</w:t>
      </w:r>
      <w:r w:rsidRPr="001366B0">
        <w:rPr>
          <w:rFonts w:cstheme="minorHAnsi"/>
        </w:rPr>
        <w:t>ssential</w:t>
      </w:r>
      <w:r>
        <w:rPr>
          <w:rFonts w:cstheme="minorHAnsi"/>
        </w:rPr>
        <w:t xml:space="preserve"> </w:t>
      </w:r>
      <w:r w:rsidRPr="00DA2348">
        <w:rPr>
          <w:rFonts w:cstheme="minorHAnsi"/>
        </w:rPr>
        <w:t>across diverse fields, including applications in drones and aircraft. It involves addressing challenges related to individual agent tasks, coordinating tasks among different agents, and achieving temporal and spatial synchronization. Crucial considerations also extend to the physical limitations of agents and the environment, adding layers of complexity to the planning process.</w:t>
      </w:r>
    </w:p>
    <w:p w14:paraId="37504234" w14:textId="77777777" w:rsidR="00E3145C" w:rsidRDefault="00E3145C" w:rsidP="00E3145C">
      <w:pPr>
        <w:bidi w:val="0"/>
        <w:spacing w:after="360"/>
        <w:jc w:val="both"/>
        <w:rPr>
          <w:rFonts w:cstheme="minorHAnsi"/>
        </w:rPr>
      </w:pPr>
      <w:r w:rsidRPr="00DA2348">
        <w:rPr>
          <w:rFonts w:cstheme="minorHAnsi"/>
        </w:rPr>
        <w:t xml:space="preserve">This project specifically </w:t>
      </w:r>
      <w:r>
        <w:rPr>
          <w:rFonts w:cstheme="minorHAnsi"/>
        </w:rPr>
        <w:t>focuses</w:t>
      </w:r>
      <w:r w:rsidRPr="00DA2348">
        <w:rPr>
          <w:rFonts w:cstheme="minorHAnsi"/>
        </w:rPr>
        <w:t xml:space="preserve"> on the navigation challenges associated with drone-delivered packages, a rapidly evolving field. </w:t>
      </w:r>
      <w:r w:rsidRPr="00C6073C">
        <w:rPr>
          <w:rFonts w:cstheme="minorHAnsi"/>
        </w:rPr>
        <w:t>Our solution is an operation scheme, at the core of which lies an algorithm called Scotty. We encapsulate Scotty within blocks that we've written, and ultimately perform a simulation in the Unity environment.</w:t>
      </w:r>
    </w:p>
    <w:p w14:paraId="1D0897D7" w14:textId="77777777" w:rsidR="008C22C5" w:rsidRDefault="00E3145C" w:rsidP="00E3145C">
      <w:pPr>
        <w:bidi w:val="0"/>
        <w:spacing w:after="360"/>
        <w:jc w:val="both"/>
        <w:rPr>
          <w:rFonts w:cstheme="minorHAnsi"/>
        </w:rPr>
      </w:pPr>
      <w:r w:rsidRPr="00DA2348">
        <w:rPr>
          <w:rFonts w:cstheme="minorHAnsi"/>
        </w:rPr>
        <w:t>In this problem scenario, two drones are assigned the task of picking up packages from distinct warehouses and delivering five packages to four different houses, all within specified time windows. The planning process considers acceleration, deceleration, rotation times, and adheres to delivery constraints. These aspects collectively mirror the real-world challenges inherent in drone-based package delivery systems.</w:t>
      </w:r>
    </w:p>
    <w:p w14:paraId="0C1A677C" w14:textId="4A3DF5A5" w:rsidR="003B06F1" w:rsidRPr="00DA2348" w:rsidRDefault="006A0D02" w:rsidP="006A0D02">
      <w:pPr>
        <w:bidi w:val="0"/>
        <w:spacing w:after="360"/>
        <w:jc w:val="center"/>
        <w:rPr>
          <w:rFonts w:cstheme="minorHAnsi"/>
        </w:rPr>
      </w:pPr>
      <w:r w:rsidRPr="006A0D02">
        <w:rPr>
          <w:rFonts w:cstheme="minorHAnsi"/>
        </w:rPr>
        <w:drawing>
          <wp:inline distT="0" distB="0" distL="0" distR="0" wp14:anchorId="46059F45" wp14:editId="18F4DA49">
            <wp:extent cx="3317143" cy="1971675"/>
            <wp:effectExtent l="0" t="0" r="0" b="0"/>
            <wp:docPr id="85" name="תמונה 84">
              <a:extLst xmlns:a="http://schemas.openxmlformats.org/drawingml/2006/main">
                <a:ext uri="{FF2B5EF4-FFF2-40B4-BE49-F238E27FC236}">
                  <a16:creationId xmlns:a16="http://schemas.microsoft.com/office/drawing/2014/main" id="{6E1455CA-E5A2-8C36-2DF5-2AE6AAB2A4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תמונה 84">
                      <a:extLst>
                        <a:ext uri="{FF2B5EF4-FFF2-40B4-BE49-F238E27FC236}">
                          <a16:creationId xmlns:a16="http://schemas.microsoft.com/office/drawing/2014/main" id="{6E1455CA-E5A2-8C36-2DF5-2AE6AAB2A457}"/>
                        </a:ext>
                      </a:extLst>
                    </pic:cNvPr>
                    <pic:cNvPicPr>
                      <a:picLocks noChangeAspect="1"/>
                    </pic:cNvPicPr>
                  </pic:nvPicPr>
                  <pic:blipFill rotWithShape="1">
                    <a:blip r:embed="rId11"/>
                    <a:srcRect l="3412" r="1710"/>
                    <a:stretch/>
                  </pic:blipFill>
                  <pic:spPr>
                    <a:xfrm>
                      <a:off x="0" y="0"/>
                      <a:ext cx="3320191" cy="1973486"/>
                    </a:xfrm>
                    <a:prstGeom prst="rect">
                      <a:avLst/>
                    </a:prstGeom>
                  </pic:spPr>
                </pic:pic>
              </a:graphicData>
            </a:graphic>
          </wp:inline>
        </w:drawing>
      </w:r>
    </w:p>
    <w:sectPr w:rsidR="003B06F1" w:rsidRPr="00DA2348" w:rsidSect="00F860C3">
      <w:headerReference w:type="default" r:id="rId12"/>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6A9AA0" w14:textId="77777777" w:rsidR="00F860C3" w:rsidRDefault="00F860C3" w:rsidP="00B36F61">
      <w:pPr>
        <w:spacing w:after="0" w:line="240" w:lineRule="auto"/>
      </w:pPr>
      <w:r>
        <w:separator/>
      </w:r>
    </w:p>
  </w:endnote>
  <w:endnote w:type="continuationSeparator" w:id="0">
    <w:p w14:paraId="1CB8A7D0" w14:textId="77777777" w:rsidR="00F860C3" w:rsidRDefault="00F860C3" w:rsidP="00B36F61">
      <w:pPr>
        <w:spacing w:after="0" w:line="240" w:lineRule="auto"/>
      </w:pPr>
      <w:r>
        <w:continuationSeparator/>
      </w:r>
    </w:p>
  </w:endnote>
  <w:endnote w:type="continuationNotice" w:id="1">
    <w:p w14:paraId="7658B38F" w14:textId="77777777" w:rsidR="00F860C3" w:rsidRDefault="00F860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C37E48" w14:textId="77777777" w:rsidR="00F860C3" w:rsidRDefault="00F860C3" w:rsidP="00B36F61">
      <w:pPr>
        <w:spacing w:after="0" w:line="240" w:lineRule="auto"/>
      </w:pPr>
      <w:r>
        <w:separator/>
      </w:r>
    </w:p>
  </w:footnote>
  <w:footnote w:type="continuationSeparator" w:id="0">
    <w:p w14:paraId="0281B62A" w14:textId="77777777" w:rsidR="00F860C3" w:rsidRDefault="00F860C3" w:rsidP="00B36F61">
      <w:pPr>
        <w:spacing w:after="0" w:line="240" w:lineRule="auto"/>
      </w:pPr>
      <w:r>
        <w:continuationSeparator/>
      </w:r>
    </w:p>
  </w:footnote>
  <w:footnote w:type="continuationNotice" w:id="1">
    <w:p w14:paraId="469799E1" w14:textId="77777777" w:rsidR="00F860C3" w:rsidRDefault="00F860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8626D" w14:textId="58859D81" w:rsidR="00B36F61" w:rsidRDefault="00C5576A" w:rsidP="00A87C72">
    <w:pPr>
      <w:pStyle w:val="Header"/>
    </w:pPr>
    <w:r w:rsidRPr="008C26E8">
      <w:drawing>
        <wp:anchor distT="0" distB="0" distL="114300" distR="114300" simplePos="0" relativeHeight="251658241" behindDoc="0" locked="0" layoutInCell="1" allowOverlap="1" wp14:anchorId="765D9084" wp14:editId="7447DD11">
          <wp:simplePos x="0" y="0"/>
          <wp:positionH relativeFrom="margin">
            <wp:align>center</wp:align>
          </wp:positionH>
          <wp:positionV relativeFrom="paragraph">
            <wp:posOffset>-317500</wp:posOffset>
          </wp:positionV>
          <wp:extent cx="2625725" cy="548640"/>
          <wp:effectExtent l="0" t="0" r="3175" b="3810"/>
          <wp:wrapSquare wrapText="bothSides"/>
          <wp:docPr id="10" name="תמונה 9" descr="תמונה שמכילה טקסט, גופן, גרפיקה, עיצוב גרפי&#10;&#10;התיאור נוצר באופן אוטומטי">
            <a:extLst xmlns:a="http://schemas.openxmlformats.org/drawingml/2006/main">
              <a:ext uri="{FF2B5EF4-FFF2-40B4-BE49-F238E27FC236}">
                <a16:creationId xmlns:a16="http://schemas.microsoft.com/office/drawing/2014/main" id="{AE8E910E-0E16-4DE4-A829-4A92CC20EB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descr="תמונה שמכילה טקסט, גופן, גרפיקה, עיצוב גרפי&#10;&#10;התיאור נוצר באופן אוטומטי">
                    <a:extLst>
                      <a:ext uri="{FF2B5EF4-FFF2-40B4-BE49-F238E27FC236}">
                        <a16:creationId xmlns:a16="http://schemas.microsoft.com/office/drawing/2014/main" id="{AE8E910E-0E16-4DE4-A829-4A92CC20EBDF}"/>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25725" cy="548640"/>
                  </a:xfrm>
                  <a:prstGeom prst="rect">
                    <a:avLst/>
                  </a:prstGeom>
                </pic:spPr>
              </pic:pic>
            </a:graphicData>
          </a:graphic>
          <wp14:sizeRelH relativeFrom="margin">
            <wp14:pctWidth>0</wp14:pctWidth>
          </wp14:sizeRelH>
          <wp14:sizeRelV relativeFrom="margin">
            <wp14:pctHeight>0</wp14:pctHeight>
          </wp14:sizeRelV>
        </wp:anchor>
      </w:drawing>
    </w:r>
    <w:r w:rsidRPr="00C5576A">
      <w:drawing>
        <wp:anchor distT="0" distB="0" distL="114300" distR="114300" simplePos="0" relativeHeight="251658242" behindDoc="0" locked="0" layoutInCell="1" allowOverlap="1" wp14:anchorId="0A7A14DE" wp14:editId="46E0CA58">
          <wp:simplePos x="0" y="0"/>
          <wp:positionH relativeFrom="margin">
            <wp:posOffset>-1036320</wp:posOffset>
          </wp:positionH>
          <wp:positionV relativeFrom="paragraph">
            <wp:posOffset>-337820</wp:posOffset>
          </wp:positionV>
          <wp:extent cx="1801495" cy="518160"/>
          <wp:effectExtent l="0" t="0" r="8255" b="0"/>
          <wp:wrapSquare wrapText="bothSides"/>
          <wp:docPr id="4" name="תמונה 3" descr="תמונה שמכילה טקסט, גופן, צילום מסך, גרפיקה&#10;&#10;התיאור נוצר באופן אוטומטי">
            <a:extLst xmlns:a="http://schemas.openxmlformats.org/drawingml/2006/main">
              <a:ext uri="{FF2B5EF4-FFF2-40B4-BE49-F238E27FC236}">
                <a16:creationId xmlns:a16="http://schemas.microsoft.com/office/drawing/2014/main" id="{E55B8FF5-8C18-4736-BA9C-E834CBC814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descr="תמונה שמכילה טקסט, גופן, צילום מסך, גרפיקה&#10;&#10;התיאור נוצר באופן אוטומטי">
                    <a:extLst>
                      <a:ext uri="{FF2B5EF4-FFF2-40B4-BE49-F238E27FC236}">
                        <a16:creationId xmlns:a16="http://schemas.microsoft.com/office/drawing/2014/main" id="{E55B8FF5-8C18-4736-BA9C-E834CBC81472}"/>
                      </a:ext>
                    </a:extLst>
                  </pic:cNvPr>
                  <pic:cNvPicPr>
                    <a:picLocks noChangeAspect="1"/>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01495" cy="518160"/>
                  </a:xfrm>
                  <a:prstGeom prst="rect">
                    <a:avLst/>
                  </a:prstGeom>
                </pic:spPr>
              </pic:pic>
            </a:graphicData>
          </a:graphic>
          <wp14:sizeRelH relativeFrom="margin">
            <wp14:pctWidth>0</wp14:pctWidth>
          </wp14:sizeRelH>
          <wp14:sizeRelV relativeFrom="margin">
            <wp14:pctHeight>0</wp14:pctHeight>
          </wp14:sizeRelV>
        </wp:anchor>
      </w:drawing>
    </w:r>
    <w:r w:rsidR="00A87C72" w:rsidRPr="00A87C72">
      <w:drawing>
        <wp:anchor distT="0" distB="0" distL="114300" distR="114300" simplePos="0" relativeHeight="251658240" behindDoc="0" locked="0" layoutInCell="1" allowOverlap="1" wp14:anchorId="155985AC" wp14:editId="5AA87CC5">
          <wp:simplePos x="0" y="0"/>
          <wp:positionH relativeFrom="column">
            <wp:posOffset>4958080</wp:posOffset>
          </wp:positionH>
          <wp:positionV relativeFrom="paragraph">
            <wp:posOffset>-302260</wp:posOffset>
          </wp:positionV>
          <wp:extent cx="1266028" cy="511324"/>
          <wp:effectExtent l="0" t="0" r="0" b="3175"/>
          <wp:wrapSquare wrapText="bothSides"/>
          <wp:docPr id="133" name="Picture 133" descr="תמונה שמכילה גופן, גרפיקה, טקסט, עיצוב גרפי&#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2" descr="תמונה שמכילה גופן, גרפיקה, טקסט, עיצוב גרפי&#10;&#10;התיאור נוצר באופן אוטומטי"/>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66028" cy="511324"/>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397D5C"/>
    <w:multiLevelType w:val="hybridMultilevel"/>
    <w:tmpl w:val="0FCE9690"/>
    <w:lvl w:ilvl="0" w:tplc="A6127EF6">
      <w:start w:val="1"/>
      <w:numFmt w:val="bullet"/>
      <w:lvlText w:val="•"/>
      <w:lvlJc w:val="left"/>
      <w:pPr>
        <w:tabs>
          <w:tab w:val="num" w:pos="720"/>
        </w:tabs>
        <w:ind w:left="720" w:hanging="360"/>
      </w:pPr>
      <w:rPr>
        <w:rFonts w:ascii="Arial" w:hAnsi="Arial" w:hint="default"/>
      </w:rPr>
    </w:lvl>
    <w:lvl w:ilvl="1" w:tplc="1CE8644C" w:tentative="1">
      <w:start w:val="1"/>
      <w:numFmt w:val="bullet"/>
      <w:lvlText w:val="•"/>
      <w:lvlJc w:val="left"/>
      <w:pPr>
        <w:tabs>
          <w:tab w:val="num" w:pos="1440"/>
        </w:tabs>
        <w:ind w:left="1440" w:hanging="360"/>
      </w:pPr>
      <w:rPr>
        <w:rFonts w:ascii="Arial" w:hAnsi="Arial" w:hint="default"/>
      </w:rPr>
    </w:lvl>
    <w:lvl w:ilvl="2" w:tplc="51B4DDBC" w:tentative="1">
      <w:start w:val="1"/>
      <w:numFmt w:val="bullet"/>
      <w:lvlText w:val="•"/>
      <w:lvlJc w:val="left"/>
      <w:pPr>
        <w:tabs>
          <w:tab w:val="num" w:pos="2160"/>
        </w:tabs>
        <w:ind w:left="2160" w:hanging="360"/>
      </w:pPr>
      <w:rPr>
        <w:rFonts w:ascii="Arial" w:hAnsi="Arial" w:hint="default"/>
      </w:rPr>
    </w:lvl>
    <w:lvl w:ilvl="3" w:tplc="321E08D6" w:tentative="1">
      <w:start w:val="1"/>
      <w:numFmt w:val="bullet"/>
      <w:lvlText w:val="•"/>
      <w:lvlJc w:val="left"/>
      <w:pPr>
        <w:tabs>
          <w:tab w:val="num" w:pos="2880"/>
        </w:tabs>
        <w:ind w:left="2880" w:hanging="360"/>
      </w:pPr>
      <w:rPr>
        <w:rFonts w:ascii="Arial" w:hAnsi="Arial" w:hint="default"/>
      </w:rPr>
    </w:lvl>
    <w:lvl w:ilvl="4" w:tplc="7B4A3282" w:tentative="1">
      <w:start w:val="1"/>
      <w:numFmt w:val="bullet"/>
      <w:lvlText w:val="•"/>
      <w:lvlJc w:val="left"/>
      <w:pPr>
        <w:tabs>
          <w:tab w:val="num" w:pos="3600"/>
        </w:tabs>
        <w:ind w:left="3600" w:hanging="360"/>
      </w:pPr>
      <w:rPr>
        <w:rFonts w:ascii="Arial" w:hAnsi="Arial" w:hint="default"/>
      </w:rPr>
    </w:lvl>
    <w:lvl w:ilvl="5" w:tplc="07686262" w:tentative="1">
      <w:start w:val="1"/>
      <w:numFmt w:val="bullet"/>
      <w:lvlText w:val="•"/>
      <w:lvlJc w:val="left"/>
      <w:pPr>
        <w:tabs>
          <w:tab w:val="num" w:pos="4320"/>
        </w:tabs>
        <w:ind w:left="4320" w:hanging="360"/>
      </w:pPr>
      <w:rPr>
        <w:rFonts w:ascii="Arial" w:hAnsi="Arial" w:hint="default"/>
      </w:rPr>
    </w:lvl>
    <w:lvl w:ilvl="6" w:tplc="D8F6D390" w:tentative="1">
      <w:start w:val="1"/>
      <w:numFmt w:val="bullet"/>
      <w:lvlText w:val="•"/>
      <w:lvlJc w:val="left"/>
      <w:pPr>
        <w:tabs>
          <w:tab w:val="num" w:pos="5040"/>
        </w:tabs>
        <w:ind w:left="5040" w:hanging="360"/>
      </w:pPr>
      <w:rPr>
        <w:rFonts w:ascii="Arial" w:hAnsi="Arial" w:hint="default"/>
      </w:rPr>
    </w:lvl>
    <w:lvl w:ilvl="7" w:tplc="C74C2D50" w:tentative="1">
      <w:start w:val="1"/>
      <w:numFmt w:val="bullet"/>
      <w:lvlText w:val="•"/>
      <w:lvlJc w:val="left"/>
      <w:pPr>
        <w:tabs>
          <w:tab w:val="num" w:pos="5760"/>
        </w:tabs>
        <w:ind w:left="5760" w:hanging="360"/>
      </w:pPr>
      <w:rPr>
        <w:rFonts w:ascii="Arial" w:hAnsi="Arial" w:hint="default"/>
      </w:rPr>
    </w:lvl>
    <w:lvl w:ilvl="8" w:tplc="A804329A" w:tentative="1">
      <w:start w:val="1"/>
      <w:numFmt w:val="bullet"/>
      <w:lvlText w:val="•"/>
      <w:lvlJc w:val="left"/>
      <w:pPr>
        <w:tabs>
          <w:tab w:val="num" w:pos="6480"/>
        </w:tabs>
        <w:ind w:left="6480" w:hanging="360"/>
      </w:pPr>
      <w:rPr>
        <w:rFonts w:ascii="Arial" w:hAnsi="Arial" w:hint="default"/>
      </w:rPr>
    </w:lvl>
  </w:abstractNum>
  <w:num w:numId="1" w16cid:durableId="122533286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51F8"/>
    <w:rsid w:val="00032A06"/>
    <w:rsid w:val="000A44F9"/>
    <w:rsid w:val="001B07F0"/>
    <w:rsid w:val="0036763D"/>
    <w:rsid w:val="003B06F1"/>
    <w:rsid w:val="003E5368"/>
    <w:rsid w:val="004B6663"/>
    <w:rsid w:val="005328CE"/>
    <w:rsid w:val="005C57DA"/>
    <w:rsid w:val="006A0D02"/>
    <w:rsid w:val="0077544B"/>
    <w:rsid w:val="007A2FDF"/>
    <w:rsid w:val="007A51F8"/>
    <w:rsid w:val="007C40A2"/>
    <w:rsid w:val="008C22C5"/>
    <w:rsid w:val="008C26E8"/>
    <w:rsid w:val="00A44035"/>
    <w:rsid w:val="00A87C72"/>
    <w:rsid w:val="00AA20D1"/>
    <w:rsid w:val="00B10D3D"/>
    <w:rsid w:val="00B36F61"/>
    <w:rsid w:val="00BA0B28"/>
    <w:rsid w:val="00BB3A12"/>
    <w:rsid w:val="00C32940"/>
    <w:rsid w:val="00C44D52"/>
    <w:rsid w:val="00C5576A"/>
    <w:rsid w:val="00CA0EF2"/>
    <w:rsid w:val="00CE1752"/>
    <w:rsid w:val="00D44B92"/>
    <w:rsid w:val="00E3145C"/>
    <w:rsid w:val="00E91F87"/>
    <w:rsid w:val="00EE28F5"/>
    <w:rsid w:val="00F2119D"/>
    <w:rsid w:val="00F424AA"/>
    <w:rsid w:val="00F860C3"/>
    <w:rsid w:val="32FB58AE"/>
    <w:rsid w:val="60C16F60"/>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6BFC"/>
  <w15:chartTrackingRefBased/>
  <w15:docId w15:val="{05FEDF63-4365-43A7-8471-FDBD9B5E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6F61"/>
    <w:pPr>
      <w:tabs>
        <w:tab w:val="center" w:pos="4153"/>
        <w:tab w:val="right" w:pos="8306"/>
      </w:tabs>
      <w:spacing w:after="0" w:line="240" w:lineRule="auto"/>
    </w:pPr>
  </w:style>
  <w:style w:type="character" w:customStyle="1" w:styleId="HeaderChar">
    <w:name w:val="Header Char"/>
    <w:basedOn w:val="DefaultParagraphFont"/>
    <w:link w:val="Header"/>
    <w:uiPriority w:val="99"/>
    <w:rsid w:val="00B36F61"/>
  </w:style>
  <w:style w:type="paragraph" w:styleId="Footer">
    <w:name w:val="footer"/>
    <w:basedOn w:val="Normal"/>
    <w:link w:val="FooterChar"/>
    <w:uiPriority w:val="99"/>
    <w:unhideWhenUsed/>
    <w:rsid w:val="00B36F61"/>
    <w:pPr>
      <w:tabs>
        <w:tab w:val="center" w:pos="4153"/>
        <w:tab w:val="right" w:pos="8306"/>
      </w:tabs>
      <w:spacing w:after="0" w:line="240" w:lineRule="auto"/>
    </w:pPr>
  </w:style>
  <w:style w:type="character" w:customStyle="1" w:styleId="FooterChar">
    <w:name w:val="Footer Char"/>
    <w:basedOn w:val="DefaultParagraphFont"/>
    <w:link w:val="Footer"/>
    <w:uiPriority w:val="99"/>
    <w:rsid w:val="00B36F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9262599">
      <w:bodyDiv w:val="1"/>
      <w:marLeft w:val="0"/>
      <w:marRight w:val="0"/>
      <w:marTop w:val="0"/>
      <w:marBottom w:val="0"/>
      <w:divBdr>
        <w:top w:val="none" w:sz="0" w:space="0" w:color="auto"/>
        <w:left w:val="none" w:sz="0" w:space="0" w:color="auto"/>
        <w:bottom w:val="none" w:sz="0" w:space="0" w:color="auto"/>
        <w:right w:val="none" w:sz="0" w:space="0" w:color="auto"/>
      </w:divBdr>
      <w:divsChild>
        <w:div w:id="253513939">
          <w:marLeft w:val="360"/>
          <w:marRight w:val="0"/>
          <w:marTop w:val="200"/>
          <w:marBottom w:val="0"/>
          <w:divBdr>
            <w:top w:val="none" w:sz="0" w:space="0" w:color="auto"/>
            <w:left w:val="none" w:sz="0" w:space="0" w:color="auto"/>
            <w:bottom w:val="none" w:sz="0" w:space="0" w:color="auto"/>
            <w:right w:val="none" w:sz="0" w:space="0" w:color="auto"/>
          </w:divBdr>
        </w:div>
        <w:div w:id="1139763774">
          <w:marLeft w:val="360"/>
          <w:marRight w:val="0"/>
          <w:marTop w:val="200"/>
          <w:marBottom w:val="0"/>
          <w:divBdr>
            <w:top w:val="none" w:sz="0" w:space="0" w:color="auto"/>
            <w:left w:val="none" w:sz="0" w:space="0" w:color="auto"/>
            <w:bottom w:val="none" w:sz="0" w:space="0" w:color="auto"/>
            <w:right w:val="none" w:sz="0" w:space="0" w:color="auto"/>
          </w:divBdr>
        </w:div>
        <w:div w:id="1315986971">
          <w:marLeft w:val="360"/>
          <w:marRight w:val="0"/>
          <w:marTop w:val="200"/>
          <w:marBottom w:val="0"/>
          <w:divBdr>
            <w:top w:val="none" w:sz="0" w:space="0" w:color="auto"/>
            <w:left w:val="none" w:sz="0" w:space="0" w:color="auto"/>
            <w:bottom w:val="none" w:sz="0" w:space="0" w:color="auto"/>
            <w:right w:val="none" w:sz="0" w:space="0" w:color="auto"/>
          </w:divBdr>
        </w:div>
        <w:div w:id="1364941879">
          <w:marLeft w:val="360"/>
          <w:marRight w:val="0"/>
          <w:marTop w:val="200"/>
          <w:marBottom w:val="0"/>
          <w:divBdr>
            <w:top w:val="none" w:sz="0" w:space="0" w:color="auto"/>
            <w:left w:val="none" w:sz="0" w:space="0" w:color="auto"/>
            <w:bottom w:val="none" w:sz="0" w:space="0" w:color="auto"/>
            <w:right w:val="none" w:sz="0" w:space="0" w:color="auto"/>
          </w:divBdr>
        </w:div>
        <w:div w:id="1572740256">
          <w:marLeft w:val="360"/>
          <w:marRight w:val="0"/>
          <w:marTop w:val="200"/>
          <w:marBottom w:val="0"/>
          <w:divBdr>
            <w:top w:val="none" w:sz="0" w:space="0" w:color="auto"/>
            <w:left w:val="none" w:sz="0" w:space="0" w:color="auto"/>
            <w:bottom w:val="none" w:sz="0" w:space="0" w:color="auto"/>
            <w:right w:val="none" w:sz="0" w:space="0" w:color="auto"/>
          </w:divBdr>
        </w:div>
        <w:div w:id="1851336817">
          <w:marLeft w:val="360"/>
          <w:marRight w:val="0"/>
          <w:marTop w:val="200"/>
          <w:marBottom w:val="0"/>
          <w:divBdr>
            <w:top w:val="none" w:sz="0" w:space="0" w:color="auto"/>
            <w:left w:val="none" w:sz="0" w:space="0" w:color="auto"/>
            <w:bottom w:val="none" w:sz="0" w:space="0" w:color="auto"/>
            <w:right w:val="none" w:sz="0" w:space="0" w:color="auto"/>
          </w:divBdr>
        </w:div>
        <w:div w:id="1931431802">
          <w:marLeft w:val="360"/>
          <w:marRight w:val="0"/>
          <w:marTop w:val="200"/>
          <w:marBottom w:val="0"/>
          <w:divBdr>
            <w:top w:val="none" w:sz="0" w:space="0" w:color="auto"/>
            <w:left w:val="none" w:sz="0" w:space="0" w:color="auto"/>
            <w:bottom w:val="none" w:sz="0" w:space="0" w:color="auto"/>
            <w:right w:val="none" w:sz="0" w:space="0" w:color="auto"/>
          </w:divBdr>
        </w:div>
      </w:divsChild>
    </w:div>
  </w:divs>
  <w:encoding w:val="windows-125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jpeg"/><Relationship Id="rId1" Type="http://schemas.openxmlformats.org/officeDocument/2006/relationships/image" Target="media/image3.jp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79976B5F7D5804681F137B5C4157E39" ma:contentTypeVersion="8" ma:contentTypeDescription="Create a new document." ma:contentTypeScope="" ma:versionID="c69b5d6cb61605f52e0be70dc206ee77">
  <xsd:schema xmlns:xsd="http://www.w3.org/2001/XMLSchema" xmlns:xs="http://www.w3.org/2001/XMLSchema" xmlns:p="http://schemas.microsoft.com/office/2006/metadata/properties" xmlns:ns3="65c80461-1c43-4fc5-a4d0-ccc4a348d503" xmlns:ns4="e5053087-ff3e-4e0f-953b-0c6fe19c3c0b" targetNamespace="http://schemas.microsoft.com/office/2006/metadata/properties" ma:root="true" ma:fieldsID="c420d6fbbb64f3fd9fdd4e7b0b563adb" ns3:_="" ns4:_="">
    <xsd:import namespace="65c80461-1c43-4fc5-a4d0-ccc4a348d503"/>
    <xsd:import namespace="e5053087-ff3e-4e0f-953b-0c6fe19c3c0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c80461-1c43-4fc5-a4d0-ccc4a348d5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5053087-ff3e-4e0f-953b-0c6fe19c3c0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65c80461-1c43-4fc5-a4d0-ccc4a348d503" xsi:nil="true"/>
  </documentManagement>
</p:properties>
</file>

<file path=customXml/itemProps1.xml><?xml version="1.0" encoding="utf-8"?>
<ds:datastoreItem xmlns:ds="http://schemas.openxmlformats.org/officeDocument/2006/customXml" ds:itemID="{C1C60B09-DD70-4FFE-B239-DA49D3BE0BD7}">
  <ds:schemaRefs>
    <ds:schemaRef ds:uri="http://schemas.microsoft.com/sharepoint/v3/contenttype/forms"/>
  </ds:schemaRefs>
</ds:datastoreItem>
</file>

<file path=customXml/itemProps2.xml><?xml version="1.0" encoding="utf-8"?>
<ds:datastoreItem xmlns:ds="http://schemas.openxmlformats.org/officeDocument/2006/customXml" ds:itemID="{4951DC22-1AC7-43FA-BB80-A1D824EEC6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5c80461-1c43-4fc5-a4d0-ccc4a348d503"/>
    <ds:schemaRef ds:uri="e5053087-ff3e-4e0f-953b-0c6fe19c3c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280A4A6-5C48-4D1D-8ADD-2AD0D930CADC}">
  <ds:schemaRefs>
    <ds:schemaRef ds:uri="e5053087-ff3e-4e0f-953b-0c6fe19c3c0b"/>
    <ds:schemaRef ds:uri="http://purl.org/dc/dcmitype/"/>
    <ds:schemaRef ds:uri="http://schemas.openxmlformats.org/package/2006/metadata/core-properties"/>
    <ds:schemaRef ds:uri="http://www.w3.org/XML/1998/namespace"/>
    <ds:schemaRef ds:uri="http://schemas.microsoft.com/office/infopath/2007/PartnerControls"/>
    <ds:schemaRef ds:uri="http://schemas.microsoft.com/office/2006/documentManagement/types"/>
    <ds:schemaRef ds:uri="http://purl.org/dc/terms/"/>
    <ds:schemaRef ds:uri="http://purl.org/dc/elements/1.1/"/>
    <ds:schemaRef ds:uri="65c80461-1c43-4fc5-a4d0-ccc4a348d503"/>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196</Words>
  <Characters>1118</Characters>
  <Application>Microsoft Office Word</Application>
  <DocSecurity>0</DocSecurity>
  <Lines>9</Lines>
  <Paragraphs>2</Paragraphs>
  <ScaleCrop>false</ScaleCrop>
  <Company/>
  <LinksUpToDate>false</LinksUpToDate>
  <CharactersWithSpaces>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Yamit Pisman</dc:creator>
  <cp:keywords/>
  <dc:description/>
  <cp:lastModifiedBy>Saar Stern</cp:lastModifiedBy>
  <cp:revision>2</cp:revision>
  <dcterms:created xsi:type="dcterms:W3CDTF">2024-01-22T18:25:00Z</dcterms:created>
  <dcterms:modified xsi:type="dcterms:W3CDTF">2024-01-22T18:25:00Z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0x010100579976B5F7D5804681F137B5C4157E39</vt:lpwstr>
  </property>
</Properties>
</file>