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0.2181818181818182" w:lineRule="auto"/>
        <w:ind w:left="1080" w:right="1080" w:firstLine="0"/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Khan Mohd Aaquib Sameer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 : 22CO21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Batch 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3580" w:right="3580" w:firstLine="0"/>
        <w:jc w:val="center"/>
        <w:rPr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Experiment 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before="60" w:lineRule="auto"/>
        <w:ind w:left="140" w:firstLine="0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Implementation of any one Hierarchical Clustering method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3bbhldtzuy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spacing w:before="18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Hierarchical Clustering:</w:t>
      </w:r>
    </w:p>
    <w:p w:rsidR="00000000" w:rsidDel="00000000" w:rsidP="00000000" w:rsidRDefault="00000000" w:rsidRPr="00000000" w14:paraId="0000000A">
      <w:pPr>
        <w:spacing w:before="180" w:line="259.20000000000005" w:lineRule="auto"/>
        <w:ind w:left="140" w:right="240" w:firstLine="0"/>
        <w:rPr/>
      </w:pPr>
      <w:r w:rsidDel="00000000" w:rsidR="00000000" w:rsidRPr="00000000">
        <w:rPr>
          <w:rtl w:val="0"/>
        </w:rPr>
        <w:t xml:space="preserve">Hierarchical clustering is another unsupervised machine learning algorithm, which is used to group the unlabeled datasets into a cluster and also known as </w:t>
      </w:r>
      <w:r w:rsidDel="00000000" w:rsidR="00000000" w:rsidRPr="00000000">
        <w:rPr>
          <w:b w:val="1"/>
          <w:rtl w:val="0"/>
        </w:rPr>
        <w:t xml:space="preserve">hierarchical cluster analysis </w:t>
      </w:r>
      <w:r w:rsidDel="00000000" w:rsidR="00000000" w:rsidRPr="00000000">
        <w:rPr>
          <w:rtl w:val="0"/>
        </w:rPr>
        <w:t xml:space="preserve">or HCA. In this algorithm, we develop the hierarchy of clusters in the form of a tree, and this tree- shaped structure is known as the </w:t>
      </w:r>
      <w:r w:rsidDel="00000000" w:rsidR="00000000" w:rsidRPr="00000000">
        <w:rPr>
          <w:b w:val="1"/>
          <w:rtl w:val="0"/>
        </w:rPr>
        <w:t xml:space="preserve">dendrogram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before="160" w:lineRule="auto"/>
        <w:ind w:left="140" w:firstLine="0"/>
        <w:rPr/>
      </w:pPr>
      <w:r w:rsidDel="00000000" w:rsidR="00000000" w:rsidRPr="00000000">
        <w:rPr>
          <w:rtl w:val="0"/>
        </w:rPr>
        <w:t xml:space="preserve">Hierarchical Clustering is of two types: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Divisive: </w:t>
        <w:tab/>
        <w:t xml:space="preserve">-</w:t>
        <w:br w:type="textWrapping"/>
      </w:r>
    </w:p>
    <w:p w:rsidR="00000000" w:rsidDel="00000000" w:rsidP="00000000" w:rsidRDefault="00000000" w:rsidRPr="00000000" w14:paraId="0000000D">
      <w:pPr>
        <w:spacing w:before="180" w:line="259.20000000000005" w:lineRule="auto"/>
        <w:ind w:left="860" w:right="140" w:firstLine="0"/>
        <w:rPr/>
      </w:pPr>
      <w:r w:rsidDel="00000000" w:rsidR="00000000" w:rsidRPr="00000000">
        <w:rPr>
          <w:b w:val="1"/>
          <w:rtl w:val="0"/>
        </w:rPr>
        <w:t xml:space="preserve">Divisive Hierarchical Clustering </w:t>
      </w:r>
      <w:r w:rsidDel="00000000" w:rsidR="00000000" w:rsidRPr="00000000">
        <w:rPr>
          <w:rtl w:val="0"/>
        </w:rPr>
        <w:t xml:space="preserve">is also termed as a top-down clustering approach. In this technique, entire data or observation is assigned to a single cluster. The cluster is further split until there is one cluster for each data or observation.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Agglomerative </w:t>
        <w:tab/>
        <w:t xml:space="preserve">Hierarchical Clustering: </w:t>
        <w:tab/>
        <w:t xml:space="preserve">-</w:t>
        <w:br w:type="textWrapping"/>
      </w:r>
    </w:p>
    <w:p w:rsidR="00000000" w:rsidDel="00000000" w:rsidP="00000000" w:rsidRDefault="00000000" w:rsidRPr="00000000" w14:paraId="0000000F">
      <w:pPr>
        <w:spacing w:before="180" w:line="259.20000000000005" w:lineRule="auto"/>
        <w:ind w:left="860" w:right="540" w:firstLine="0"/>
        <w:rPr/>
      </w:pPr>
      <w:r w:rsidDel="00000000" w:rsidR="00000000" w:rsidRPr="00000000">
        <w:rPr>
          <w:b w:val="1"/>
          <w:rtl w:val="0"/>
        </w:rPr>
        <w:t xml:space="preserve">Agglomerative Hierarchical Clustering </w:t>
      </w:r>
      <w:r w:rsidDel="00000000" w:rsidR="00000000" w:rsidRPr="00000000">
        <w:rPr>
          <w:rtl w:val="0"/>
        </w:rPr>
        <w:t xml:space="preserve">is popularly known as a bottom-up approach, wherein each data or observation is treated as its cluster. A pair of clusters are combined until all clusters are merged into one big cluster that contains all the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v8uc9f3efyw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Agglomerative Hierarchical clustering Algorithm:</w:t>
      </w:r>
    </w:p>
    <w:p w:rsidR="00000000" w:rsidDel="00000000" w:rsidP="00000000" w:rsidRDefault="00000000" w:rsidRPr="00000000" w14:paraId="00000012">
      <w:pPr>
        <w:spacing w:before="180" w:lineRule="auto"/>
        <w:ind w:left="140" w:firstLine="0"/>
        <w:rPr/>
      </w:pPr>
      <w:r w:rsidDel="00000000" w:rsidR="00000000" w:rsidRPr="00000000">
        <w:rPr>
          <w:rtl w:val="0"/>
        </w:rPr>
        <w:t xml:space="preserve">Let X = {x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...,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be the set of data points.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Begin </w:t>
        <w:tab/>
        <w:t xml:space="preserve">with </w:t>
        <w:tab/>
        <w:t xml:space="preserve">the </w:t>
        <w:tab/>
        <w:t xml:space="preserve">disjoint </w:t>
        <w:tab/>
        <w:t xml:space="preserve">clustering </w:t>
        <w:tab/>
        <w:t xml:space="preserve">having </w:t>
        <w:tab/>
        <w:t xml:space="preserve">level </w:t>
        <w:tab/>
        <w:t xml:space="preserve">L(0) </w:t>
        <w:tab/>
        <w:t xml:space="preserve">= </w:t>
        <w:tab/>
        <w:t xml:space="preserve">0 </w:t>
        <w:tab/>
        <w:t xml:space="preserve">and </w:t>
        <w:tab/>
        <w:t xml:space="preserve">sequence </w:t>
        <w:tab/>
        <w:t xml:space="preserve">number </w:t>
        <w:tab/>
        <w:t xml:space="preserve">m </w:t>
        <w:tab/>
        <w:t xml:space="preserve">= </w:t>
        <w:tab/>
        <w:t xml:space="preserve">0.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Find </w:t>
        <w:tab/>
        <w:t xml:space="preserve">the least distance pair of clusters in the current clustering, say </w:t>
        <w:tab/>
        <w:t xml:space="preserve">pair (r), (s), according to </w:t>
        <w:tab/>
        <w:t xml:space="preserve">d[(r), (s)] = </w:t>
        <w:tab/>
        <w:t xml:space="preserve">min d[(i), (j)] where the minimum is over all pairs of clusters in </w:t>
        <w:tab/>
        <w:t xml:space="preserve">the current </w:t>
        <w:tab/>
        <w:t xml:space="preserve">clustering.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Increment </w:t>
        <w:tab/>
        <w:t xml:space="preserve">the sequence number: m = m +1. Merge clusters (r) and (s) into a </w:t>
        <w:tab/>
        <w:t xml:space="preserve">single cluster to </w:t>
        <w:tab/>
        <w:t xml:space="preserve">form </w:t>
        <w:tab/>
        <w:t xml:space="preserve">the </w:t>
        <w:tab/>
        <w:t xml:space="preserve">next clustering </w:t>
        <w:tab/>
        <w:t xml:space="preserve">m. </w:t>
        <w:tab/>
        <w:t xml:space="preserve">Set the </w:t>
        <w:tab/>
        <w:t xml:space="preserve">level </w:t>
        <w:tab/>
        <w:t xml:space="preserve">of </w:t>
        <w:tab/>
        <w:t xml:space="preserve">this </w:t>
        <w:tab/>
        <w:t xml:space="preserve">clustering </w:t>
        <w:tab/>
        <w:t xml:space="preserve">to </w:t>
        <w:tab/>
        <w:t xml:space="preserve">L(m) </w:t>
        <w:tab/>
        <w:t xml:space="preserve">= </w:t>
        <w:tab/>
        <w:t xml:space="preserve">d[(r), (s)].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Update </w:t>
        <w:tab/>
        <w:t xml:space="preserve">the </w:t>
        <w:tab/>
        <w:t xml:space="preserve">distance </w:t>
        <w:tab/>
        <w:t xml:space="preserve">matrix, </w:t>
        <w:tab/>
        <w:t xml:space="preserve">D, </w:t>
        <w:tab/>
        <w:t xml:space="preserve">by </w:t>
        <w:tab/>
        <w:t xml:space="preserve">deleting </w:t>
        <w:tab/>
        <w:t xml:space="preserve">the </w:t>
        <w:tab/>
        <w:t xml:space="preserve">rows </w:t>
        <w:tab/>
        <w:t xml:space="preserve">and </w:t>
        <w:tab/>
        <w:t xml:space="preserve">columns </w:t>
        <w:tab/>
        <w:t xml:space="preserve">corresponding </w:t>
        <w:tab/>
        <w:t xml:space="preserve">to </w:t>
        <w:tab/>
        <w:t xml:space="preserve">clusters</w:t>
        <w:br w:type="textWrapping"/>
      </w:r>
    </w:p>
    <w:p w:rsidR="00000000" w:rsidDel="00000000" w:rsidP="00000000" w:rsidRDefault="00000000" w:rsidRPr="00000000" w14:paraId="00000017">
      <w:pPr>
        <w:spacing w:before="20" w:line="259.20000000000005" w:lineRule="auto"/>
        <w:ind w:left="140" w:right="320" w:firstLine="0"/>
        <w:rPr/>
      </w:pPr>
      <w:r w:rsidDel="00000000" w:rsidR="00000000" w:rsidRPr="00000000">
        <w:rPr>
          <w:rtl w:val="0"/>
        </w:rPr>
        <w:t xml:space="preserve">(r) and (s) and adding a row and column corresponding to the newly formed cluster. The distance between the new cluster, denoted (r,s) and old cluster(k) is defined in this way: d[(k), (r,s)] = min (d[(k),(r)], d[(k),(s)]).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</w:t>
        <w:tab/>
        <w:t xml:space="preserve">all </w:t>
        <w:tab/>
        <w:t xml:space="preserve">the </w:t>
        <w:tab/>
        <w:t xml:space="preserve">data </w:t>
        <w:tab/>
        <w:t xml:space="preserve">points </w:t>
        <w:tab/>
        <w:t xml:space="preserve">are </w:t>
        <w:tab/>
        <w:t xml:space="preserve">in </w:t>
        <w:tab/>
        <w:t xml:space="preserve">one </w:t>
        <w:tab/>
        <w:t xml:space="preserve">cluster, </w:t>
        <w:tab/>
        <w:t xml:space="preserve">then </w:t>
        <w:tab/>
        <w:t xml:space="preserve">stop, </w:t>
        <w:tab/>
        <w:t xml:space="preserve">else </w:t>
        <w:tab/>
        <w:t xml:space="preserve">repeat </w:t>
        <w:tab/>
        <w:t xml:space="preserve">from </w:t>
        <w:tab/>
        <w:t xml:space="preserve">step </w:t>
        <w:tab/>
        <w:t xml:space="preserve">2).</w:t>
        <w:br w:type="textWrapping"/>
      </w:r>
    </w:p>
    <w:p w:rsidR="00000000" w:rsidDel="00000000" w:rsidP="00000000" w:rsidRDefault="00000000" w:rsidRPr="00000000" w14:paraId="00000019">
      <w:pPr>
        <w:spacing w:before="180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Divisive Hierarchical clustering - </w:t>
      </w:r>
      <w:r w:rsidDel="00000000" w:rsidR="00000000" w:rsidRPr="00000000">
        <w:rPr>
          <w:sz w:val="24"/>
          <w:szCs w:val="24"/>
          <w:rtl w:val="0"/>
        </w:rPr>
        <w:t xml:space="preserve">It is just the reverse of Agglomerative Hierarchical approach.</w:t>
      </w:r>
    </w:p>
    <w:p w:rsidR="00000000" w:rsidDel="00000000" w:rsidP="00000000" w:rsidRDefault="00000000" w:rsidRPr="00000000" w14:paraId="000000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4c4s5kkt2p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tbl>
      <w:tblPr>
        <w:tblStyle w:val="Table1"/>
        <w:tblW w:w="11220.0" w:type="dxa"/>
        <w:jc w:val="left"/>
        <w:tblLayout w:type="fixed"/>
        <w:tblLook w:val="0600"/>
      </w:tblPr>
      <w:tblGrid>
        <w:gridCol w:w="3650"/>
        <w:gridCol w:w="560"/>
        <w:gridCol w:w="680"/>
        <w:gridCol w:w="1880"/>
        <w:gridCol w:w="560"/>
        <w:gridCol w:w="560"/>
        <w:gridCol w:w="680"/>
        <w:gridCol w:w="1040"/>
        <w:gridCol w:w="1610"/>
        <w:tblGridChange w:id="0">
          <w:tblGrid>
            <w:gridCol w:w="3650"/>
            <w:gridCol w:w="560"/>
            <w:gridCol w:w="680"/>
            <w:gridCol w:w="1880"/>
            <w:gridCol w:w="560"/>
            <w:gridCol w:w="560"/>
            <w:gridCol w:w="680"/>
            <w:gridCol w:w="1040"/>
            <w:gridCol w:w="1610"/>
          </w:tblGrid>
        </w:tblGridChange>
      </w:tblGrid>
      <w:tr>
        <w:trPr>
          <w:cantSplit w:val="0"/>
          <w:trHeight w:val="6320" w:hRule="atLeast"/>
          <w:tblHeader w:val="0"/>
        </w:trPr>
        <w:tc>
          <w:tcPr>
            <w:gridSpan w:val="9"/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import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matplotlib.pyplot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as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import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pandas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as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pd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import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scipy.cluster.hierarchy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as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sc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from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sklearn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import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datasets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from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sklearn.cluster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rtl w:val="0"/>
              </w:rPr>
              <w:t xml:space="preserve">import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AgglomerativeClustering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  <w:rtl w:val="0"/>
              </w:rPr>
              <w:t xml:space="preserve"># </w:t>
              <w:tab/>
              <w:tab/>
              <w:tab/>
              <w:t xml:space="preserve">Import </w:t>
              <w:tab/>
              <w:tab/>
              <w:tab/>
              <w:t xml:space="preserve">iris </w:t>
              <w:tab/>
              <w:tab/>
              <w:tab/>
              <w:t xml:space="preserve">data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 </w:t>
              <w:tab/>
              <w:tab/>
              <w:tab/>
              <w:t xml:space="preserve">= </w:t>
              <w:tab/>
              <w:tab/>
              <w:tab/>
              <w:t xml:space="preserve">datasets.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load_iris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20" w:right="480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iris_data </w:t>
              <w:tab/>
              <w:tab/>
              <w:tab/>
              <w:t xml:space="preserve">= pd.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DataFrame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(iris.data) </w:t>
              <w:tab/>
              <w:tab/>
              <w:tab/>
              <w:t xml:space="preserve">iris_data.columns </w:t>
              <w:tab/>
              <w:tab/>
              <w:tab/>
              <w:t xml:space="preserve">= iris.feature_names </w:t>
              <w:tab/>
              <w:tab/>
              <w:tab/>
              <w:t xml:space="preserve">iris_data[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'flower_type'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 </w:t>
              <w:tab/>
              <w:tab/>
              <w:tab/>
              <w:t xml:space="preserve">= iris.target </w:t>
              <w:tab/>
              <w:tab/>
              <w:tab/>
              <w:t xml:space="preserve">iris_data.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  <w:rtl w:val="0"/>
              </w:rPr>
              <w:t xml:space="preserve"># </w:t>
              <w:tab/>
              <w:tab/>
              <w:tab/>
              <w:t xml:space="preserve">Visualise </w:t>
              <w:tab/>
              <w:tab/>
              <w:tab/>
              <w:t xml:space="preserve">the </w:t>
              <w:tab/>
              <w:tab/>
              <w:tab/>
              <w:t xml:space="preserve">classes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7">
            <w:pPr>
              <w:spacing w:before="240" w:lineRule="auto"/>
              <w:ind w:left="20" w:right="37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 </w:t>
              <w:tab/>
              <w:tab/>
              <w:tab/>
              <w:t xml:space="preserve">= iris_data.iloc[:, [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]].values </w:t>
              <w:tab/>
              <w:tab/>
              <w:tab/>
              <w:t xml:space="preserve">iris_Y </w:t>
              <w:tab/>
              <w:tab/>
              <w:tab/>
              <w:t xml:space="preserve">= </w:t>
              <w:tab/>
              <w:tab/>
              <w:tab/>
              <w:t xml:space="preserve">iris_data.iloc[:,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].values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0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(iris_X[iris_Y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iris_X[iris_Y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1">
            <w:pPr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5">
            <w:pPr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D">
            <w:pPr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1">
            <w:pPr>
              <w:ind w:left="6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1'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5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(iris_X[iris_Y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iris_X[iris_Y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5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2'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(iris_X[iris_Y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1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iris_X[iris_Y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5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1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5">
            <w:pPr>
              <w:spacing w:before="240" w:lineRule="auto"/>
              <w:ind w:left="6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20" w:right="160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3'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120" w:lineRule="auto"/>
              <w:ind w:left="20" w:right="16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  <w:rtl w:val="0"/>
              </w:rPr>
              <w:t xml:space="preserve"># </w:t>
              <w:tab/>
              <w:tab/>
              <w:tab/>
              <w:t xml:space="preserve">Plot dendrogram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"Dendrograms"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gridSpan w:val="9"/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120" w:lineRule="auto"/>
              <w:ind w:left="20" w:firstLine="0"/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26f"/>
                <w:sz w:val="20"/>
                <w:szCs w:val="20"/>
                <w:rtl w:val="0"/>
              </w:rPr>
              <w:t xml:space="preserve"># </w:t>
              <w:tab/>
              <w:tab/>
              <w:tab/>
              <w:t xml:space="preserve">Create </w:t>
              <w:tab/>
              <w:tab/>
              <w:tab/>
              <w:t xml:space="preserve">dendrogram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D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sc.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dendrogram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(sc.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linkage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'ward'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1">
            <w:pPr>
              <w:spacing w:before="240" w:lineRule="auto"/>
              <w:ind w:left="20" w:right="480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'Dendrogram'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xlabel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'Sample </w:t>
              <w:tab/>
              <w:tab/>
              <w:tab/>
              <w:t xml:space="preserve">index'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ylabel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'Euclidean </w:t>
              <w:tab/>
              <w:tab/>
              <w:tab/>
              <w:t xml:space="preserve">distance'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5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cluster </w:t>
              <w:tab/>
              <w:tab/>
              <w:tab/>
              <w:t xml:space="preserve">=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AgglomerativeClustering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7">
            <w:pPr>
              <w:spacing w:before="240" w:lineRule="auto"/>
              <w:ind w:left="5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n_clusters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affinity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'euclidean'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linkage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'ward'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20" w:right="5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cluster.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(iris_X) </w:t>
              <w:tab/>
              <w:tab/>
              <w:tab/>
              <w:t xml:space="preserve">labels </w:t>
              <w:tab/>
              <w:tab/>
              <w:tab/>
              <w:t xml:space="preserve">= cluster.labels_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bb9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(labels)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10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(iris_X[labels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7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B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F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iris_X[labels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3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7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B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F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3">
            <w:pPr>
              <w:spacing w:before="240" w:lineRule="auto"/>
              <w:ind w:left="6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1'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(iris_X[labels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1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iris_X[labels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5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1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2'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(iris_X[labels </w:t>
              <w:tab/>
              <w:tab/>
              <w:tab/>
              <w:t xml:space="preserve">==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1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iris_X[labels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5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9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D">
            <w:pPr>
              <w:spacing w:before="240" w:lineRule="auto"/>
              <w:ind w:right="60"/>
              <w:jc w:val="right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1">
            <w:pPr>
              <w:spacing w:before="240" w:lineRule="auto"/>
              <w:ind w:left="40" w:right="40" w:firstLine="0"/>
              <w:jc w:val="center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5">
            <w:pPr>
              <w:spacing w:before="240" w:lineRule="auto"/>
              <w:ind w:left="6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20" w:right="160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19965"/>
                <w:sz w:val="20"/>
                <w:szCs w:val="20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88ca78"/>
                <w:sz w:val="20"/>
                <w:szCs w:val="20"/>
                <w:rtl w:val="0"/>
              </w:rPr>
              <w:t xml:space="preserve">'Type </w:t>
              <w:tab/>
              <w:tab/>
              <w:tab/>
              <w:t xml:space="preserve">3'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) </w:t>
              <w:tab/>
              <w:tab/>
              <w:tab/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9">
            <w:pPr>
              <w:spacing w:before="240" w:lineRule="auto"/>
              <w:ind w:left="20" w:firstLine="0"/>
              <w:rPr>
                <w:rFonts w:ascii="Courier New" w:cs="Courier New" w:eastAsia="Courier New" w:hAnsi="Courier New"/>
                <w:color w:val="baba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plt.</w:t>
            </w:r>
            <w:r w:rsidDel="00000000" w:rsidR="00000000" w:rsidRPr="00000000">
              <w:rPr>
                <w:rFonts w:ascii="Courier New" w:cs="Courier New" w:eastAsia="Courier New" w:hAnsi="Courier New"/>
                <w:color w:val="60aeef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282c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br w:type="textWrapping"/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6B">
      <w:pPr>
        <w:spacing w:before="4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Dendrogram:</w:t>
      </w:r>
    </w:p>
    <w:p w:rsidR="00000000" w:rsidDel="00000000" w:rsidP="00000000" w:rsidRDefault="00000000" w:rsidRPr="00000000" w14:paraId="0000016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07467" cy="24943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467" cy="249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ohbpmgc9mqvx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Scatterplot:</w:t>
      </w:r>
    </w:p>
    <w:p w:rsidR="00000000" w:rsidDel="00000000" w:rsidP="00000000" w:rsidRDefault="00000000" w:rsidRPr="00000000" w14:paraId="00000170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6529388" cy="45333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453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1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2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4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5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176">
      <w:pPr>
        <w:spacing w:before="240" w:lineRule="auto"/>
        <w:ind w:left="140" w:firstLine="0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successfully implemented Hierarchical Clustering method.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