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Khan Mohd Aaquib Sameer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 : 22CO21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 : 2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6">
      <w:pPr>
        <w:spacing w:line="0.2181818181818182" w:lineRule="auto"/>
        <w:ind w:left="1080" w:right="1080" w:firstLine="0"/>
        <w:jc w:val="center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lOMoARcPSD|17241975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before="40" w:lineRule="auto"/>
        <w:ind w:left="3480" w:right="3480" w:firstLine="0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Experiment 10</w:t>
      </w:r>
    </w:p>
    <w:p w:rsidR="00000000" w:rsidDel="00000000" w:rsidP="00000000" w:rsidRDefault="00000000" w:rsidRPr="00000000" w14:paraId="00000009">
      <w:pPr>
        <w:spacing w:before="60" w:lineRule="auto"/>
        <w:ind w:left="140" w:firstLine="0"/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Implementation of Page rank/HITS algorithm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0" w:lineRule="auto"/>
        <w:rPr>
          <w:b w:val="1"/>
          <w:sz w:val="46"/>
          <w:szCs w:val="46"/>
        </w:rPr>
      </w:pPr>
      <w:bookmarkStart w:colFirst="0" w:colLast="0" w:name="_lr6hxvwl8z3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Theory:</w:t>
      </w:r>
    </w:p>
    <w:p w:rsidR="00000000" w:rsidDel="00000000" w:rsidP="00000000" w:rsidRDefault="00000000" w:rsidRPr="00000000" w14:paraId="0000000B">
      <w:pPr>
        <w:spacing w:before="180" w:lineRule="auto"/>
        <w:ind w:left="1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PageRank:</w:t>
      </w:r>
    </w:p>
    <w:p w:rsidR="00000000" w:rsidDel="00000000" w:rsidP="00000000" w:rsidRDefault="00000000" w:rsidRPr="00000000" w14:paraId="0000000C">
      <w:pPr>
        <w:spacing w:before="180" w:line="259.20000000000005" w:lineRule="auto"/>
        <w:ind w:left="140" w:right="460" w:firstLine="0"/>
        <w:jc w:val="both"/>
        <w:rPr/>
      </w:pPr>
      <w:r w:rsidDel="00000000" w:rsidR="00000000" w:rsidRPr="00000000">
        <w:rPr>
          <w:b w:val="1"/>
          <w:rtl w:val="0"/>
        </w:rPr>
        <w:t xml:space="preserve">PageRank (PR) </w:t>
      </w:r>
      <w:r w:rsidDel="00000000" w:rsidR="00000000" w:rsidRPr="00000000">
        <w:rPr>
          <w:rtl w:val="0"/>
        </w:rPr>
        <w:t xml:space="preserve">is an algorithm used by Google Search to rank websites in their search engine results. PageRank was named after Larry Page, one of the founders of Google. PageRank is a way of measuring the importance of website pages.</w:t>
      </w:r>
    </w:p>
    <w:p w:rsidR="00000000" w:rsidDel="00000000" w:rsidP="00000000" w:rsidRDefault="00000000" w:rsidRPr="00000000" w14:paraId="0000000D">
      <w:pPr>
        <w:spacing w:before="160" w:line="259.20000000000005" w:lineRule="auto"/>
        <w:ind w:left="140" w:firstLine="0"/>
        <w:rPr/>
      </w:pPr>
      <w:r w:rsidDel="00000000" w:rsidR="00000000" w:rsidRPr="00000000">
        <w:rPr>
          <w:rtl w:val="0"/>
        </w:rPr>
        <w:t xml:space="preserve">According to Google, PageRank works by counting the number and quality of links to a page to determine a rough estimate of how important the website is. The underlying assumption is that more important websites are likely to receive more links from other websites.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0" w:lineRule="auto"/>
        <w:rPr>
          <w:b w:val="1"/>
          <w:sz w:val="46"/>
          <w:szCs w:val="46"/>
        </w:rPr>
      </w:pPr>
      <w:bookmarkStart w:colFirst="0" w:colLast="0" w:name="_y440lzxc91wr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HITS:</w:t>
      </w:r>
    </w:p>
    <w:p w:rsidR="00000000" w:rsidDel="00000000" w:rsidP="00000000" w:rsidRDefault="00000000" w:rsidRPr="00000000" w14:paraId="0000000F">
      <w:pPr>
        <w:spacing w:before="180" w:line="259.20000000000005" w:lineRule="auto"/>
        <w:ind w:left="140" w:right="640" w:firstLine="0"/>
        <w:rPr/>
      </w:pPr>
      <w:r w:rsidDel="00000000" w:rsidR="00000000" w:rsidRPr="00000000">
        <w:rPr>
          <w:b w:val="1"/>
          <w:rtl w:val="0"/>
        </w:rPr>
        <w:t xml:space="preserve">Hyperlink Induced Topic Search (HITS) </w:t>
      </w:r>
      <w:r w:rsidDel="00000000" w:rsidR="00000000" w:rsidRPr="00000000">
        <w:rPr>
          <w:rtl w:val="0"/>
        </w:rPr>
        <w:t xml:space="preserve">Algorithm is a Link Analysis Algorithm that rates webpages, developed by Jon Kleinberg. This algorithm is used to the web link-structures to discover and rank the webpages relevant for a particular search.</w:t>
      </w:r>
    </w:p>
    <w:p w:rsidR="00000000" w:rsidDel="00000000" w:rsidP="00000000" w:rsidRDefault="00000000" w:rsidRPr="00000000" w14:paraId="00000010">
      <w:pPr>
        <w:spacing w:before="240" w:line="259.20000000000005" w:lineRule="auto"/>
        <w:ind w:left="140" w:right="500" w:firstLine="0"/>
        <w:rPr/>
      </w:pPr>
      <w:r w:rsidDel="00000000" w:rsidR="00000000" w:rsidRPr="00000000">
        <w:rPr>
          <w:rtl w:val="0"/>
        </w:rPr>
        <w:t xml:space="preserve">HITS uses hubs and authorities to define a recursive relationship between webpages. Before understanding the HITS Algorithm, we first need to know about Hubs and Authorities.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Given </w:t>
        <w:tab/>
        <w:t xml:space="preserve">a query to a Search Engine, the set of highly relevant web pages are </w:t>
        <w:tab/>
        <w:t xml:space="preserve">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Roots</w:t>
      </w:r>
      <w:r w:rsidDel="00000000" w:rsidR="00000000" w:rsidRPr="00000000">
        <w:rPr>
          <w:sz w:val="24"/>
          <w:szCs w:val="24"/>
          <w:rtl w:val="0"/>
        </w:rPr>
        <w:t xml:space="preserve">. </w:t>
        <w:tab/>
        <w:t xml:space="preserve">They </w:t>
        <w:tab/>
        <w:t xml:space="preserve">are potential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Authorities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Pages </w:t>
        <w:tab/>
        <w:t xml:space="preserve">that </w:t>
        <w:tab/>
        <w:t xml:space="preserve">are </w:t>
        <w:tab/>
        <w:t xml:space="preserve">not </w:t>
        <w:tab/>
        <w:t xml:space="preserve">very </w:t>
        <w:tab/>
        <w:t xml:space="preserve">relevant </w:t>
        <w:tab/>
        <w:t xml:space="preserve">but </w:t>
        <w:tab/>
        <w:t xml:space="preserve">point </w:t>
        <w:tab/>
        <w:t xml:space="preserve">to </w:t>
        <w:tab/>
        <w:t xml:space="preserve">pages </w:t>
        <w:tab/>
        <w:t xml:space="preserve">in </w:t>
        <w:tab/>
        <w:t xml:space="preserve">the </w:t>
        <w:tab/>
        <w:t xml:space="preserve">Root </w:t>
        <w:tab/>
        <w:t xml:space="preserve">are </w:t>
        <w:tab/>
        <w:t xml:space="preserve">called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Hubs</w:t>
      </w:r>
      <w:r w:rsidDel="00000000" w:rsidR="00000000" w:rsidRPr="00000000">
        <w:rPr>
          <w:sz w:val="24"/>
          <w:szCs w:val="24"/>
          <w:rtl w:val="0"/>
        </w:rPr>
        <w:t xml:space="preserve">. </w:t>
        <w:tab/>
        <w:t xml:space="preserve">Thus, </w:t>
        <w:tab/>
        <w:t xml:space="preserve">an </w:t>
        <w:tab/>
        <w:t xml:space="preserve">Authority is a </w:t>
        <w:tab/>
        <w:t xml:space="preserve">page that many hubs link to whereas a Hub is a page that links to </w:t>
        <w:tab/>
        <w:t xml:space="preserve">many </w:t>
        <w:tab/>
        <w:t xml:space="preserve">authorities.</w:t>
        <w:br w:type="textWrapping"/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1bpgt6c388w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HITS algorithm: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Let </w:t>
        <w:tab/>
        <w:t xml:space="preserve">number </w:t>
        <w:tab/>
        <w:t xml:space="preserve">of </w:t>
        <w:tab/>
        <w:t xml:space="preserve">iterations </w:t>
        <w:tab/>
        <w:t xml:space="preserve">be </w:t>
        <w:tab/>
        <w:t xml:space="preserve">k.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Each </w:t>
        <w:tab/>
        <w:t xml:space="preserve">node </w:t>
        <w:tab/>
        <w:t xml:space="preserve">is </w:t>
        <w:tab/>
        <w:t xml:space="preserve">assigned </w:t>
        <w:tab/>
        <w:t xml:space="preserve">a </w:t>
        <w:tab/>
        <w:t xml:space="preserve">Hub </w:t>
        <w:tab/>
        <w:t xml:space="preserve">score </w:t>
        <w:tab/>
        <w:t xml:space="preserve">= </w:t>
        <w:tab/>
        <w:t xml:space="preserve">1 </w:t>
        <w:tab/>
        <w:t xml:space="preserve">and </w:t>
        <w:tab/>
        <w:t xml:space="preserve">an </w:t>
        <w:tab/>
        <w:t xml:space="preserve">Authority </w:t>
        <w:tab/>
        <w:t xml:space="preserve">score </w:t>
        <w:tab/>
        <w:t xml:space="preserve">= </w:t>
        <w:tab/>
        <w:t xml:space="preserve">1.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Repeat </w:t>
        <w:tab/>
        <w:t xml:space="preserve">k </w:t>
        <w:tab/>
        <w:t xml:space="preserve">times: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Hub </w:t>
        <w:tab/>
        <w:tab/>
        <w:t xml:space="preserve">update: </w:t>
        <w:tab/>
        <w:tab/>
        <w:t xml:space="preserve">Each </w:t>
        <w:tab/>
        <w:tab/>
        <w:t xml:space="preserve">node’s </w:t>
        <w:tab/>
        <w:tab/>
        <w:t xml:space="preserve">Hub </w:t>
        <w:tab/>
        <w:tab/>
        <w:t xml:space="preserve">score </w:t>
        <w:tab/>
        <w:tab/>
        <w:t xml:space="preserve">= </w:t>
        <w:tab/>
        <w:tab/>
        <w:t xml:space="preserve">∑ </w:t>
        <w:tab/>
        <w:tab/>
        <w:t xml:space="preserve">(Authority </w:t>
        <w:tab/>
        <w:tab/>
        <w:t xml:space="preserve">score </w:t>
        <w:tab/>
        <w:tab/>
        <w:t xml:space="preserve">of </w:t>
        <w:tab/>
        <w:tab/>
        <w:t xml:space="preserve">each </w:t>
        <w:tab/>
        <w:tab/>
        <w:t xml:space="preserve">node </w:t>
        <w:tab/>
        <w:tab/>
        <w:t xml:space="preserve">it </w:t>
        <w:tab/>
        <w:tab/>
        <w:t xml:space="preserve">points </w:t>
        <w:tab/>
        <w:tab/>
        <w:t xml:space="preserve">to).</w:t>
        <w:br w:type="textWrapping"/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Authority </w:t>
        <w:tab/>
        <w:tab/>
        <w:t xml:space="preserve">update: </w:t>
        <w:tab/>
        <w:tab/>
        <w:t xml:space="preserve">Each </w:t>
        <w:tab/>
        <w:tab/>
        <w:t xml:space="preserve">node’s </w:t>
        <w:tab/>
        <w:tab/>
        <w:t xml:space="preserve">Authority </w:t>
        <w:tab/>
        <w:tab/>
        <w:t xml:space="preserve">score </w:t>
        <w:tab/>
        <w:tab/>
        <w:t xml:space="preserve">= </w:t>
        <w:tab/>
        <w:tab/>
        <w:t xml:space="preserve">∑ </w:t>
        <w:tab/>
        <w:tab/>
        <w:t xml:space="preserve">(Hub </w:t>
        <w:tab/>
        <w:tab/>
        <w:t xml:space="preserve">score </w:t>
        <w:tab/>
        <w:tab/>
        <w:t xml:space="preserve">of </w:t>
        <w:tab/>
        <w:tab/>
        <w:t xml:space="preserve">each </w:t>
        <w:tab/>
        <w:tab/>
        <w:t xml:space="preserve">node </w:t>
        <w:tab/>
        <w:tab/>
        <w:t xml:space="preserve">pointing </w:t>
        <w:tab/>
        <w:tab/>
        <w:t xml:space="preserve">to it).</w:t>
        <w:br w:type="textWrapping"/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Normalize </w:t>
        <w:tab/>
        <w:tab/>
        <w:t xml:space="preserve">the scores by dividing each Hub score by square root of the sum of </w:t>
        <w:tab/>
        <w:tab/>
        <w:t xml:space="preserve">the squares of </w:t>
        <w:tab/>
        <w:tab/>
        <w:t xml:space="preserve">all Hub scores and dividing each Authority score by square root of </w:t>
        <w:tab/>
        <w:tab/>
        <w:t xml:space="preserve">the </w:t>
        <w:tab/>
        <w:tab/>
        <w:t xml:space="preserve">sum </w:t>
        <w:tab/>
        <w:tab/>
        <w:t xml:space="preserve">of </w:t>
        <w:tab/>
        <w:tab/>
        <w:t xml:space="preserve">the </w:t>
        <w:tab/>
        <w:tab/>
        <w:t xml:space="preserve">squares </w:t>
        <w:tab/>
        <w:tab/>
        <w:t xml:space="preserve">of </w:t>
        <w:tab/>
        <w:tab/>
        <w:t xml:space="preserve">all </w:t>
        <w:tab/>
        <w:tab/>
        <w:t xml:space="preserve">Authority </w:t>
        <w:tab/>
        <w:tab/>
        <w:t xml:space="preserve">scores. </w:t>
        <w:tab/>
        <w:tab/>
        <w:t xml:space="preserve">(optional)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A">
      <w:pPr>
        <w:spacing w:before="2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0" w:lineRule="auto"/>
        <w:rPr>
          <w:b w:val="1"/>
          <w:sz w:val="46"/>
          <w:szCs w:val="46"/>
        </w:rPr>
      </w:pPr>
      <w:bookmarkStart w:colFirst="0" w:colLast="0" w:name="_cq4t8yjgosfi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Program:</w:t>
      </w:r>
    </w:p>
    <w:p w:rsidR="00000000" w:rsidDel="00000000" w:rsidP="00000000" w:rsidRDefault="00000000" w:rsidRPr="00000000" w14:paraId="0000001D">
      <w:pPr>
        <w:spacing w:before="240" w:line="8.727272727272728" w:lineRule="auto"/>
        <w:ind w:left="20" w:firstLine="0"/>
        <w:rPr>
          <w:rFonts w:ascii="Courier New" w:cs="Courier New" w:eastAsia="Courier New" w:hAnsi="Courier New"/>
          <w:color w:val="bababa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rtl w:val="0"/>
        </w:rPr>
        <w:t xml:space="preserve">import </w:t>
        <w:tab/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networkx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rtl w:val="0"/>
        </w:rPr>
        <w:t xml:space="preserve">as </w:t>
        <w:tab/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spacing w:before="240" w:line="480" w:lineRule="auto"/>
        <w:ind w:left="20" w:right="5660" w:firstLine="0"/>
        <w:rPr>
          <w:rFonts w:ascii="Courier New" w:cs="Courier New" w:eastAsia="Courier New" w:hAnsi="Courier New"/>
          <w:color w:val="bababa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rtl w:val="0"/>
        </w:rPr>
        <w:t xml:space="preserve">import </w:t>
        <w:tab/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matplotlib.pyplot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rtl w:val="0"/>
        </w:rPr>
        <w:t xml:space="preserve">as </w:t>
        <w:tab/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plt </w:t>
        <w:tab/>
        <w:t xml:space="preserve">G </w:t>
        <w:tab/>
        <w:t xml:space="preserve">= </w:t>
        <w:tab/>
        <w:t xml:space="preserve">nx.</w:t>
      </w:r>
      <w:r w:rsidDel="00000000" w:rsidR="00000000" w:rsidRPr="00000000">
        <w:rPr>
          <w:rFonts w:ascii="Courier New" w:cs="Courier New" w:eastAsia="Courier New" w:hAnsi="Courier New"/>
          <w:color w:val="60aeef"/>
          <w:sz w:val="20"/>
          <w:szCs w:val="20"/>
          <w:rtl w:val="0"/>
        </w:rPr>
        <w:t xml:space="preserve">DiGraph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spacing w:before="240" w:line="8.727272727272728" w:lineRule="auto"/>
        <w:ind w:left="20" w:firstLine="0"/>
        <w:rPr>
          <w:rFonts w:ascii="Courier New" w:cs="Courier New" w:eastAsia="Courier New" w:hAnsi="Courier New"/>
          <w:color w:val="babab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G.</w:t>
      </w:r>
      <w:r w:rsidDel="00000000" w:rsidR="00000000" w:rsidRPr="00000000">
        <w:rPr>
          <w:rFonts w:ascii="Courier New" w:cs="Courier New" w:eastAsia="Courier New" w:hAnsi="Courier New"/>
          <w:color w:val="60aeef"/>
          <w:sz w:val="20"/>
          <w:szCs w:val="20"/>
          <w:rtl w:val="0"/>
        </w:rPr>
        <w:t xml:space="preserve">add_edges_from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), </w:t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), </w:t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), </w:t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spacing w:before="240" w:lineRule="auto"/>
        <w:ind w:left="2180" w:firstLine="0"/>
        <w:rPr>
          <w:rFonts w:ascii="Courier New" w:cs="Courier New" w:eastAsia="Courier New" w:hAnsi="Courier New"/>
          <w:color w:val="babab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), </w:t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), </w:t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), </w:t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spacing w:before="240" w:lineRule="auto"/>
        <w:ind w:left="2180" w:right="1580" w:firstLine="0"/>
        <w:rPr>
          <w:rFonts w:ascii="Courier New" w:cs="Courier New" w:eastAsia="Courier New" w:hAnsi="Courier New"/>
          <w:color w:val="babab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), </w:t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), </w:t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), </w:t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), </w:t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), </w:t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)])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spacing w:before="240" w:lineRule="auto"/>
        <w:ind w:left="20" w:right="4560" w:firstLine="0"/>
        <w:rPr>
          <w:rFonts w:ascii="Courier New" w:cs="Courier New" w:eastAsia="Courier New" w:hAnsi="Courier New"/>
          <w:color w:val="babab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60aeef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965"/>
          <w:sz w:val="20"/>
          <w:szCs w:val="20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d19965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</w:r>
      <w:r w:rsidDel="00000000" w:rsidR="00000000" w:rsidRPr="00000000">
        <w:rPr>
          <w:rFonts w:ascii="Courier New" w:cs="Courier New" w:eastAsia="Courier New" w:hAnsi="Courier New"/>
          <w:color w:val="d19965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)) </w:t>
        <w:tab/>
        <w:t xml:space="preserve">nx.</w:t>
      </w:r>
      <w:r w:rsidDel="00000000" w:rsidR="00000000" w:rsidRPr="00000000">
        <w:rPr>
          <w:rFonts w:ascii="Courier New" w:cs="Courier New" w:eastAsia="Courier New" w:hAnsi="Courier New"/>
          <w:color w:val="60aeef"/>
          <w:sz w:val="20"/>
          <w:szCs w:val="20"/>
          <w:rtl w:val="0"/>
        </w:rPr>
        <w:t xml:space="preserve">draw_networkx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(G, </w:t>
        <w:tab/>
      </w:r>
      <w:r w:rsidDel="00000000" w:rsidR="00000000" w:rsidRPr="00000000">
        <w:rPr>
          <w:rFonts w:ascii="Courier New" w:cs="Courier New" w:eastAsia="Courier New" w:hAnsi="Courier New"/>
          <w:color w:val="d19965"/>
          <w:sz w:val="20"/>
          <w:szCs w:val="20"/>
          <w:rtl w:val="0"/>
        </w:rPr>
        <w:t xml:space="preserve">with_labels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ind w:left="20" w:firstLine="0"/>
        <w:rPr>
          <w:rFonts w:ascii="Courier New" w:cs="Courier New" w:eastAsia="Courier New" w:hAnsi="Courier New"/>
          <w:color w:val="babab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hubs, </w:t>
        <w:tab/>
        <w:t xml:space="preserve">authorities </w:t>
        <w:tab/>
        <w:t xml:space="preserve">= </w:t>
        <w:tab/>
        <w:t xml:space="preserve">nx.</w:t>
      </w:r>
      <w:r w:rsidDel="00000000" w:rsidR="00000000" w:rsidRPr="00000000">
        <w:rPr>
          <w:rFonts w:ascii="Courier New" w:cs="Courier New" w:eastAsia="Courier New" w:hAnsi="Courier New"/>
          <w:color w:val="60aeef"/>
          <w:sz w:val="20"/>
          <w:szCs w:val="20"/>
          <w:rtl w:val="0"/>
        </w:rPr>
        <w:t xml:space="preserve">hits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(G, </w:t>
        <w:tab/>
      </w:r>
      <w:r w:rsidDel="00000000" w:rsidR="00000000" w:rsidRPr="00000000">
        <w:rPr>
          <w:rFonts w:ascii="Courier New" w:cs="Courier New" w:eastAsia="Courier New" w:hAnsi="Courier New"/>
          <w:color w:val="d19965"/>
          <w:sz w:val="20"/>
          <w:szCs w:val="20"/>
          <w:rtl w:val="0"/>
        </w:rPr>
        <w:t xml:space="preserve">max_iter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965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</w:r>
      <w:r w:rsidDel="00000000" w:rsidR="00000000" w:rsidRPr="00000000">
        <w:rPr>
          <w:rFonts w:ascii="Courier New" w:cs="Courier New" w:eastAsia="Courier New" w:hAnsi="Courier New"/>
          <w:color w:val="d19965"/>
          <w:sz w:val="20"/>
          <w:szCs w:val="20"/>
          <w:rtl w:val="0"/>
        </w:rPr>
        <w:t xml:space="preserve">normalized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55fde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spacing w:before="240" w:lineRule="auto"/>
        <w:ind w:left="20" w:right="1200" w:firstLine="0"/>
        <w:rPr>
          <w:rFonts w:ascii="Courier New" w:cs="Courier New" w:eastAsia="Courier New" w:hAnsi="Courier New"/>
          <w:i w:val="1"/>
          <w:color w:val="5c626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26f"/>
          <w:sz w:val="20"/>
          <w:szCs w:val="20"/>
          <w:rtl w:val="0"/>
        </w:rPr>
        <w:t xml:space="preserve"># </w:t>
        <w:tab/>
        <w:t xml:space="preserve">The in-built hits function returns two dictionaries keyed by nodes </w:t>
        <w:tab/>
        <w:t xml:space="preserve"># </w:t>
        <w:tab/>
        <w:t xml:space="preserve">containing </w:t>
        <w:tab/>
        <w:t xml:space="preserve">hub </w:t>
        <w:tab/>
        <w:t xml:space="preserve">scores </w:t>
        <w:tab/>
        <w:t xml:space="preserve">and </w:t>
        <w:tab/>
        <w:t xml:space="preserve">authority </w:t>
        <w:tab/>
        <w:t xml:space="preserve">scores </w:t>
        <w:tab/>
        <w:t xml:space="preserve">respectively.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spacing w:before="20" w:lineRule="auto"/>
        <w:rPr/>
      </w:pPr>
      <w:r w:rsidDel="00000000" w:rsidR="00000000" w:rsidRPr="00000000">
        <w:rPr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spacing w:before="240" w:lineRule="auto"/>
        <w:ind w:left="20" w:right="4560" w:firstLine="0"/>
        <w:rPr>
          <w:rFonts w:ascii="Courier New" w:cs="Courier New" w:eastAsia="Courier New" w:hAnsi="Courier New"/>
          <w:color w:val="babab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bb9c5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"Hub </w:t>
        <w:tab/>
        <w:t xml:space="preserve">Scores: "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  <w:t xml:space="preserve">hubs) </w:t>
        <w:tab/>
      </w:r>
      <w:r w:rsidDel="00000000" w:rsidR="00000000" w:rsidRPr="00000000">
        <w:rPr>
          <w:rFonts w:ascii="Courier New" w:cs="Courier New" w:eastAsia="Courier New" w:hAnsi="Courier New"/>
          <w:color w:val="2bb9c5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ca78"/>
          <w:sz w:val="20"/>
          <w:szCs w:val="20"/>
          <w:rtl w:val="0"/>
        </w:rPr>
        <w:t xml:space="preserve">"Authority </w:t>
        <w:tab/>
        <w:t xml:space="preserve">Scores: "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, </w:t>
        <w:tab/>
        <w:t xml:space="preserve">authorities) </w:t>
        <w:tab/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60aeef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40" w:lineRule="auto"/>
        <w:ind w:left="1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spacing w:before="40" w:lineRule="auto"/>
        <w:ind w:left="1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467600" cy="746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Rule="auto"/>
        <w:ind w:left="140" w:firstLine="0"/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successfully implemented Page rank/HITS algorithm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