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40A15" w14:textId="77777777" w:rsidR="00D51527" w:rsidRPr="00604B9A" w:rsidRDefault="00D51527" w:rsidP="00D51527">
      <w:pPr>
        <w:spacing w:after="0"/>
        <w:ind w:left="1440"/>
        <w:rPr>
          <w:rFonts w:cstheme="minorHAnsi"/>
          <w:b/>
          <w:bCs/>
          <w:sz w:val="36"/>
          <w:szCs w:val="36"/>
          <w:lang w:val="en-US"/>
        </w:rPr>
      </w:pPr>
      <w:r w:rsidRPr="00D51527">
        <w:rPr>
          <w:rFonts w:cstheme="minorHAnsi"/>
          <w:b/>
          <w:bCs/>
          <w:sz w:val="36"/>
          <w:szCs w:val="36"/>
          <w:lang w:val="en-US"/>
        </w:rPr>
        <w:t>Hepatitis C Virus Diagnosis and Prognosis</w:t>
      </w:r>
    </w:p>
    <w:p w14:paraId="5FC678BC" w14:textId="271E475A" w:rsidR="00D51527" w:rsidRPr="00D51527" w:rsidRDefault="00D51527" w:rsidP="00D51527">
      <w:pPr>
        <w:ind w:left="1440"/>
        <w:rPr>
          <w:rFonts w:cstheme="minorHAnsi"/>
          <w:b/>
          <w:bCs/>
          <w:sz w:val="36"/>
          <w:szCs w:val="36"/>
          <w:lang w:val="en-US"/>
        </w:rPr>
      </w:pPr>
      <w:r w:rsidRPr="00D51527">
        <w:rPr>
          <w:rFonts w:cstheme="minorHAnsi"/>
          <w:b/>
          <w:bCs/>
          <w:sz w:val="36"/>
          <w:szCs w:val="36"/>
          <w:lang w:val="en-US"/>
        </w:rPr>
        <w:t xml:space="preserve"> Using Machine Learning Algorithms</w:t>
      </w:r>
    </w:p>
    <w:p w14:paraId="001852CE" w14:textId="77777777" w:rsidR="009610B2" w:rsidRPr="00604B9A" w:rsidRDefault="009610B2" w:rsidP="009610B2">
      <w:pPr>
        <w:rPr>
          <w:rFonts w:cstheme="minorHAnsi"/>
          <w:b/>
          <w:bCs/>
          <w:sz w:val="36"/>
          <w:szCs w:val="36"/>
        </w:rPr>
      </w:pPr>
    </w:p>
    <w:p w14:paraId="402D5CE9" w14:textId="77777777" w:rsidR="009610B2" w:rsidRPr="00604B9A" w:rsidRDefault="009610B2" w:rsidP="009610B2">
      <w:pPr>
        <w:rPr>
          <w:rFonts w:cstheme="minorHAnsi"/>
          <w:b/>
          <w:bCs/>
          <w:sz w:val="36"/>
          <w:szCs w:val="36"/>
        </w:rPr>
      </w:pPr>
    </w:p>
    <w:p w14:paraId="275239B4" w14:textId="77777777" w:rsidR="009610B2" w:rsidRPr="00604B9A" w:rsidRDefault="009610B2" w:rsidP="009610B2">
      <w:pPr>
        <w:rPr>
          <w:rFonts w:cstheme="minorHAnsi"/>
          <w:b/>
          <w:bCs/>
          <w:sz w:val="36"/>
          <w:szCs w:val="36"/>
        </w:rPr>
      </w:pPr>
      <w:r w:rsidRPr="00604B9A">
        <w:rPr>
          <w:rFonts w:cstheme="minorHAnsi"/>
          <w:b/>
          <w:bCs/>
          <w:sz w:val="36"/>
          <w:szCs w:val="36"/>
        </w:rPr>
        <w:tab/>
      </w:r>
      <w:r w:rsidRPr="00604B9A">
        <w:rPr>
          <w:rFonts w:cstheme="minorHAnsi"/>
          <w:b/>
          <w:bCs/>
          <w:sz w:val="36"/>
          <w:szCs w:val="36"/>
        </w:rPr>
        <w:tab/>
      </w:r>
      <w:r w:rsidRPr="00604B9A">
        <w:rPr>
          <w:rFonts w:cstheme="minorHAnsi"/>
          <w:b/>
          <w:bCs/>
          <w:sz w:val="36"/>
          <w:szCs w:val="36"/>
        </w:rPr>
        <w:tab/>
      </w:r>
      <w:r w:rsidRPr="00604B9A">
        <w:rPr>
          <w:rFonts w:cstheme="minorHAnsi"/>
          <w:b/>
          <w:bCs/>
          <w:sz w:val="36"/>
          <w:szCs w:val="36"/>
        </w:rPr>
        <w:tab/>
      </w:r>
    </w:p>
    <w:p w14:paraId="187C7474" w14:textId="77777777" w:rsidR="009610B2" w:rsidRPr="00604B9A" w:rsidRDefault="009610B2" w:rsidP="009610B2">
      <w:pPr>
        <w:rPr>
          <w:rFonts w:cstheme="minorHAnsi"/>
          <w:b/>
          <w:bCs/>
          <w:sz w:val="36"/>
          <w:szCs w:val="36"/>
        </w:rPr>
      </w:pPr>
      <w:r w:rsidRPr="00604B9A">
        <w:rPr>
          <w:rFonts w:cstheme="minorHAnsi"/>
          <w:b/>
          <w:bCs/>
          <w:sz w:val="36"/>
          <w:szCs w:val="36"/>
        </w:rPr>
        <w:tab/>
      </w:r>
      <w:r w:rsidRPr="00604B9A">
        <w:rPr>
          <w:rFonts w:cstheme="minorHAnsi"/>
          <w:b/>
          <w:bCs/>
          <w:sz w:val="36"/>
          <w:szCs w:val="36"/>
        </w:rPr>
        <w:tab/>
      </w:r>
      <w:r w:rsidRPr="00604B9A">
        <w:rPr>
          <w:rFonts w:cstheme="minorHAnsi"/>
          <w:b/>
          <w:bCs/>
          <w:sz w:val="36"/>
          <w:szCs w:val="36"/>
        </w:rPr>
        <w:tab/>
      </w:r>
      <w:r w:rsidRPr="00604B9A">
        <w:rPr>
          <w:rFonts w:cstheme="minorHAnsi"/>
          <w:b/>
          <w:bCs/>
          <w:sz w:val="36"/>
          <w:szCs w:val="36"/>
        </w:rPr>
        <w:tab/>
      </w:r>
      <w:r w:rsidRPr="00604B9A">
        <w:rPr>
          <w:rFonts w:cstheme="minorHAnsi"/>
          <w:b/>
          <w:bCs/>
          <w:sz w:val="36"/>
          <w:szCs w:val="36"/>
        </w:rPr>
        <w:tab/>
        <w:t>Batch no:12</w:t>
      </w:r>
    </w:p>
    <w:p w14:paraId="798C333F" w14:textId="77777777" w:rsidR="009610B2" w:rsidRPr="00604B9A" w:rsidRDefault="009610B2" w:rsidP="009610B2">
      <w:pPr>
        <w:rPr>
          <w:rFonts w:cstheme="minorHAnsi"/>
          <w:b/>
          <w:bCs/>
          <w:sz w:val="36"/>
          <w:szCs w:val="36"/>
        </w:rPr>
      </w:pPr>
      <w:r w:rsidRPr="00604B9A">
        <w:rPr>
          <w:rFonts w:cstheme="minorHAnsi"/>
          <w:b/>
          <w:bCs/>
          <w:sz w:val="36"/>
          <w:szCs w:val="36"/>
        </w:rPr>
        <w:tab/>
      </w:r>
      <w:r w:rsidRPr="00604B9A">
        <w:rPr>
          <w:rFonts w:cstheme="minorHAnsi"/>
          <w:b/>
          <w:bCs/>
          <w:sz w:val="36"/>
          <w:szCs w:val="36"/>
        </w:rPr>
        <w:tab/>
        <w:t>NAMES</w:t>
      </w:r>
      <w:r w:rsidRPr="00604B9A">
        <w:rPr>
          <w:rFonts w:cstheme="minorHAnsi"/>
          <w:b/>
          <w:bCs/>
          <w:sz w:val="36"/>
          <w:szCs w:val="36"/>
        </w:rPr>
        <w:tab/>
      </w:r>
      <w:r w:rsidRPr="00604B9A">
        <w:rPr>
          <w:rFonts w:cstheme="minorHAnsi"/>
          <w:b/>
          <w:bCs/>
          <w:sz w:val="36"/>
          <w:szCs w:val="36"/>
        </w:rPr>
        <w:tab/>
      </w:r>
      <w:r w:rsidRPr="00604B9A">
        <w:rPr>
          <w:rFonts w:cstheme="minorHAnsi"/>
          <w:b/>
          <w:bCs/>
          <w:sz w:val="36"/>
          <w:szCs w:val="36"/>
        </w:rPr>
        <w:tab/>
      </w:r>
      <w:r w:rsidRPr="00604B9A">
        <w:rPr>
          <w:rFonts w:cstheme="minorHAnsi"/>
          <w:b/>
          <w:bCs/>
          <w:sz w:val="36"/>
          <w:szCs w:val="36"/>
        </w:rPr>
        <w:tab/>
      </w:r>
      <w:r w:rsidRPr="00604B9A">
        <w:rPr>
          <w:rFonts w:cstheme="minorHAnsi"/>
          <w:b/>
          <w:bCs/>
          <w:sz w:val="36"/>
          <w:szCs w:val="36"/>
        </w:rPr>
        <w:tab/>
      </w:r>
      <w:r w:rsidRPr="00604B9A">
        <w:rPr>
          <w:rFonts w:cstheme="minorHAnsi"/>
          <w:b/>
          <w:bCs/>
          <w:sz w:val="36"/>
          <w:szCs w:val="36"/>
        </w:rPr>
        <w:tab/>
        <w:t>H.NO</w:t>
      </w:r>
    </w:p>
    <w:p w14:paraId="1296DF11" w14:textId="109F91BC" w:rsidR="009610B2" w:rsidRPr="00604B9A" w:rsidRDefault="009610B2" w:rsidP="009610B2">
      <w:pPr>
        <w:ind w:left="720" w:firstLine="720"/>
        <w:rPr>
          <w:rFonts w:cstheme="minorHAnsi"/>
          <w:sz w:val="36"/>
          <w:szCs w:val="36"/>
        </w:rPr>
      </w:pPr>
      <w:r w:rsidRPr="00604B9A">
        <w:rPr>
          <w:rFonts w:cstheme="minorHAnsi"/>
          <w:sz w:val="36"/>
          <w:szCs w:val="36"/>
        </w:rPr>
        <w:t>K. Swaraj</w:t>
      </w: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t xml:space="preserve">      2203A51793</w:t>
      </w:r>
    </w:p>
    <w:p w14:paraId="40F8474C" w14:textId="5F43726C" w:rsidR="009610B2" w:rsidRPr="00604B9A" w:rsidRDefault="009610B2" w:rsidP="009610B2">
      <w:pPr>
        <w:ind w:left="720" w:firstLine="720"/>
        <w:rPr>
          <w:rFonts w:cstheme="minorHAnsi"/>
          <w:sz w:val="36"/>
          <w:szCs w:val="36"/>
        </w:rPr>
      </w:pPr>
      <w:r w:rsidRPr="00604B9A">
        <w:rPr>
          <w:rFonts w:cstheme="minorHAnsi"/>
          <w:sz w:val="36"/>
          <w:szCs w:val="36"/>
        </w:rPr>
        <w:t>P. Pavan</w:t>
      </w: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t xml:space="preserve">      2203A51685</w:t>
      </w:r>
    </w:p>
    <w:p w14:paraId="0FD40A53" w14:textId="53903B65" w:rsidR="009610B2" w:rsidRPr="00604B9A" w:rsidRDefault="009610B2" w:rsidP="009610B2">
      <w:pPr>
        <w:ind w:left="720" w:firstLine="720"/>
        <w:rPr>
          <w:rFonts w:cstheme="minorHAnsi"/>
          <w:sz w:val="36"/>
          <w:szCs w:val="36"/>
        </w:rPr>
      </w:pPr>
      <w:r w:rsidRPr="00604B9A">
        <w:rPr>
          <w:rFonts w:cstheme="minorHAnsi"/>
          <w:sz w:val="36"/>
          <w:szCs w:val="36"/>
        </w:rPr>
        <w:t>K. Saathvik</w:t>
      </w: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t xml:space="preserve">      2203A51489</w:t>
      </w:r>
    </w:p>
    <w:p w14:paraId="549CD237" w14:textId="19D67F86" w:rsidR="009610B2" w:rsidRPr="00604B9A" w:rsidRDefault="009610B2" w:rsidP="009610B2">
      <w:pPr>
        <w:rPr>
          <w:rFonts w:cstheme="minorHAnsi"/>
          <w:sz w:val="36"/>
          <w:szCs w:val="36"/>
        </w:rPr>
      </w:pPr>
      <w:r w:rsidRPr="00604B9A">
        <w:rPr>
          <w:rFonts w:cstheme="minorHAnsi"/>
          <w:sz w:val="36"/>
          <w:szCs w:val="36"/>
        </w:rPr>
        <w:t xml:space="preserve">              </w:t>
      </w:r>
      <w:r w:rsidR="0066698B">
        <w:rPr>
          <w:rFonts w:cstheme="minorHAnsi"/>
          <w:sz w:val="36"/>
          <w:szCs w:val="36"/>
        </w:rPr>
        <w:t xml:space="preserve">  </w:t>
      </w:r>
      <w:r w:rsidRPr="00604B9A">
        <w:rPr>
          <w:rFonts w:cstheme="minorHAnsi"/>
          <w:sz w:val="36"/>
          <w:szCs w:val="36"/>
        </w:rPr>
        <w:t xml:space="preserve">  K. Rahul</w:t>
      </w: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t xml:space="preserve">      2203A51679</w:t>
      </w:r>
    </w:p>
    <w:p w14:paraId="1F396D70" w14:textId="77777777" w:rsidR="009610B2" w:rsidRPr="00604B9A" w:rsidRDefault="009610B2" w:rsidP="009610B2">
      <w:pPr>
        <w:rPr>
          <w:rFonts w:cstheme="minorHAnsi"/>
          <w:sz w:val="36"/>
          <w:szCs w:val="36"/>
        </w:rPr>
      </w:pPr>
    </w:p>
    <w:p w14:paraId="792812EA" w14:textId="77777777" w:rsidR="009610B2" w:rsidRPr="00604B9A" w:rsidRDefault="009610B2" w:rsidP="009610B2">
      <w:pPr>
        <w:rPr>
          <w:rFonts w:cstheme="minorHAnsi"/>
          <w:sz w:val="36"/>
          <w:szCs w:val="36"/>
        </w:rPr>
      </w:pPr>
    </w:p>
    <w:p w14:paraId="116A81D0" w14:textId="77777777" w:rsidR="009610B2" w:rsidRPr="00604B9A" w:rsidRDefault="009610B2" w:rsidP="009610B2">
      <w:pPr>
        <w:rPr>
          <w:rFonts w:cstheme="minorHAnsi"/>
          <w:sz w:val="36"/>
          <w:szCs w:val="36"/>
        </w:rPr>
      </w:pPr>
    </w:p>
    <w:p w14:paraId="3E02C422" w14:textId="77777777" w:rsidR="009610B2" w:rsidRPr="00604B9A" w:rsidRDefault="009610B2" w:rsidP="009610B2">
      <w:pPr>
        <w:rPr>
          <w:rFonts w:cstheme="minorHAnsi"/>
          <w:sz w:val="36"/>
          <w:szCs w:val="36"/>
        </w:rPr>
      </w:pPr>
      <w:r w:rsidRPr="00604B9A">
        <w:rPr>
          <w:rFonts w:cstheme="minorHAnsi"/>
          <w:sz w:val="36"/>
          <w:szCs w:val="36"/>
        </w:rPr>
        <w:tab/>
      </w:r>
      <w:r w:rsidRPr="00604B9A">
        <w:rPr>
          <w:rFonts w:cstheme="minorHAnsi"/>
          <w:sz w:val="36"/>
          <w:szCs w:val="36"/>
        </w:rPr>
        <w:tab/>
      </w:r>
      <w:r w:rsidRPr="00604B9A">
        <w:rPr>
          <w:rFonts w:cstheme="minorHAnsi"/>
          <w:sz w:val="36"/>
          <w:szCs w:val="36"/>
        </w:rPr>
        <w:tab/>
      </w:r>
    </w:p>
    <w:p w14:paraId="0B2B0F57" w14:textId="77777777" w:rsidR="009610B2" w:rsidRPr="00604B9A" w:rsidRDefault="009610B2" w:rsidP="009610B2">
      <w:pPr>
        <w:rPr>
          <w:rFonts w:cstheme="minorHAnsi"/>
          <w:sz w:val="36"/>
          <w:szCs w:val="36"/>
        </w:rPr>
      </w:pPr>
      <w:r w:rsidRPr="00604B9A">
        <w:rPr>
          <w:rFonts w:cstheme="minorHAnsi"/>
          <w:sz w:val="36"/>
          <w:szCs w:val="36"/>
        </w:rPr>
        <w:tab/>
      </w:r>
      <w:r w:rsidRPr="00604B9A">
        <w:rPr>
          <w:rFonts w:cstheme="minorHAnsi"/>
          <w:sz w:val="36"/>
          <w:szCs w:val="36"/>
        </w:rPr>
        <w:tab/>
      </w:r>
      <w:r w:rsidRPr="00604B9A">
        <w:rPr>
          <w:rFonts w:cstheme="minorHAnsi"/>
          <w:sz w:val="36"/>
          <w:szCs w:val="36"/>
        </w:rPr>
        <w:tab/>
      </w:r>
    </w:p>
    <w:p w14:paraId="0DF83EEC" w14:textId="77777777" w:rsidR="009610B2" w:rsidRPr="00604B9A" w:rsidRDefault="009610B2" w:rsidP="009610B2">
      <w:pPr>
        <w:rPr>
          <w:rFonts w:cstheme="minorHAnsi"/>
          <w:b/>
          <w:bCs/>
          <w:sz w:val="36"/>
          <w:szCs w:val="36"/>
        </w:rPr>
      </w:pP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b/>
          <w:bCs/>
          <w:sz w:val="36"/>
          <w:szCs w:val="36"/>
        </w:rPr>
        <w:t xml:space="preserve">Under the </w:t>
      </w:r>
      <w:proofErr w:type="spellStart"/>
      <w:r w:rsidRPr="00604B9A">
        <w:rPr>
          <w:rFonts w:cstheme="minorHAnsi"/>
          <w:b/>
          <w:bCs/>
          <w:sz w:val="36"/>
          <w:szCs w:val="36"/>
        </w:rPr>
        <w:t>Guidence</w:t>
      </w:r>
      <w:proofErr w:type="spellEnd"/>
      <w:r w:rsidRPr="00604B9A">
        <w:rPr>
          <w:rFonts w:cstheme="minorHAnsi"/>
          <w:b/>
          <w:bCs/>
          <w:sz w:val="36"/>
          <w:szCs w:val="36"/>
        </w:rPr>
        <w:t xml:space="preserve"> of</w:t>
      </w:r>
    </w:p>
    <w:p w14:paraId="07928DB3" w14:textId="77777777" w:rsidR="009610B2" w:rsidRPr="00604B9A" w:rsidRDefault="009610B2" w:rsidP="009610B2">
      <w:pPr>
        <w:rPr>
          <w:rFonts w:cstheme="minorHAnsi"/>
          <w:sz w:val="36"/>
          <w:szCs w:val="36"/>
        </w:rPr>
      </w:pP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t>Mohammed Ali Shaik</w:t>
      </w:r>
    </w:p>
    <w:p w14:paraId="1C52B4B7" w14:textId="77777777" w:rsidR="009610B2" w:rsidRPr="00604B9A" w:rsidRDefault="009610B2" w:rsidP="009610B2">
      <w:pPr>
        <w:rPr>
          <w:rFonts w:cstheme="minorHAnsi"/>
          <w:sz w:val="36"/>
          <w:szCs w:val="36"/>
        </w:rPr>
      </w:pP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r>
      <w:r w:rsidRPr="00604B9A">
        <w:rPr>
          <w:rFonts w:cstheme="minorHAnsi"/>
          <w:sz w:val="36"/>
          <w:szCs w:val="36"/>
        </w:rPr>
        <w:tab/>
      </w:r>
      <w:proofErr w:type="spellStart"/>
      <w:r w:rsidRPr="00604B9A">
        <w:rPr>
          <w:rFonts w:cstheme="minorHAnsi"/>
          <w:sz w:val="36"/>
          <w:szCs w:val="36"/>
        </w:rPr>
        <w:t>Assist.Professor</w:t>
      </w:r>
      <w:proofErr w:type="spellEnd"/>
    </w:p>
    <w:p w14:paraId="70B48641" w14:textId="77777777" w:rsidR="009610B2" w:rsidRDefault="009610B2">
      <w:pPr>
        <w:rPr>
          <w:b/>
          <w:bCs/>
          <w:sz w:val="36"/>
          <w:szCs w:val="36"/>
          <w:lang w:val="en-US"/>
        </w:rPr>
      </w:pPr>
    </w:p>
    <w:p w14:paraId="6D76459A" w14:textId="60E0DF19" w:rsidR="00460D48" w:rsidRPr="00BC7A37" w:rsidRDefault="009610B2">
      <w:pPr>
        <w:rPr>
          <w:b/>
          <w:bCs/>
          <w:sz w:val="36"/>
          <w:szCs w:val="36"/>
          <w:lang w:val="en-US"/>
        </w:rPr>
      </w:pPr>
      <w:r>
        <w:rPr>
          <w:b/>
          <w:bCs/>
          <w:sz w:val="36"/>
          <w:szCs w:val="36"/>
          <w:lang w:val="en-US"/>
        </w:rPr>
        <w:br w:type="page"/>
      </w:r>
    </w:p>
    <w:p w14:paraId="700C0A8F" w14:textId="4CBF4ABC" w:rsidR="006C3D98" w:rsidRPr="009D7D28" w:rsidRDefault="006C3D98">
      <w:pPr>
        <w:rPr>
          <w:sz w:val="24"/>
          <w:szCs w:val="24"/>
        </w:rPr>
      </w:pPr>
      <w:r w:rsidRPr="005304F4">
        <w:rPr>
          <w:b/>
          <w:bCs/>
          <w:sz w:val="29"/>
          <w:szCs w:val="29"/>
          <w:lang w:val="en-US"/>
        </w:rPr>
        <w:lastRenderedPageBreak/>
        <w:t>Abstract:</w:t>
      </w:r>
      <w:r w:rsidRPr="009D7D28">
        <w:rPr>
          <w:b/>
          <w:bCs/>
          <w:sz w:val="24"/>
          <w:szCs w:val="24"/>
          <w:lang w:val="en-US"/>
        </w:rPr>
        <w:t xml:space="preserve"> </w:t>
      </w:r>
      <w:r w:rsidR="00B65AD2" w:rsidRPr="00B65AD2">
        <w:rPr>
          <w:sz w:val="24"/>
          <w:szCs w:val="24"/>
        </w:rPr>
        <w:t>The Hepatitis C Virus (HCV) is among the most virulent health challenges that persists today as millions and millions of new cases are reported every year. In the early stages, the affected individual may not show any signs or symptoms. Nevertheless, long-term complications may include cirrhosis and hepatocellular carcinoma which are liver late chronic conditions. Succinct diagnosis and correct forecast are the core things to have good disease management, as capable progression of it could lead to severe liver illnesses, including cirrhosis and hepatocellular carcinoma. In this study, ML algorithms are used to diagnose and prognose HCV cases with a goal of identifying the most accurate model so as to arrive at crucial decisions concerning chronic CV.</w:t>
      </w:r>
      <w:r w:rsidR="005577D5">
        <w:rPr>
          <w:sz w:val="24"/>
          <w:szCs w:val="24"/>
        </w:rPr>
        <w:t xml:space="preserve"> </w:t>
      </w:r>
      <w:r w:rsidR="00B65AD2" w:rsidRPr="00B65AD2">
        <w:rPr>
          <w:sz w:val="24"/>
          <w:szCs w:val="24"/>
        </w:rPr>
        <w:t xml:space="preserve">Leveraging the dataset, ML techniques such as K-Nearest Neighbor (KNN), </w:t>
      </w:r>
      <w:r w:rsidR="00065729" w:rsidRPr="00B65AD2">
        <w:rPr>
          <w:sz w:val="24"/>
          <w:szCs w:val="24"/>
        </w:rPr>
        <w:t xml:space="preserve">Cat Boost </w:t>
      </w:r>
      <w:r w:rsidR="00065729">
        <w:rPr>
          <w:sz w:val="24"/>
          <w:szCs w:val="24"/>
        </w:rPr>
        <w:t>,</w:t>
      </w:r>
      <w:r w:rsidR="00B65AD2" w:rsidRPr="00B65AD2">
        <w:rPr>
          <w:sz w:val="24"/>
          <w:szCs w:val="24"/>
        </w:rPr>
        <w:t>Support Vector Machine (SVM),</w:t>
      </w:r>
      <w:r w:rsidR="00065729">
        <w:rPr>
          <w:sz w:val="24"/>
          <w:szCs w:val="24"/>
        </w:rPr>
        <w:t xml:space="preserve"> Gaussian </w:t>
      </w:r>
      <w:r w:rsidR="00065729" w:rsidRPr="00B65AD2">
        <w:rPr>
          <w:sz w:val="24"/>
          <w:szCs w:val="24"/>
        </w:rPr>
        <w:t>Naïve Bayes (NB)</w:t>
      </w:r>
      <w:r w:rsidR="00065729">
        <w:rPr>
          <w:sz w:val="24"/>
          <w:szCs w:val="24"/>
        </w:rPr>
        <w:t xml:space="preserve">, </w:t>
      </w:r>
      <w:r w:rsidR="00B65AD2" w:rsidRPr="00B65AD2">
        <w:rPr>
          <w:sz w:val="24"/>
          <w:szCs w:val="24"/>
        </w:rPr>
        <w:t xml:space="preserve">Random Forest (RF), Gradient Boost, Multi-Layer Perceptron and Logistic Regression (LR) are implemented and evaluated for their predictive accuracy and error rates. The study aims to identify the most effective ML model for HCV diagnosis by assessing performance metrics </w:t>
      </w:r>
      <w:r w:rsidR="00E3675B">
        <w:rPr>
          <w:sz w:val="24"/>
          <w:szCs w:val="24"/>
        </w:rPr>
        <w:t xml:space="preserve">like </w:t>
      </w:r>
      <w:r w:rsidR="00B65AD2" w:rsidRPr="00B65AD2">
        <w:rPr>
          <w:sz w:val="24"/>
          <w:szCs w:val="24"/>
        </w:rPr>
        <w:t xml:space="preserve">accuracy, precision, recall, F1-score, Support and Error rates. The findings of this research </w:t>
      </w:r>
      <w:r w:rsidR="00AF3860" w:rsidRPr="00B65AD2">
        <w:rPr>
          <w:sz w:val="24"/>
          <w:szCs w:val="24"/>
        </w:rPr>
        <w:t>contribute</w:t>
      </w:r>
      <w:r w:rsidR="00B65AD2" w:rsidRPr="00B65AD2">
        <w:rPr>
          <w:sz w:val="24"/>
          <w:szCs w:val="24"/>
        </w:rPr>
        <w:t xml:space="preserve"> </w:t>
      </w:r>
      <w:r w:rsidR="00231328">
        <w:rPr>
          <w:sz w:val="24"/>
          <w:szCs w:val="24"/>
        </w:rPr>
        <w:t>in</w:t>
      </w:r>
      <w:r w:rsidR="00B65AD2" w:rsidRPr="00B65AD2">
        <w:rPr>
          <w:sz w:val="24"/>
          <w:szCs w:val="24"/>
        </w:rPr>
        <w:t xml:space="preserve"> develop</w:t>
      </w:r>
      <w:r w:rsidR="00231328">
        <w:rPr>
          <w:sz w:val="24"/>
          <w:szCs w:val="24"/>
        </w:rPr>
        <w:t>ing</w:t>
      </w:r>
      <w:r w:rsidR="00B65AD2" w:rsidRPr="00B65AD2">
        <w:rPr>
          <w:sz w:val="24"/>
          <w:szCs w:val="24"/>
        </w:rPr>
        <w:t xml:space="preserve"> robust predictive tools for early detection and management of HCV, ultimately </w:t>
      </w:r>
      <w:r w:rsidR="00093DD5">
        <w:rPr>
          <w:sz w:val="24"/>
          <w:szCs w:val="24"/>
        </w:rPr>
        <w:t xml:space="preserve">providing better results </w:t>
      </w:r>
      <w:r w:rsidR="00623900">
        <w:rPr>
          <w:sz w:val="24"/>
          <w:szCs w:val="24"/>
        </w:rPr>
        <w:t xml:space="preserve">for patients </w:t>
      </w:r>
      <w:r w:rsidR="00B65AD2" w:rsidRPr="00B65AD2">
        <w:rPr>
          <w:sz w:val="24"/>
          <w:szCs w:val="24"/>
        </w:rPr>
        <w:t>and healthcare resource utilization.</w:t>
      </w:r>
    </w:p>
    <w:p w14:paraId="21F0CDBB" w14:textId="1FB95616" w:rsidR="007B70B9" w:rsidRPr="009D7D28" w:rsidRDefault="00842D64">
      <w:pPr>
        <w:rPr>
          <w:sz w:val="24"/>
          <w:szCs w:val="24"/>
        </w:rPr>
      </w:pPr>
      <w:r w:rsidRPr="009D7D28">
        <w:rPr>
          <w:b/>
          <w:bCs/>
          <w:sz w:val="24"/>
          <w:szCs w:val="24"/>
        </w:rPr>
        <w:t>Keywords:</w:t>
      </w:r>
      <w:r w:rsidRPr="009D7D28">
        <w:rPr>
          <w:sz w:val="24"/>
          <w:szCs w:val="24"/>
        </w:rPr>
        <w:t xml:space="preserve"> Hepatitis C Virus (HCV); Machine Learning (ML);</w:t>
      </w:r>
      <w:r w:rsidR="002E4D2A" w:rsidRPr="009D7D28">
        <w:rPr>
          <w:sz w:val="24"/>
          <w:szCs w:val="24"/>
        </w:rPr>
        <w:t xml:space="preserve"> HCV</w:t>
      </w:r>
      <w:r w:rsidRPr="009D7D28">
        <w:rPr>
          <w:sz w:val="24"/>
          <w:szCs w:val="24"/>
        </w:rPr>
        <w:t xml:space="preserve"> Diagnosis; Healthcare management.</w:t>
      </w:r>
    </w:p>
    <w:p w14:paraId="7235EDC9" w14:textId="77777777" w:rsidR="0013422E" w:rsidRPr="006852B5" w:rsidRDefault="0013422E">
      <w:pPr>
        <w:rPr>
          <w:sz w:val="16"/>
          <w:szCs w:val="16"/>
        </w:rPr>
      </w:pPr>
    </w:p>
    <w:p w14:paraId="0F3ADA65" w14:textId="027184AE" w:rsidR="009D7D28" w:rsidRPr="005304F4" w:rsidRDefault="007B70B9" w:rsidP="00243742">
      <w:pPr>
        <w:rPr>
          <w:rFonts w:ascii="Segoe UI" w:eastAsia="Times New Roman" w:hAnsi="Segoe UI" w:cs="Segoe UI"/>
          <w:color w:val="ECECEC"/>
          <w:kern w:val="0"/>
          <w:sz w:val="29"/>
          <w:szCs w:val="29"/>
          <w:lang w:eastAsia="en-IN"/>
          <w14:ligatures w14:val="none"/>
        </w:rPr>
      </w:pPr>
      <w:r w:rsidRPr="005304F4">
        <w:rPr>
          <w:b/>
          <w:bCs/>
          <w:sz w:val="29"/>
          <w:szCs w:val="29"/>
        </w:rPr>
        <w:t>Introduction</w:t>
      </w:r>
    </w:p>
    <w:p w14:paraId="6D58EEB4" w14:textId="7734D3A6" w:rsidR="003E49F4" w:rsidRPr="00BB1F8F" w:rsidRDefault="009D7D28" w:rsidP="003E49F4">
      <w:pPr>
        <w:rPr>
          <w:sz w:val="24"/>
          <w:szCs w:val="24"/>
        </w:rPr>
      </w:pPr>
      <w:r w:rsidRPr="009D7D28">
        <w:rPr>
          <w:rFonts w:ascii="Segoe UI" w:eastAsia="Times New Roman" w:hAnsi="Segoe UI" w:cs="Segoe UI"/>
          <w:color w:val="ECECEC"/>
          <w:kern w:val="0"/>
          <w:sz w:val="24"/>
          <w:szCs w:val="24"/>
          <w:lang w:eastAsia="en-IN"/>
          <w14:ligatures w14:val="none"/>
        </w:rPr>
        <w:t xml:space="preserve">     </w:t>
      </w:r>
      <w:r w:rsidR="003E49F4" w:rsidRPr="00BB1F8F">
        <w:rPr>
          <w:sz w:val="24"/>
          <w:szCs w:val="24"/>
        </w:rPr>
        <w:t xml:space="preserve">Hepatitis C virus (HCV) disease is a </w:t>
      </w:r>
      <w:r w:rsidR="00065729">
        <w:rPr>
          <w:sz w:val="24"/>
          <w:szCs w:val="24"/>
        </w:rPr>
        <w:t>major</w:t>
      </w:r>
      <w:r w:rsidR="003E49F4" w:rsidRPr="00BB1F8F">
        <w:rPr>
          <w:sz w:val="24"/>
          <w:szCs w:val="24"/>
        </w:rPr>
        <w:t xml:space="preserve"> health </w:t>
      </w:r>
      <w:r w:rsidR="00065729">
        <w:rPr>
          <w:sz w:val="24"/>
          <w:szCs w:val="24"/>
        </w:rPr>
        <w:t>issue</w:t>
      </w:r>
      <w:r w:rsidR="00293410">
        <w:rPr>
          <w:sz w:val="24"/>
          <w:szCs w:val="24"/>
        </w:rPr>
        <w:t xml:space="preserve"> across the globe</w:t>
      </w:r>
      <w:r w:rsidR="003E49F4" w:rsidRPr="00BB1F8F">
        <w:rPr>
          <w:sz w:val="24"/>
          <w:szCs w:val="24"/>
        </w:rPr>
        <w:t>; statistics show that more than 71 million people are chronically infected and suffering from significant liver morbidity and mortality [1]. Hepatitis C is a virus that mainly affects the liver and circulates in the blood. It consequently causes chronic inflammation, fibrosis, cirrhosis, and hepatocellular carcinoma when it is left untreated. Unlike Hepatitis B and D viruses, Hepatitis C is an insidious infection wherein patients may remain asymptomatic for many years thus making it more difficult to detect, diagnose and appropriately manage the disease [3].</w:t>
      </w:r>
    </w:p>
    <w:p w14:paraId="07CA5E5D" w14:textId="61A2E43D" w:rsidR="003E49F4" w:rsidRPr="00926069" w:rsidRDefault="003E49F4" w:rsidP="003E49F4">
      <w:pPr>
        <w:rPr>
          <w:sz w:val="24"/>
          <w:szCs w:val="24"/>
        </w:rPr>
      </w:pPr>
      <w:r w:rsidRPr="00926069">
        <w:rPr>
          <w:sz w:val="24"/>
          <w:szCs w:val="24"/>
        </w:rPr>
        <w:t>The early treatment plan for the patients at risk of disease progression is of the uttermost importance, that if determined timely, it can help them to avoid critical outcomes by the application of personalized care and tailored treatments. Hepatitis C management decision making by clinicians is determined through a multitude of parameters which include patients' demographic profiles, laboratory test results, viral genotype, liver fibrosis, and comorbidities [5]. Nevertheless, the fact for the health providers is that it is often difficult in practice to accurately judge disease progression trajectories and estimate the risk profiles of individual patients, as the variety of their data is complex and diverse.</w:t>
      </w:r>
    </w:p>
    <w:p w14:paraId="7992C9B5" w14:textId="77777777" w:rsidR="003E49F4" w:rsidRPr="00926069" w:rsidRDefault="003E49F4" w:rsidP="003E49F4">
      <w:pPr>
        <w:rPr>
          <w:sz w:val="24"/>
          <w:szCs w:val="24"/>
        </w:rPr>
      </w:pPr>
      <w:r w:rsidRPr="00926069">
        <w:rPr>
          <w:sz w:val="24"/>
          <w:szCs w:val="24"/>
        </w:rPr>
        <w:t xml:space="preserve">In this regard, ML methods have come into as a potent instrument to predict models and the risk stratiﬁcation in the healthcare for the past few years leveraging data from large datasets via pattern recognition algorithms which result in the reveal of titbits necessary for the decision making [5]. ML algorithms like this have the ability that based on the historical patient data they can identify the pertinent patterns and associations and therefore can be </w:t>
      </w:r>
      <w:r w:rsidRPr="00926069">
        <w:rPr>
          <w:sz w:val="24"/>
          <w:szCs w:val="24"/>
        </w:rPr>
        <w:lastRenderedPageBreak/>
        <w:t>used for the purposes of disease prognosis, treatment response and clinical outcomes prediction.</w:t>
      </w:r>
    </w:p>
    <w:p w14:paraId="0F51203D" w14:textId="70F448F8" w:rsidR="003E49F4" w:rsidRDefault="003E49F4" w:rsidP="003E49F4">
      <w:pPr>
        <w:rPr>
          <w:sz w:val="24"/>
          <w:szCs w:val="24"/>
        </w:rPr>
      </w:pPr>
      <w:r w:rsidRPr="00926069">
        <w:rPr>
          <w:sz w:val="24"/>
          <w:szCs w:val="24"/>
        </w:rPr>
        <w:t xml:space="preserve">This paper works on the prevention of hepatitis C spread by predicting progression of the disease with the help of ML techniques and providing the healthcare specialists with the patient’s categorization founded on the progress rate of the disease, that consequently enhances treatment program accuracy. The model to be proposed is a complete one so it uses an anonymized data set of patient records including demographic information, lab test results, medical history, and treatment outcomes. A variety of supervised ML algorithms, such as </w:t>
      </w:r>
      <w:r w:rsidR="00AF3860">
        <w:rPr>
          <w:sz w:val="24"/>
          <w:szCs w:val="24"/>
        </w:rPr>
        <w:t>D</w:t>
      </w:r>
      <w:r w:rsidRPr="00926069">
        <w:rPr>
          <w:sz w:val="24"/>
          <w:szCs w:val="24"/>
        </w:rPr>
        <w:t>ecision trees,</w:t>
      </w:r>
      <w:r w:rsidR="00AF3860">
        <w:rPr>
          <w:sz w:val="24"/>
          <w:szCs w:val="24"/>
        </w:rPr>
        <w:t xml:space="preserve"> Cat Boost,</w:t>
      </w:r>
      <w:r w:rsidRPr="00926069">
        <w:rPr>
          <w:sz w:val="24"/>
          <w:szCs w:val="24"/>
        </w:rPr>
        <w:t xml:space="preserve"> </w:t>
      </w:r>
      <w:r w:rsidR="00AF3860">
        <w:rPr>
          <w:sz w:val="24"/>
          <w:szCs w:val="24"/>
        </w:rPr>
        <w:t>R</w:t>
      </w:r>
      <w:r w:rsidRPr="00926069">
        <w:rPr>
          <w:sz w:val="24"/>
          <w:szCs w:val="24"/>
        </w:rPr>
        <w:t xml:space="preserve">andom forests, </w:t>
      </w:r>
      <w:r w:rsidR="00AF3860">
        <w:rPr>
          <w:sz w:val="24"/>
          <w:szCs w:val="24"/>
        </w:rPr>
        <w:t>S</w:t>
      </w:r>
      <w:r w:rsidRPr="00926069">
        <w:rPr>
          <w:sz w:val="24"/>
          <w:szCs w:val="24"/>
        </w:rPr>
        <w:t xml:space="preserve">upport vector machines, </w:t>
      </w:r>
      <w:r w:rsidR="00AF3860">
        <w:rPr>
          <w:sz w:val="24"/>
          <w:szCs w:val="24"/>
        </w:rPr>
        <w:t>Gr</w:t>
      </w:r>
      <w:r w:rsidRPr="00926069">
        <w:rPr>
          <w:sz w:val="24"/>
          <w:szCs w:val="24"/>
        </w:rPr>
        <w:t>adient boosting</w:t>
      </w:r>
      <w:r w:rsidR="00AF3860">
        <w:rPr>
          <w:sz w:val="24"/>
          <w:szCs w:val="24"/>
        </w:rPr>
        <w:t xml:space="preserve"> and </w:t>
      </w:r>
      <w:r w:rsidR="00AF3860" w:rsidRPr="00926069">
        <w:rPr>
          <w:sz w:val="24"/>
          <w:szCs w:val="24"/>
        </w:rPr>
        <w:t>logistic regression</w:t>
      </w:r>
      <w:r w:rsidRPr="00926069">
        <w:rPr>
          <w:sz w:val="24"/>
          <w:szCs w:val="24"/>
        </w:rPr>
        <w:t xml:space="preserve"> performing the hepatitis C progression estimation are studied and tested for their performance.</w:t>
      </w:r>
    </w:p>
    <w:p w14:paraId="364E84D3" w14:textId="77777777" w:rsidR="003E49F4" w:rsidRPr="00926069" w:rsidRDefault="003E49F4" w:rsidP="003E49F4">
      <w:pPr>
        <w:rPr>
          <w:sz w:val="24"/>
          <w:szCs w:val="24"/>
        </w:rPr>
      </w:pPr>
      <w:r w:rsidRPr="00926069">
        <w:rPr>
          <w:sz w:val="24"/>
          <w:szCs w:val="24"/>
        </w:rPr>
        <w:t>For selecting the best ML algorithm for the ML-based modelling problem, an evaluation of each algorithm's performance by using various metrics like accuracy, sensitivity, and specificity is performed. Through finding out the difference between the error rates and performance metrics of the algorithms on the dataset, we strive to define the optimal model that can well estimate the hepatitis C progression. The empirical process used here reflects our confidence that the selected algorithm is not only able to provide accurate forecasts but also generalized well to unknown data which, in return, increases its trustworthiness and usability in the in-field practice.</w:t>
      </w:r>
    </w:p>
    <w:p w14:paraId="42BEA696" w14:textId="7D4A631F" w:rsidR="00764258" w:rsidRPr="006852B5" w:rsidRDefault="00764258" w:rsidP="003E49F4">
      <w:pPr>
        <w:rPr>
          <w:sz w:val="16"/>
          <w:szCs w:val="16"/>
        </w:rPr>
      </w:pPr>
    </w:p>
    <w:p w14:paraId="13594153" w14:textId="08C8E3CE" w:rsidR="009D7D28" w:rsidRPr="005304F4" w:rsidRDefault="00764258" w:rsidP="00243742">
      <w:pPr>
        <w:rPr>
          <w:b/>
          <w:bCs/>
          <w:sz w:val="29"/>
          <w:szCs w:val="29"/>
        </w:rPr>
      </w:pPr>
      <w:r w:rsidRPr="005304F4">
        <w:rPr>
          <w:b/>
          <w:bCs/>
          <w:sz w:val="29"/>
          <w:szCs w:val="29"/>
        </w:rPr>
        <w:t>Literature Review</w:t>
      </w:r>
    </w:p>
    <w:p w14:paraId="26D3FC9A" w14:textId="2CE0DED4" w:rsidR="00500A56" w:rsidRDefault="00500A56" w:rsidP="0076078B">
      <w:pPr>
        <w:rPr>
          <w:sz w:val="24"/>
          <w:szCs w:val="24"/>
        </w:rPr>
      </w:pPr>
      <w:r w:rsidRPr="00500A56">
        <w:rPr>
          <w:sz w:val="24"/>
          <w:szCs w:val="24"/>
        </w:rPr>
        <w:t>The role of predictive modelling in hepatitis C progression has been the subject several studies in the medical literature concerning risk factors, prognostic markers, and predictive outcome models of the disease. The commonly used statistical methods, including logistic regression and survival analysis, have already had a wide range of practical applications in hepatitis C-related liver complication diagnosis and prediction [7]. Nevertheless, these approaches hinge on too many simplifications and they might not manifest the entire trajectory and dynamics of the disease process progress.</w:t>
      </w:r>
    </w:p>
    <w:p w14:paraId="5B8F3CC2" w14:textId="0D933914" w:rsidR="00500A56" w:rsidRPr="00500A56" w:rsidRDefault="00500A56" w:rsidP="00500A56">
      <w:pPr>
        <w:rPr>
          <w:sz w:val="24"/>
          <w:szCs w:val="24"/>
        </w:rPr>
      </w:pPr>
      <w:r w:rsidRPr="00500A56">
        <w:rPr>
          <w:sz w:val="24"/>
          <w:szCs w:val="24"/>
        </w:rPr>
        <w:t>In the past few years, uses of this type of ML in the health research increased because the methods are able to process the large volume, complicated data and develops optimal models [8]. In several studies using ML</w:t>
      </w:r>
      <w:r w:rsidR="00D3036C">
        <w:rPr>
          <w:sz w:val="24"/>
          <w:szCs w:val="24"/>
        </w:rPr>
        <w:t xml:space="preserve"> models</w:t>
      </w:r>
      <w:r w:rsidRPr="00500A56">
        <w:rPr>
          <w:sz w:val="24"/>
          <w:szCs w:val="24"/>
        </w:rPr>
        <w:t xml:space="preserve"> have been applied to build customized models for hepatitis C prognosis, treatment response, and disease progression [9]. The research made it clear that ML methodologies can help to rise the exactness and the reliability of prognostic modelling in hepatitis C treatment.</w:t>
      </w:r>
    </w:p>
    <w:p w14:paraId="0A8F354B" w14:textId="0335A90C" w:rsidR="0055481E" w:rsidRDefault="0055481E" w:rsidP="0076078B">
      <w:pPr>
        <w:rPr>
          <w:sz w:val="24"/>
          <w:szCs w:val="24"/>
        </w:rPr>
      </w:pPr>
      <w:r w:rsidRPr="0055481E">
        <w:rPr>
          <w:sz w:val="24"/>
          <w:szCs w:val="24"/>
        </w:rPr>
        <w:t xml:space="preserve">In a recent study on hepatitis C virus (HCV) prediction using machine learning, Satish CR </w:t>
      </w:r>
      <w:proofErr w:type="spellStart"/>
      <w:r w:rsidRPr="0055481E">
        <w:rPr>
          <w:sz w:val="24"/>
          <w:szCs w:val="24"/>
        </w:rPr>
        <w:t>Nandipathi</w:t>
      </w:r>
      <w:proofErr w:type="spellEnd"/>
      <w:r w:rsidRPr="0055481E">
        <w:rPr>
          <w:sz w:val="24"/>
          <w:szCs w:val="24"/>
        </w:rPr>
        <w:t xml:space="preserve"> et al. [T3] used the dataset of 1385 </w:t>
      </w:r>
      <w:r w:rsidR="00D0414F">
        <w:rPr>
          <w:sz w:val="24"/>
          <w:szCs w:val="24"/>
        </w:rPr>
        <w:t>instances</w:t>
      </w:r>
      <w:r w:rsidRPr="0055481E">
        <w:rPr>
          <w:sz w:val="24"/>
          <w:szCs w:val="24"/>
        </w:rPr>
        <w:t xml:space="preserve"> with 29 attributes, including multi-class labels for baseline histological staging and binary class labels for fibrosis levels</w:t>
      </w:r>
      <w:r w:rsidR="00D0414F">
        <w:rPr>
          <w:sz w:val="24"/>
          <w:szCs w:val="24"/>
        </w:rPr>
        <w:t>. T</w:t>
      </w:r>
      <w:r w:rsidRPr="0055481E">
        <w:rPr>
          <w:sz w:val="24"/>
          <w:szCs w:val="24"/>
        </w:rPr>
        <w:t xml:space="preserve">he study to </w:t>
      </w:r>
      <w:r w:rsidR="00D0414F">
        <w:rPr>
          <w:sz w:val="24"/>
          <w:szCs w:val="24"/>
        </w:rPr>
        <w:t xml:space="preserve">compared </w:t>
      </w:r>
      <w:r w:rsidRPr="0055481E">
        <w:rPr>
          <w:sz w:val="24"/>
          <w:szCs w:val="24"/>
        </w:rPr>
        <w:t xml:space="preserve">seven machine learning </w:t>
      </w:r>
      <w:r w:rsidR="005304F4" w:rsidRPr="0055481E">
        <w:rPr>
          <w:sz w:val="24"/>
          <w:szCs w:val="24"/>
        </w:rPr>
        <w:t xml:space="preserve">methods </w:t>
      </w:r>
      <w:r w:rsidR="005304F4">
        <w:rPr>
          <w:sz w:val="24"/>
          <w:szCs w:val="24"/>
        </w:rPr>
        <w:t>performance</w:t>
      </w:r>
      <w:r w:rsidRPr="0055481E">
        <w:rPr>
          <w:sz w:val="24"/>
          <w:szCs w:val="24"/>
        </w:rPr>
        <w:t xml:space="preserve">, </w:t>
      </w:r>
      <w:r w:rsidR="00D0414F">
        <w:rPr>
          <w:sz w:val="24"/>
          <w:szCs w:val="24"/>
        </w:rPr>
        <w:t xml:space="preserve">which yielded </w:t>
      </w:r>
      <w:r w:rsidRPr="0055481E">
        <w:rPr>
          <w:sz w:val="24"/>
          <w:szCs w:val="24"/>
        </w:rPr>
        <w:t xml:space="preserve">54.5% accuracy for the RF binary class label in both Python and R </w:t>
      </w:r>
      <w:r w:rsidR="005304F4" w:rsidRPr="0055481E">
        <w:rPr>
          <w:sz w:val="24"/>
          <w:szCs w:val="24"/>
        </w:rPr>
        <w:t>tools</w:t>
      </w:r>
      <w:r w:rsidR="005304F4">
        <w:rPr>
          <w:sz w:val="24"/>
          <w:szCs w:val="24"/>
        </w:rPr>
        <w:t>.</w:t>
      </w:r>
      <w:r w:rsidR="005304F4" w:rsidRPr="0055481E">
        <w:rPr>
          <w:sz w:val="24"/>
          <w:szCs w:val="24"/>
        </w:rPr>
        <w:t xml:space="preserve"> A</w:t>
      </w:r>
      <w:r w:rsidRPr="0055481E">
        <w:rPr>
          <w:sz w:val="24"/>
          <w:szCs w:val="24"/>
        </w:rPr>
        <w:t xml:space="preserve"> total of 12 key features that exhibited similar performance to the full datasets, enabling HCV detection are identified </w:t>
      </w:r>
      <w:r w:rsidRPr="0055481E">
        <w:rPr>
          <w:sz w:val="24"/>
          <w:szCs w:val="24"/>
        </w:rPr>
        <w:lastRenderedPageBreak/>
        <w:t>by feature selection methods. The study also noted some common symptoms of hepatitis C in the selected features, suggesting the need for further examination of symptom-based prognostic models</w:t>
      </w:r>
    </w:p>
    <w:p w14:paraId="48A0CB9E" w14:textId="126AF9BC" w:rsidR="00F53FE4" w:rsidRPr="00F53FE4" w:rsidRDefault="00F53FE4" w:rsidP="00F53FE4">
      <w:pPr>
        <w:rPr>
          <w:sz w:val="24"/>
          <w:szCs w:val="24"/>
        </w:rPr>
      </w:pPr>
      <w:r w:rsidRPr="00F53FE4">
        <w:rPr>
          <w:sz w:val="24"/>
          <w:szCs w:val="24"/>
        </w:rPr>
        <w:t xml:space="preserve">In a study done by Fergie Joanda Kaunang, </w:t>
      </w:r>
      <w:r w:rsidR="00D3036C">
        <w:rPr>
          <w:sz w:val="24"/>
          <w:szCs w:val="24"/>
        </w:rPr>
        <w:t xml:space="preserve">a </w:t>
      </w:r>
      <w:r w:rsidRPr="00F53FE4">
        <w:rPr>
          <w:sz w:val="24"/>
          <w:szCs w:val="24"/>
        </w:rPr>
        <w:t xml:space="preserve">dataset consisting of 589 instances with 13 features was analyzed by using Support Vector Machine, Random Forest and Logistic Regression methods that yielded an accuracy of </w:t>
      </w:r>
      <w:r w:rsidR="009579DC">
        <w:rPr>
          <w:sz w:val="24"/>
          <w:szCs w:val="24"/>
        </w:rPr>
        <w:t>8</w:t>
      </w:r>
      <w:r w:rsidRPr="00F53FE4">
        <w:rPr>
          <w:sz w:val="24"/>
          <w:szCs w:val="24"/>
        </w:rPr>
        <w:t>8.3% using Logistic Regression algorithm. The study featured data visualization components, where the relationship between attributes was understood and possible machine learning was presented in disease prediction and risk factor identification that was non-invasive or invasive. These points reveal the useful perspective on the problems that current healthcare system suffers from and explore ways to improve the effi</w:t>
      </w:r>
      <w:r>
        <w:rPr>
          <w:sz w:val="24"/>
          <w:szCs w:val="24"/>
        </w:rPr>
        <w:t>cien</w:t>
      </w:r>
      <w:r w:rsidRPr="00F53FE4">
        <w:rPr>
          <w:sz w:val="24"/>
          <w:szCs w:val="24"/>
        </w:rPr>
        <w:t>cy of the given process.</w:t>
      </w:r>
    </w:p>
    <w:p w14:paraId="508AA976" w14:textId="7FB943C2" w:rsidR="00412ADD" w:rsidRDefault="00D0414F" w:rsidP="0076078B">
      <w:pPr>
        <w:rPr>
          <w:sz w:val="24"/>
          <w:szCs w:val="24"/>
        </w:rPr>
      </w:pPr>
      <w:r>
        <w:rPr>
          <w:sz w:val="24"/>
          <w:szCs w:val="24"/>
        </w:rPr>
        <w:t>A study</w:t>
      </w:r>
      <w:r w:rsidR="00412ADD" w:rsidRPr="00412ADD">
        <w:rPr>
          <w:sz w:val="24"/>
          <w:szCs w:val="24"/>
        </w:rPr>
        <w:t xml:space="preserve"> </w:t>
      </w:r>
      <w:r>
        <w:rPr>
          <w:sz w:val="24"/>
          <w:szCs w:val="24"/>
        </w:rPr>
        <w:t>by</w:t>
      </w:r>
      <w:r w:rsidR="00412ADD" w:rsidRPr="00412ADD">
        <w:rPr>
          <w:sz w:val="24"/>
          <w:szCs w:val="24"/>
        </w:rPr>
        <w:t xml:space="preserve"> Ashfaq Ali Kashif (Rashid University) concerned the classification methods, carried out for the non-linear relationship between the drug reaction and severity of the disease. It used various classifiers such as the K Nearest Neighbour, k</w:t>
      </w:r>
      <w:r w:rsidR="00130FB8" w:rsidRPr="00412ADD">
        <w:rPr>
          <w:sz w:val="24"/>
          <w:szCs w:val="24"/>
        </w:rPr>
        <w:t>*,</w:t>
      </w:r>
      <w:r w:rsidR="00412ADD" w:rsidRPr="00412ADD">
        <w:rPr>
          <w:sz w:val="24"/>
          <w:szCs w:val="24"/>
        </w:rPr>
        <w:t xml:space="preserve"> Naive Bayes, Random Forest. </w:t>
      </w:r>
      <w:r w:rsidR="00D3036C">
        <w:rPr>
          <w:sz w:val="24"/>
          <w:szCs w:val="24"/>
        </w:rPr>
        <w:t>On evaluating the performance of these classifiers the</w:t>
      </w:r>
      <w:r w:rsidR="00412ADD" w:rsidRPr="00412ADD">
        <w:rPr>
          <w:sz w:val="24"/>
          <w:szCs w:val="24"/>
        </w:rPr>
        <w:t xml:space="preserve"> KNN</w:t>
      </w:r>
      <w:r w:rsidR="00D3036C">
        <w:rPr>
          <w:sz w:val="24"/>
          <w:szCs w:val="24"/>
        </w:rPr>
        <w:t>,</w:t>
      </w:r>
      <w:r w:rsidR="00412ADD" w:rsidRPr="00412ADD">
        <w:rPr>
          <w:sz w:val="24"/>
          <w:szCs w:val="24"/>
        </w:rPr>
        <w:t xml:space="preserve"> k* performed best in terms of the training accuracy, and the Decision Tree performed better with testing dataset accuracy. Such findings draw a big line under agreement on the relevance of the correct response to treatment and on the possibility to apply machine learning methods in the medical sphere to improve the patient health. </w:t>
      </w:r>
    </w:p>
    <w:p w14:paraId="449FD388" w14:textId="565D8C28" w:rsidR="00412ADD" w:rsidRPr="00412ADD" w:rsidRDefault="00412ADD" w:rsidP="00412ADD">
      <w:pPr>
        <w:rPr>
          <w:sz w:val="24"/>
          <w:szCs w:val="24"/>
        </w:rPr>
      </w:pPr>
      <w:r w:rsidRPr="00412ADD">
        <w:rPr>
          <w:sz w:val="24"/>
          <w:szCs w:val="24"/>
        </w:rPr>
        <w:t>Mamdouh Farghaly, Heba (2021), analyz</w:t>
      </w:r>
      <w:r w:rsidR="00D3036C">
        <w:rPr>
          <w:sz w:val="24"/>
          <w:szCs w:val="24"/>
        </w:rPr>
        <w:t>ed</w:t>
      </w:r>
      <w:r w:rsidRPr="00412ADD">
        <w:rPr>
          <w:sz w:val="24"/>
          <w:szCs w:val="24"/>
        </w:rPr>
        <w:t xml:space="preserve"> a dataset of 859 patient records kept in the National Liver Institute of Egypt. The data was related with Hepatitis C Virus (HCV) infection prevalence among healthcare workers and the data included 12 features. Implemented multiple machine learning classifiers which had accuracy in the range of </w:t>
      </w:r>
      <w:r w:rsidR="009579DC">
        <w:rPr>
          <w:sz w:val="24"/>
          <w:szCs w:val="24"/>
        </w:rPr>
        <w:t>83</w:t>
      </w:r>
      <w:r w:rsidRPr="00412ADD">
        <w:rPr>
          <w:sz w:val="24"/>
          <w:szCs w:val="24"/>
        </w:rPr>
        <w:t>.</w:t>
      </w:r>
      <w:r w:rsidR="009579DC">
        <w:rPr>
          <w:sz w:val="24"/>
          <w:szCs w:val="24"/>
        </w:rPr>
        <w:t>01</w:t>
      </w:r>
      <w:r w:rsidR="00130FB8">
        <w:rPr>
          <w:sz w:val="24"/>
          <w:szCs w:val="24"/>
        </w:rPr>
        <w:t>%</w:t>
      </w:r>
      <w:r w:rsidRPr="00412ADD">
        <w:rPr>
          <w:sz w:val="24"/>
          <w:szCs w:val="24"/>
        </w:rPr>
        <w:t xml:space="preserve"> to 89</w:t>
      </w:r>
      <w:r w:rsidR="009579DC">
        <w:rPr>
          <w:sz w:val="24"/>
          <w:szCs w:val="24"/>
        </w:rPr>
        <w:t>,88</w:t>
      </w:r>
      <w:r w:rsidRPr="00412ADD">
        <w:rPr>
          <w:sz w:val="24"/>
          <w:szCs w:val="24"/>
        </w:rPr>
        <w:t xml:space="preserve"> %. Data preprocessing techniques were adopted to ensure that dataset is up to date. Such framework included data preprocessing, splitting, feature selection, machine learning classifiers, and then performance evaluation, the eventual purpose being to help in detection of HCV amongst healthcare workers at the early instance. Besides that, information collected during the research reveals ML techniques applicability for the prediction and managing of chronic Hepatitis C infections in healthcare institutions.</w:t>
      </w:r>
    </w:p>
    <w:p w14:paraId="732B5643" w14:textId="50D88057" w:rsidR="00412ADD" w:rsidRPr="00412ADD" w:rsidRDefault="00412ADD" w:rsidP="00412ADD">
      <w:pPr>
        <w:rPr>
          <w:sz w:val="24"/>
          <w:szCs w:val="24"/>
        </w:rPr>
      </w:pPr>
      <w:r w:rsidRPr="00412ADD">
        <w:rPr>
          <w:sz w:val="24"/>
          <w:szCs w:val="24"/>
        </w:rPr>
        <w:t xml:space="preserve">The researchers of </w:t>
      </w:r>
      <w:proofErr w:type="spellStart"/>
      <w:r w:rsidRPr="00412ADD">
        <w:rPr>
          <w:sz w:val="24"/>
          <w:szCs w:val="24"/>
        </w:rPr>
        <w:t>Duraid</w:t>
      </w:r>
      <w:proofErr w:type="spellEnd"/>
      <w:r w:rsidRPr="00412ADD">
        <w:rPr>
          <w:sz w:val="24"/>
          <w:szCs w:val="24"/>
        </w:rPr>
        <w:t xml:space="preserve"> Y. Mohammed also conducted work on hepatitis disease diagnosis using machine learning techniques and found that models that do not follow a fixed sequence, such as non-linear iterative partial least squares (NLPALS) in combination with </w:t>
      </w:r>
      <w:r w:rsidR="00130FB8" w:rsidRPr="00412ADD">
        <w:rPr>
          <w:sz w:val="24"/>
          <w:szCs w:val="24"/>
        </w:rPr>
        <w:t>clustering-based</w:t>
      </w:r>
      <w:r w:rsidRPr="00412ADD">
        <w:rPr>
          <w:sz w:val="24"/>
          <w:szCs w:val="24"/>
        </w:rPr>
        <w:t xml:space="preserve"> approach like the self-organizing map (SOM), accomplished high classification accuracies. The work of Ahmadi et al. </w:t>
      </w:r>
      <w:r w:rsidR="00130FB8" w:rsidRPr="00412ADD">
        <w:rPr>
          <w:sz w:val="24"/>
          <w:szCs w:val="24"/>
        </w:rPr>
        <w:t>has</w:t>
      </w:r>
      <w:r w:rsidRPr="00412ADD">
        <w:rPr>
          <w:sz w:val="24"/>
          <w:szCs w:val="24"/>
        </w:rPr>
        <w:t xml:space="preserve"> been able to show a </w:t>
      </w:r>
      <w:r w:rsidR="00130FB8" w:rsidRPr="00412ADD">
        <w:rPr>
          <w:sz w:val="24"/>
          <w:szCs w:val="24"/>
        </w:rPr>
        <w:t>good classification rate</w:t>
      </w:r>
      <w:r w:rsidRPr="00412ADD">
        <w:rPr>
          <w:sz w:val="24"/>
          <w:szCs w:val="24"/>
        </w:rPr>
        <w:t xml:space="preserve"> which are </w:t>
      </w:r>
      <w:r w:rsidR="009579DC">
        <w:rPr>
          <w:sz w:val="24"/>
          <w:szCs w:val="24"/>
        </w:rPr>
        <w:t>8</w:t>
      </w:r>
      <w:r w:rsidRPr="00412ADD">
        <w:rPr>
          <w:sz w:val="24"/>
          <w:szCs w:val="24"/>
        </w:rPr>
        <w:t xml:space="preserve">3.06% </w:t>
      </w:r>
      <w:r w:rsidR="00130FB8" w:rsidRPr="00412ADD">
        <w:rPr>
          <w:sz w:val="24"/>
          <w:szCs w:val="24"/>
        </w:rPr>
        <w:t>and</w:t>
      </w:r>
      <w:r w:rsidRPr="00412ADD">
        <w:rPr>
          <w:sz w:val="24"/>
          <w:szCs w:val="24"/>
        </w:rPr>
        <w:t xml:space="preserve"> the results of </w:t>
      </w:r>
      <w:proofErr w:type="spellStart"/>
      <w:r w:rsidRPr="00412ADD">
        <w:rPr>
          <w:sz w:val="24"/>
          <w:szCs w:val="24"/>
        </w:rPr>
        <w:t>Sartakhti</w:t>
      </w:r>
      <w:proofErr w:type="spellEnd"/>
      <w:r w:rsidRPr="00412ADD">
        <w:rPr>
          <w:sz w:val="24"/>
          <w:szCs w:val="24"/>
        </w:rPr>
        <w:t xml:space="preserve"> and </w:t>
      </w:r>
      <w:proofErr w:type="spellStart"/>
      <w:r w:rsidRPr="00412ADD">
        <w:rPr>
          <w:sz w:val="24"/>
          <w:szCs w:val="24"/>
        </w:rPr>
        <w:t>Mozafari</w:t>
      </w:r>
      <w:proofErr w:type="spellEnd"/>
      <w:r w:rsidRPr="00412ADD">
        <w:rPr>
          <w:sz w:val="24"/>
          <w:szCs w:val="24"/>
        </w:rPr>
        <w:t xml:space="preserve"> demonstrated great classification rates, that is, </w:t>
      </w:r>
      <w:r w:rsidR="009579DC">
        <w:rPr>
          <w:sz w:val="24"/>
          <w:szCs w:val="24"/>
        </w:rPr>
        <w:t>8</w:t>
      </w:r>
      <w:r w:rsidRPr="00412ADD">
        <w:rPr>
          <w:sz w:val="24"/>
          <w:szCs w:val="24"/>
        </w:rPr>
        <w:t xml:space="preserve">6.25%. Doyle et al presented the Models and they compared them to a dataset of HCV patients through the Stacked Ensemble model which achieved the highest precision of </w:t>
      </w:r>
      <w:r w:rsidR="009579DC">
        <w:rPr>
          <w:sz w:val="24"/>
          <w:szCs w:val="24"/>
        </w:rPr>
        <w:t>86</w:t>
      </w:r>
      <w:r w:rsidRPr="00412ADD">
        <w:rPr>
          <w:sz w:val="24"/>
          <w:szCs w:val="24"/>
        </w:rPr>
        <w:t xml:space="preserve">%. From all the algorithms in this study, the one that </w:t>
      </w:r>
      <w:r w:rsidR="00130FB8" w:rsidRPr="00412ADD">
        <w:rPr>
          <w:sz w:val="24"/>
          <w:szCs w:val="24"/>
        </w:rPr>
        <w:t>shows</w:t>
      </w:r>
      <w:r w:rsidRPr="00412ADD">
        <w:rPr>
          <w:sz w:val="24"/>
          <w:szCs w:val="24"/>
        </w:rPr>
        <w:t xml:space="preserve"> the best result is Logistics Regression, with </w:t>
      </w:r>
      <w:r w:rsidR="009579DC">
        <w:rPr>
          <w:sz w:val="24"/>
          <w:szCs w:val="24"/>
        </w:rPr>
        <w:t>86</w:t>
      </w:r>
      <w:r w:rsidRPr="00412ADD">
        <w:rPr>
          <w:sz w:val="24"/>
          <w:szCs w:val="24"/>
        </w:rPr>
        <w:t xml:space="preserve">.9% </w:t>
      </w:r>
      <w:r w:rsidR="00130FB8" w:rsidRPr="00412ADD">
        <w:rPr>
          <w:sz w:val="24"/>
          <w:szCs w:val="24"/>
        </w:rPr>
        <w:t>accuracy</w:t>
      </w:r>
      <w:r w:rsidRPr="00412ADD">
        <w:rPr>
          <w:sz w:val="24"/>
          <w:szCs w:val="24"/>
        </w:rPr>
        <w:t xml:space="preserve"> and then the Random Forest algorithm that shows the most result of </w:t>
      </w:r>
      <w:r w:rsidR="009579DC">
        <w:rPr>
          <w:sz w:val="24"/>
          <w:szCs w:val="24"/>
        </w:rPr>
        <w:t>8</w:t>
      </w:r>
      <w:r w:rsidRPr="00412ADD">
        <w:rPr>
          <w:sz w:val="24"/>
          <w:szCs w:val="24"/>
        </w:rPr>
        <w:t xml:space="preserve">7.3% </w:t>
      </w:r>
      <w:r w:rsidR="00130FB8" w:rsidRPr="00412ADD">
        <w:rPr>
          <w:sz w:val="24"/>
          <w:szCs w:val="24"/>
        </w:rPr>
        <w:t>accuracy</w:t>
      </w:r>
      <w:r w:rsidRPr="00412ADD">
        <w:rPr>
          <w:sz w:val="24"/>
          <w:szCs w:val="24"/>
        </w:rPr>
        <w:t xml:space="preserve">. The purpose of the research is to mark out the best approaches to enhance the early diagnosis of hepatitis and other </w:t>
      </w:r>
      <w:r w:rsidRPr="00412ADD">
        <w:rPr>
          <w:sz w:val="24"/>
          <w:szCs w:val="24"/>
        </w:rPr>
        <w:lastRenderedPageBreak/>
        <w:t>common diseases in Iraq, stressing on a holistic end-to-end research approach for health service improvement</w:t>
      </w:r>
      <w:r w:rsidR="000F095D">
        <w:rPr>
          <w:sz w:val="24"/>
          <w:szCs w:val="24"/>
        </w:rPr>
        <w:t>.</w:t>
      </w:r>
    </w:p>
    <w:tbl>
      <w:tblPr>
        <w:tblStyle w:val="TableGrid"/>
        <w:tblpPr w:leftFromText="180" w:rightFromText="180" w:vertAnchor="text" w:horzAnchor="margin" w:tblpY="66"/>
        <w:tblW w:w="9467" w:type="dxa"/>
        <w:tblLayout w:type="fixed"/>
        <w:tblLook w:val="04A0" w:firstRow="1" w:lastRow="0" w:firstColumn="1" w:lastColumn="0" w:noHBand="0" w:noVBand="1"/>
      </w:tblPr>
      <w:tblGrid>
        <w:gridCol w:w="1374"/>
        <w:gridCol w:w="3746"/>
        <w:gridCol w:w="1429"/>
        <w:gridCol w:w="1066"/>
        <w:gridCol w:w="1852"/>
      </w:tblGrid>
      <w:tr w:rsidR="000F095D" w14:paraId="556C26F7" w14:textId="77777777" w:rsidTr="000F095D">
        <w:trPr>
          <w:trHeight w:val="893"/>
        </w:trPr>
        <w:tc>
          <w:tcPr>
            <w:tcW w:w="1374" w:type="dxa"/>
            <w:vAlign w:val="center"/>
          </w:tcPr>
          <w:p w14:paraId="6F279388" w14:textId="77777777" w:rsidR="000F095D" w:rsidRDefault="000F095D" w:rsidP="000F095D">
            <w:pPr>
              <w:jc w:val="center"/>
              <w:rPr>
                <w:b/>
                <w:bCs/>
                <w:sz w:val="24"/>
                <w:szCs w:val="24"/>
                <w:lang w:val="en-US"/>
              </w:rPr>
            </w:pPr>
            <w:r>
              <w:rPr>
                <w:b/>
                <w:bCs/>
                <w:sz w:val="24"/>
                <w:szCs w:val="24"/>
                <w:lang w:val="en-US"/>
              </w:rPr>
              <w:t>References</w:t>
            </w:r>
          </w:p>
        </w:tc>
        <w:tc>
          <w:tcPr>
            <w:tcW w:w="3746" w:type="dxa"/>
            <w:vAlign w:val="center"/>
          </w:tcPr>
          <w:p w14:paraId="5C53B893" w14:textId="77777777" w:rsidR="000F095D" w:rsidRDefault="000F095D" w:rsidP="000F095D">
            <w:pPr>
              <w:jc w:val="center"/>
              <w:rPr>
                <w:b/>
                <w:bCs/>
                <w:sz w:val="24"/>
                <w:szCs w:val="24"/>
                <w:lang w:val="en-US"/>
              </w:rPr>
            </w:pPr>
            <w:r>
              <w:rPr>
                <w:b/>
                <w:bCs/>
                <w:sz w:val="24"/>
                <w:szCs w:val="24"/>
                <w:lang w:val="en-US"/>
              </w:rPr>
              <w:t>Dataset Utilized</w:t>
            </w:r>
          </w:p>
        </w:tc>
        <w:tc>
          <w:tcPr>
            <w:tcW w:w="1429" w:type="dxa"/>
            <w:vAlign w:val="center"/>
          </w:tcPr>
          <w:p w14:paraId="12DCB619" w14:textId="77777777" w:rsidR="000F095D" w:rsidRDefault="000F095D" w:rsidP="000F095D">
            <w:pPr>
              <w:jc w:val="center"/>
              <w:rPr>
                <w:b/>
                <w:bCs/>
                <w:sz w:val="24"/>
                <w:szCs w:val="24"/>
                <w:lang w:val="en-US"/>
              </w:rPr>
            </w:pPr>
            <w:r>
              <w:rPr>
                <w:b/>
                <w:bCs/>
                <w:sz w:val="24"/>
                <w:szCs w:val="24"/>
                <w:lang w:val="en-US"/>
              </w:rPr>
              <w:t>No. of instances</w:t>
            </w:r>
          </w:p>
        </w:tc>
        <w:tc>
          <w:tcPr>
            <w:tcW w:w="1066" w:type="dxa"/>
            <w:vAlign w:val="center"/>
          </w:tcPr>
          <w:p w14:paraId="384296A1" w14:textId="77777777" w:rsidR="000F095D" w:rsidRDefault="000F095D" w:rsidP="000F095D">
            <w:pPr>
              <w:jc w:val="center"/>
              <w:rPr>
                <w:b/>
                <w:bCs/>
                <w:sz w:val="24"/>
                <w:szCs w:val="24"/>
                <w:lang w:val="en-US"/>
              </w:rPr>
            </w:pPr>
            <w:r>
              <w:rPr>
                <w:b/>
                <w:bCs/>
                <w:sz w:val="24"/>
                <w:szCs w:val="24"/>
                <w:lang w:val="en-US"/>
              </w:rPr>
              <w:t>Method</w:t>
            </w:r>
          </w:p>
        </w:tc>
        <w:tc>
          <w:tcPr>
            <w:tcW w:w="1852" w:type="dxa"/>
            <w:tcBorders>
              <w:bottom w:val="single" w:sz="4" w:space="0" w:color="auto"/>
            </w:tcBorders>
            <w:vAlign w:val="center"/>
          </w:tcPr>
          <w:p w14:paraId="6D996525" w14:textId="77777777" w:rsidR="000F095D" w:rsidRDefault="000F095D" w:rsidP="000F095D">
            <w:pPr>
              <w:jc w:val="center"/>
              <w:rPr>
                <w:b/>
                <w:bCs/>
                <w:sz w:val="24"/>
                <w:szCs w:val="24"/>
                <w:lang w:val="en-US"/>
              </w:rPr>
            </w:pPr>
            <w:r>
              <w:rPr>
                <w:b/>
                <w:bCs/>
                <w:sz w:val="24"/>
                <w:szCs w:val="24"/>
                <w:lang w:val="en-US"/>
              </w:rPr>
              <w:t>Performance Metrics</w:t>
            </w:r>
          </w:p>
          <w:p w14:paraId="30CA214C" w14:textId="77777777" w:rsidR="000F095D" w:rsidRDefault="000F095D" w:rsidP="000F095D">
            <w:pPr>
              <w:jc w:val="center"/>
              <w:rPr>
                <w:b/>
                <w:bCs/>
                <w:sz w:val="24"/>
                <w:szCs w:val="24"/>
                <w:lang w:val="en-US"/>
              </w:rPr>
            </w:pPr>
            <w:r>
              <w:rPr>
                <w:b/>
                <w:bCs/>
                <w:sz w:val="24"/>
                <w:szCs w:val="24"/>
                <w:lang w:val="en-US"/>
              </w:rPr>
              <w:t>(Accuracy)</w:t>
            </w:r>
          </w:p>
        </w:tc>
      </w:tr>
      <w:tr w:rsidR="000F095D" w14:paraId="50C09A1F" w14:textId="77777777" w:rsidTr="000F095D">
        <w:trPr>
          <w:trHeight w:val="1608"/>
        </w:trPr>
        <w:tc>
          <w:tcPr>
            <w:tcW w:w="1374" w:type="dxa"/>
            <w:vAlign w:val="center"/>
          </w:tcPr>
          <w:p w14:paraId="311FC113" w14:textId="77777777" w:rsidR="000F095D" w:rsidRPr="00B17D77" w:rsidRDefault="000F095D" w:rsidP="000F095D">
            <w:pPr>
              <w:jc w:val="center"/>
              <w:rPr>
                <w:b/>
                <w:bCs/>
                <w:lang w:val="en-US"/>
              </w:rPr>
            </w:pPr>
            <w:r>
              <w:t>[1]</w:t>
            </w:r>
          </w:p>
        </w:tc>
        <w:tc>
          <w:tcPr>
            <w:tcW w:w="3746" w:type="dxa"/>
            <w:vAlign w:val="center"/>
          </w:tcPr>
          <w:p w14:paraId="2A3ECC99" w14:textId="77777777" w:rsidR="000F095D" w:rsidRPr="00B17D77" w:rsidRDefault="000F095D" w:rsidP="000F095D">
            <w:pPr>
              <w:jc w:val="center"/>
              <w:rPr>
                <w:b/>
                <w:bCs/>
                <w:lang w:val="en-US"/>
              </w:rPr>
            </w:pPr>
            <w:r w:rsidRPr="00B17D77">
              <w:t>UCI machine learning repository dataset</w:t>
            </w:r>
          </w:p>
        </w:tc>
        <w:tc>
          <w:tcPr>
            <w:tcW w:w="1429" w:type="dxa"/>
            <w:vAlign w:val="center"/>
          </w:tcPr>
          <w:p w14:paraId="463BC320" w14:textId="77777777" w:rsidR="000F095D" w:rsidRPr="00B17D77" w:rsidRDefault="000F095D" w:rsidP="000F095D">
            <w:pPr>
              <w:jc w:val="center"/>
              <w:rPr>
                <w:lang w:val="en-US"/>
              </w:rPr>
            </w:pPr>
            <w:r w:rsidRPr="00B17D77">
              <w:rPr>
                <w:lang w:val="en-US"/>
              </w:rPr>
              <w:t>1385</w:t>
            </w:r>
          </w:p>
        </w:tc>
        <w:tc>
          <w:tcPr>
            <w:tcW w:w="1066" w:type="dxa"/>
            <w:vAlign w:val="center"/>
          </w:tcPr>
          <w:p w14:paraId="7DB98FA4" w14:textId="77777777" w:rsidR="000F095D" w:rsidRPr="00B17D77" w:rsidRDefault="000F095D" w:rsidP="000F095D">
            <w:pPr>
              <w:jc w:val="center"/>
              <w:rPr>
                <w:lang w:val="en-US"/>
              </w:rPr>
            </w:pPr>
            <w:r w:rsidRPr="00B17D77">
              <w:rPr>
                <w:lang w:val="en-US"/>
              </w:rPr>
              <w:t>RF</w:t>
            </w:r>
          </w:p>
          <w:p w14:paraId="52C891CB" w14:textId="77777777" w:rsidR="000F095D" w:rsidRPr="00B17D77" w:rsidRDefault="000F095D" w:rsidP="000F095D">
            <w:pPr>
              <w:jc w:val="center"/>
              <w:rPr>
                <w:lang w:val="en-US"/>
              </w:rPr>
            </w:pPr>
            <w:r w:rsidRPr="00B17D77">
              <w:rPr>
                <w:lang w:val="en-US"/>
              </w:rPr>
              <w:t>SVM</w:t>
            </w:r>
          </w:p>
          <w:p w14:paraId="738E0577" w14:textId="77777777" w:rsidR="000F095D" w:rsidRPr="00B17D77" w:rsidRDefault="000F095D" w:rsidP="000F095D">
            <w:pPr>
              <w:jc w:val="center"/>
              <w:rPr>
                <w:lang w:val="en-US"/>
              </w:rPr>
            </w:pPr>
            <w:r w:rsidRPr="00B17D77">
              <w:rPr>
                <w:lang w:val="en-US"/>
              </w:rPr>
              <w:t>NB</w:t>
            </w:r>
          </w:p>
          <w:p w14:paraId="2A749593" w14:textId="77777777" w:rsidR="000F095D" w:rsidRPr="00B17D77" w:rsidRDefault="000F095D" w:rsidP="000F095D">
            <w:pPr>
              <w:jc w:val="center"/>
              <w:rPr>
                <w:lang w:val="en-US"/>
              </w:rPr>
            </w:pPr>
            <w:r w:rsidRPr="00B17D77">
              <w:rPr>
                <w:lang w:val="en-US"/>
              </w:rPr>
              <w:t>NN</w:t>
            </w:r>
          </w:p>
          <w:p w14:paraId="559AFF3E" w14:textId="77777777" w:rsidR="000F095D" w:rsidRPr="00B17D77" w:rsidRDefault="000F095D" w:rsidP="000F095D">
            <w:pPr>
              <w:jc w:val="center"/>
              <w:rPr>
                <w:lang w:val="en-US"/>
              </w:rPr>
            </w:pPr>
            <w:r w:rsidRPr="00B17D77">
              <w:rPr>
                <w:lang w:val="en-US"/>
              </w:rPr>
              <w:t>KNN</w:t>
            </w:r>
          </w:p>
        </w:tc>
        <w:tc>
          <w:tcPr>
            <w:tcW w:w="1852" w:type="dxa"/>
            <w:vAlign w:val="center"/>
          </w:tcPr>
          <w:p w14:paraId="363EDB5F" w14:textId="77777777" w:rsidR="000F095D" w:rsidRPr="00B17D77" w:rsidRDefault="000F095D" w:rsidP="000F095D">
            <w:pPr>
              <w:jc w:val="center"/>
              <w:rPr>
                <w:lang w:val="en-US"/>
              </w:rPr>
            </w:pPr>
            <w:r w:rsidRPr="00B17D77">
              <w:rPr>
                <w:lang w:val="en-US"/>
              </w:rPr>
              <w:t>50.34%</w:t>
            </w:r>
          </w:p>
          <w:p w14:paraId="247289EE" w14:textId="77777777" w:rsidR="000F095D" w:rsidRPr="00B17D77" w:rsidRDefault="000F095D" w:rsidP="000F095D">
            <w:pPr>
              <w:jc w:val="center"/>
              <w:rPr>
                <w:lang w:val="en-US"/>
              </w:rPr>
            </w:pPr>
            <w:r w:rsidRPr="00B17D77">
              <w:rPr>
                <w:lang w:val="en-US"/>
              </w:rPr>
              <w:t>50.34%</w:t>
            </w:r>
          </w:p>
          <w:p w14:paraId="59222EB3" w14:textId="77777777" w:rsidR="000F095D" w:rsidRPr="00B17D77" w:rsidRDefault="000F095D" w:rsidP="000F095D">
            <w:pPr>
              <w:jc w:val="center"/>
              <w:rPr>
                <w:lang w:val="en-US"/>
              </w:rPr>
            </w:pPr>
            <w:r w:rsidRPr="00B17D77">
              <w:rPr>
                <w:lang w:val="en-US"/>
              </w:rPr>
              <w:t>49.52%</w:t>
            </w:r>
          </w:p>
          <w:p w14:paraId="0F666E8F" w14:textId="77777777" w:rsidR="000F095D" w:rsidRPr="00B17D77" w:rsidRDefault="000F095D" w:rsidP="000F095D">
            <w:pPr>
              <w:jc w:val="center"/>
              <w:rPr>
                <w:lang w:val="en-US"/>
              </w:rPr>
            </w:pPr>
            <w:r w:rsidRPr="00B17D77">
              <w:rPr>
                <w:lang w:val="en-US"/>
              </w:rPr>
              <w:t>48.43%</w:t>
            </w:r>
          </w:p>
          <w:p w14:paraId="67AC1C25" w14:textId="77777777" w:rsidR="000F095D" w:rsidRPr="00B17D77" w:rsidRDefault="000F095D" w:rsidP="000F095D">
            <w:pPr>
              <w:jc w:val="center"/>
              <w:rPr>
                <w:lang w:val="en-US"/>
              </w:rPr>
            </w:pPr>
            <w:r w:rsidRPr="00B17D77">
              <w:rPr>
                <w:lang w:val="en-US"/>
              </w:rPr>
              <w:t>50.70%</w:t>
            </w:r>
          </w:p>
        </w:tc>
      </w:tr>
      <w:tr w:rsidR="000F095D" w14:paraId="113D8B6A" w14:textId="77777777" w:rsidTr="000F095D">
        <w:trPr>
          <w:trHeight w:val="1647"/>
        </w:trPr>
        <w:tc>
          <w:tcPr>
            <w:tcW w:w="1374" w:type="dxa"/>
            <w:vAlign w:val="center"/>
          </w:tcPr>
          <w:p w14:paraId="07E57992" w14:textId="77777777" w:rsidR="000F095D" w:rsidRPr="00B17D77" w:rsidRDefault="000F095D" w:rsidP="000F095D">
            <w:pPr>
              <w:jc w:val="center"/>
            </w:pPr>
            <w:r>
              <w:t>[2]</w:t>
            </w:r>
          </w:p>
        </w:tc>
        <w:tc>
          <w:tcPr>
            <w:tcW w:w="3746" w:type="dxa"/>
            <w:vAlign w:val="center"/>
          </w:tcPr>
          <w:p w14:paraId="09759582" w14:textId="77777777" w:rsidR="000F095D" w:rsidRPr="00B17D77" w:rsidRDefault="000F095D" w:rsidP="000F095D">
            <w:pPr>
              <w:jc w:val="center"/>
            </w:pPr>
            <w:r w:rsidRPr="00B17D77">
              <w:t>UCI machine learning repository Dataset</w:t>
            </w:r>
          </w:p>
        </w:tc>
        <w:tc>
          <w:tcPr>
            <w:tcW w:w="1429" w:type="dxa"/>
            <w:vAlign w:val="center"/>
          </w:tcPr>
          <w:p w14:paraId="7EF549EE" w14:textId="77777777" w:rsidR="000F095D" w:rsidRPr="00B17D77" w:rsidRDefault="000F095D" w:rsidP="000F095D">
            <w:pPr>
              <w:jc w:val="center"/>
              <w:rPr>
                <w:lang w:val="en-US"/>
              </w:rPr>
            </w:pPr>
            <w:r w:rsidRPr="00B17D77">
              <w:rPr>
                <w:lang w:val="en-US"/>
              </w:rPr>
              <w:t>615</w:t>
            </w:r>
          </w:p>
        </w:tc>
        <w:tc>
          <w:tcPr>
            <w:tcW w:w="1066" w:type="dxa"/>
            <w:vAlign w:val="center"/>
          </w:tcPr>
          <w:p w14:paraId="23222806" w14:textId="77777777" w:rsidR="000F095D" w:rsidRPr="00B17D77" w:rsidRDefault="000F095D" w:rsidP="000F095D">
            <w:pPr>
              <w:jc w:val="center"/>
              <w:rPr>
                <w:lang w:val="en-US"/>
              </w:rPr>
            </w:pPr>
            <w:r w:rsidRPr="00B17D77">
              <w:rPr>
                <w:lang w:val="en-US"/>
              </w:rPr>
              <w:t>KNN</w:t>
            </w:r>
          </w:p>
          <w:p w14:paraId="70662BB1" w14:textId="77777777" w:rsidR="000F095D" w:rsidRPr="00B17D77" w:rsidRDefault="000F095D" w:rsidP="000F095D">
            <w:pPr>
              <w:jc w:val="center"/>
              <w:rPr>
                <w:lang w:val="en-US"/>
              </w:rPr>
            </w:pPr>
            <w:r w:rsidRPr="00B17D77">
              <w:rPr>
                <w:lang w:val="en-US"/>
              </w:rPr>
              <w:t>SVM</w:t>
            </w:r>
          </w:p>
          <w:p w14:paraId="1AA72A60" w14:textId="77777777" w:rsidR="000F095D" w:rsidRPr="00B17D77" w:rsidRDefault="000F095D" w:rsidP="000F095D">
            <w:pPr>
              <w:jc w:val="center"/>
              <w:rPr>
                <w:lang w:val="en-US"/>
              </w:rPr>
            </w:pPr>
            <w:r w:rsidRPr="00B17D77">
              <w:rPr>
                <w:lang w:val="en-US"/>
              </w:rPr>
              <w:t>NN</w:t>
            </w:r>
          </w:p>
          <w:p w14:paraId="1A116F22" w14:textId="77777777" w:rsidR="000F095D" w:rsidRPr="00B17D77" w:rsidRDefault="000F095D" w:rsidP="000F095D">
            <w:pPr>
              <w:jc w:val="center"/>
              <w:rPr>
                <w:lang w:val="en-US"/>
              </w:rPr>
            </w:pPr>
            <w:r w:rsidRPr="00B17D77">
              <w:rPr>
                <w:lang w:val="en-US"/>
              </w:rPr>
              <w:t>LR</w:t>
            </w:r>
          </w:p>
          <w:p w14:paraId="29E11F0E" w14:textId="77777777" w:rsidR="000F095D" w:rsidRPr="00B17D77" w:rsidRDefault="000F095D" w:rsidP="000F095D">
            <w:pPr>
              <w:jc w:val="center"/>
              <w:rPr>
                <w:lang w:val="en-US"/>
              </w:rPr>
            </w:pPr>
            <w:r w:rsidRPr="00B17D77">
              <w:rPr>
                <w:lang w:val="en-US"/>
              </w:rPr>
              <w:t>NB</w:t>
            </w:r>
          </w:p>
        </w:tc>
        <w:tc>
          <w:tcPr>
            <w:tcW w:w="1852" w:type="dxa"/>
            <w:vAlign w:val="center"/>
          </w:tcPr>
          <w:p w14:paraId="3C711C4D" w14:textId="77777777" w:rsidR="000F095D" w:rsidRPr="00B17D77" w:rsidRDefault="000F095D" w:rsidP="000F095D">
            <w:pPr>
              <w:jc w:val="center"/>
              <w:rPr>
                <w:lang w:val="en-US"/>
              </w:rPr>
            </w:pPr>
            <w:r>
              <w:rPr>
                <w:lang w:val="en-US"/>
              </w:rPr>
              <w:t>8</w:t>
            </w:r>
            <w:r w:rsidRPr="00B17D77">
              <w:rPr>
                <w:lang w:val="en-US"/>
              </w:rPr>
              <w:t>6.5%</w:t>
            </w:r>
          </w:p>
          <w:p w14:paraId="5A5782FF" w14:textId="77777777" w:rsidR="000F095D" w:rsidRPr="00B17D77" w:rsidRDefault="000F095D" w:rsidP="000F095D">
            <w:pPr>
              <w:jc w:val="center"/>
              <w:rPr>
                <w:lang w:val="en-US"/>
              </w:rPr>
            </w:pPr>
            <w:r>
              <w:rPr>
                <w:lang w:val="en-US"/>
              </w:rPr>
              <w:t>8</w:t>
            </w:r>
            <w:r w:rsidRPr="00B17D77">
              <w:rPr>
                <w:lang w:val="en-US"/>
              </w:rPr>
              <w:t>7.1%</w:t>
            </w:r>
          </w:p>
          <w:p w14:paraId="6A496659" w14:textId="77777777" w:rsidR="000F095D" w:rsidRPr="00B17D77" w:rsidRDefault="000F095D" w:rsidP="000F095D">
            <w:pPr>
              <w:jc w:val="center"/>
              <w:rPr>
                <w:lang w:val="en-US"/>
              </w:rPr>
            </w:pPr>
            <w:r>
              <w:rPr>
                <w:lang w:val="en-US"/>
              </w:rPr>
              <w:t>8</w:t>
            </w:r>
            <w:r w:rsidRPr="00B17D77">
              <w:rPr>
                <w:lang w:val="en-US"/>
              </w:rPr>
              <w:t>7.8%</w:t>
            </w:r>
          </w:p>
          <w:p w14:paraId="1CE84BE3" w14:textId="77777777" w:rsidR="000F095D" w:rsidRPr="00B17D77" w:rsidRDefault="000F095D" w:rsidP="000F095D">
            <w:pPr>
              <w:jc w:val="center"/>
              <w:rPr>
                <w:lang w:val="en-US"/>
              </w:rPr>
            </w:pPr>
            <w:r>
              <w:rPr>
                <w:lang w:val="en-US"/>
              </w:rPr>
              <w:t>8</w:t>
            </w:r>
            <w:r w:rsidRPr="00B17D77">
              <w:rPr>
                <w:lang w:val="en-US"/>
              </w:rPr>
              <w:t>8.3%</w:t>
            </w:r>
          </w:p>
          <w:p w14:paraId="16B3F7FE" w14:textId="77777777" w:rsidR="000F095D" w:rsidRPr="00B17D77" w:rsidRDefault="000F095D" w:rsidP="000F095D">
            <w:pPr>
              <w:jc w:val="center"/>
              <w:rPr>
                <w:lang w:val="en-US"/>
              </w:rPr>
            </w:pPr>
            <w:r>
              <w:rPr>
                <w:lang w:val="en-US"/>
              </w:rPr>
              <w:t>8</w:t>
            </w:r>
            <w:r w:rsidRPr="00B17D77">
              <w:rPr>
                <w:lang w:val="en-US"/>
              </w:rPr>
              <w:t>5.9%</w:t>
            </w:r>
          </w:p>
        </w:tc>
      </w:tr>
      <w:tr w:rsidR="000F095D" w14:paraId="70555112" w14:textId="77777777" w:rsidTr="000F095D">
        <w:trPr>
          <w:trHeight w:val="1941"/>
        </w:trPr>
        <w:tc>
          <w:tcPr>
            <w:tcW w:w="1374" w:type="dxa"/>
            <w:vAlign w:val="center"/>
          </w:tcPr>
          <w:p w14:paraId="011A2792" w14:textId="77777777" w:rsidR="000F095D" w:rsidRPr="003D28A8" w:rsidRDefault="000F095D" w:rsidP="000F095D">
            <w:pPr>
              <w:jc w:val="center"/>
            </w:pPr>
            <w:r>
              <w:t>[3]</w:t>
            </w:r>
          </w:p>
        </w:tc>
        <w:tc>
          <w:tcPr>
            <w:tcW w:w="3746" w:type="dxa"/>
            <w:vAlign w:val="center"/>
          </w:tcPr>
          <w:p w14:paraId="636CB925" w14:textId="77777777" w:rsidR="000F095D" w:rsidRPr="003D28A8" w:rsidRDefault="000F095D" w:rsidP="000F095D">
            <w:pPr>
              <w:jc w:val="center"/>
            </w:pPr>
            <w:r w:rsidRPr="003D28A8">
              <w:t>Patient’s dataset from a hospital in city of Lahore, Pakistan</w:t>
            </w:r>
          </w:p>
        </w:tc>
        <w:tc>
          <w:tcPr>
            <w:tcW w:w="1429" w:type="dxa"/>
            <w:vAlign w:val="center"/>
          </w:tcPr>
          <w:p w14:paraId="5D07A79E" w14:textId="77777777" w:rsidR="000F095D" w:rsidRPr="003D28A8" w:rsidRDefault="000F095D" w:rsidP="000F095D">
            <w:pPr>
              <w:jc w:val="center"/>
              <w:rPr>
                <w:lang w:val="en-US"/>
              </w:rPr>
            </w:pPr>
            <w:r w:rsidRPr="003D28A8">
              <w:rPr>
                <w:lang w:val="en-US"/>
              </w:rPr>
              <w:t>512</w:t>
            </w:r>
          </w:p>
        </w:tc>
        <w:tc>
          <w:tcPr>
            <w:tcW w:w="1066" w:type="dxa"/>
            <w:vAlign w:val="center"/>
          </w:tcPr>
          <w:p w14:paraId="09B64247" w14:textId="77777777" w:rsidR="000F095D" w:rsidRDefault="000F095D" w:rsidP="000F095D">
            <w:pPr>
              <w:jc w:val="center"/>
              <w:rPr>
                <w:lang w:val="en-US"/>
              </w:rPr>
            </w:pPr>
            <w:r>
              <w:rPr>
                <w:lang w:val="en-US"/>
              </w:rPr>
              <w:t>K*</w:t>
            </w:r>
          </w:p>
          <w:p w14:paraId="30194428" w14:textId="77777777" w:rsidR="000F095D" w:rsidRDefault="000F095D" w:rsidP="000F095D">
            <w:pPr>
              <w:jc w:val="center"/>
              <w:rPr>
                <w:lang w:val="en-US"/>
              </w:rPr>
            </w:pPr>
            <w:r>
              <w:rPr>
                <w:lang w:val="en-US"/>
              </w:rPr>
              <w:t>DT</w:t>
            </w:r>
          </w:p>
          <w:p w14:paraId="54588C5F" w14:textId="77777777" w:rsidR="000F095D" w:rsidRDefault="000F095D" w:rsidP="000F095D">
            <w:pPr>
              <w:jc w:val="center"/>
              <w:rPr>
                <w:lang w:val="en-US"/>
              </w:rPr>
            </w:pPr>
            <w:r>
              <w:rPr>
                <w:lang w:val="en-US"/>
              </w:rPr>
              <w:t>KNN</w:t>
            </w:r>
          </w:p>
          <w:p w14:paraId="640DEA2F" w14:textId="77777777" w:rsidR="000F095D" w:rsidRDefault="000F095D" w:rsidP="000F095D">
            <w:pPr>
              <w:jc w:val="center"/>
              <w:rPr>
                <w:lang w:val="en-US"/>
              </w:rPr>
            </w:pPr>
            <w:r>
              <w:rPr>
                <w:lang w:val="en-US"/>
              </w:rPr>
              <w:t>MLP</w:t>
            </w:r>
          </w:p>
          <w:p w14:paraId="04DDE678" w14:textId="77777777" w:rsidR="000F095D" w:rsidRDefault="000F095D" w:rsidP="000F095D">
            <w:pPr>
              <w:jc w:val="center"/>
              <w:rPr>
                <w:lang w:val="en-US"/>
              </w:rPr>
            </w:pPr>
            <w:r>
              <w:rPr>
                <w:lang w:val="en-US"/>
              </w:rPr>
              <w:t>RF</w:t>
            </w:r>
          </w:p>
          <w:p w14:paraId="4FDF3174" w14:textId="77777777" w:rsidR="000F095D" w:rsidRPr="003D28A8" w:rsidRDefault="000F095D" w:rsidP="000F095D">
            <w:pPr>
              <w:jc w:val="center"/>
              <w:rPr>
                <w:lang w:val="en-US"/>
              </w:rPr>
            </w:pPr>
            <w:r>
              <w:rPr>
                <w:lang w:val="en-US"/>
              </w:rPr>
              <w:t>SVM</w:t>
            </w:r>
          </w:p>
        </w:tc>
        <w:tc>
          <w:tcPr>
            <w:tcW w:w="1852" w:type="dxa"/>
            <w:vAlign w:val="center"/>
          </w:tcPr>
          <w:p w14:paraId="40792142" w14:textId="77777777" w:rsidR="000F095D" w:rsidRDefault="000F095D" w:rsidP="000F095D">
            <w:pPr>
              <w:jc w:val="center"/>
              <w:rPr>
                <w:lang w:val="en-US"/>
              </w:rPr>
            </w:pPr>
            <w:r>
              <w:rPr>
                <w:lang w:val="en-US"/>
              </w:rPr>
              <w:t>78.16%</w:t>
            </w:r>
          </w:p>
          <w:p w14:paraId="01FDACF5" w14:textId="77777777" w:rsidR="000F095D" w:rsidRDefault="000F095D" w:rsidP="000F095D">
            <w:pPr>
              <w:jc w:val="center"/>
              <w:rPr>
                <w:lang w:val="en-US"/>
              </w:rPr>
            </w:pPr>
            <w:r>
              <w:rPr>
                <w:lang w:val="en-US"/>
              </w:rPr>
              <w:t>85.91%</w:t>
            </w:r>
          </w:p>
          <w:p w14:paraId="7BE0ED85" w14:textId="77777777" w:rsidR="000F095D" w:rsidRDefault="000F095D" w:rsidP="000F095D">
            <w:pPr>
              <w:jc w:val="center"/>
              <w:rPr>
                <w:lang w:val="en-US"/>
              </w:rPr>
            </w:pPr>
            <w:r>
              <w:rPr>
                <w:lang w:val="en-US"/>
              </w:rPr>
              <w:t>78.169%</w:t>
            </w:r>
          </w:p>
          <w:p w14:paraId="7F050233" w14:textId="77777777" w:rsidR="000F095D" w:rsidRDefault="000F095D" w:rsidP="000F095D">
            <w:pPr>
              <w:jc w:val="center"/>
              <w:rPr>
                <w:lang w:val="en-US"/>
              </w:rPr>
            </w:pPr>
            <w:r>
              <w:rPr>
                <w:lang w:val="en-US"/>
              </w:rPr>
              <w:t>79.57%</w:t>
            </w:r>
          </w:p>
          <w:p w14:paraId="7E324B3F" w14:textId="77777777" w:rsidR="000F095D" w:rsidRDefault="000F095D" w:rsidP="000F095D">
            <w:pPr>
              <w:jc w:val="center"/>
              <w:rPr>
                <w:lang w:val="en-US"/>
              </w:rPr>
            </w:pPr>
            <w:r>
              <w:rPr>
                <w:lang w:val="en-US"/>
              </w:rPr>
              <w:t>82.74%</w:t>
            </w:r>
          </w:p>
          <w:p w14:paraId="6A7D9F4E" w14:textId="77777777" w:rsidR="000F095D" w:rsidRPr="003D28A8" w:rsidRDefault="000F095D" w:rsidP="000F095D">
            <w:pPr>
              <w:jc w:val="center"/>
              <w:rPr>
                <w:lang w:val="en-US"/>
              </w:rPr>
            </w:pPr>
            <w:r>
              <w:rPr>
                <w:lang w:val="en-US"/>
              </w:rPr>
              <w:t>84.15%</w:t>
            </w:r>
          </w:p>
        </w:tc>
      </w:tr>
      <w:tr w:rsidR="000F095D" w14:paraId="37AF3F14" w14:textId="77777777" w:rsidTr="000F095D">
        <w:trPr>
          <w:trHeight w:val="1245"/>
        </w:trPr>
        <w:tc>
          <w:tcPr>
            <w:tcW w:w="1374" w:type="dxa"/>
            <w:vAlign w:val="center"/>
          </w:tcPr>
          <w:p w14:paraId="1414024C" w14:textId="77777777" w:rsidR="000F095D" w:rsidRPr="003D28A8" w:rsidRDefault="000F095D" w:rsidP="000F095D">
            <w:pPr>
              <w:jc w:val="center"/>
            </w:pPr>
            <w:r>
              <w:t>[4]</w:t>
            </w:r>
          </w:p>
        </w:tc>
        <w:tc>
          <w:tcPr>
            <w:tcW w:w="3746" w:type="dxa"/>
            <w:vAlign w:val="center"/>
          </w:tcPr>
          <w:p w14:paraId="5EA8E0AB" w14:textId="77777777" w:rsidR="000F095D" w:rsidRPr="003D28A8" w:rsidRDefault="000F095D" w:rsidP="000F095D">
            <w:pPr>
              <w:jc w:val="center"/>
            </w:pPr>
            <w:r>
              <w:t>HCV dataset</w:t>
            </w:r>
            <w:r w:rsidRPr="0043154C">
              <w:t xml:space="preserve"> </w:t>
            </w:r>
            <w:r>
              <w:t xml:space="preserve">  from t</w:t>
            </w:r>
            <w:r w:rsidRPr="0043154C">
              <w:t xml:space="preserve">he NLI institute, founded at </w:t>
            </w:r>
            <w:proofErr w:type="spellStart"/>
            <w:r w:rsidRPr="0043154C">
              <w:t>Menoufiya</w:t>
            </w:r>
            <w:proofErr w:type="spellEnd"/>
            <w:r w:rsidRPr="0043154C">
              <w:t xml:space="preserve"> University (</w:t>
            </w:r>
            <w:proofErr w:type="spellStart"/>
            <w:r w:rsidRPr="0043154C">
              <w:t>Menoufiya</w:t>
            </w:r>
            <w:proofErr w:type="spellEnd"/>
            <w:r w:rsidRPr="0043154C">
              <w:t>, Egypt)</w:t>
            </w:r>
          </w:p>
        </w:tc>
        <w:tc>
          <w:tcPr>
            <w:tcW w:w="1429" w:type="dxa"/>
            <w:vAlign w:val="center"/>
          </w:tcPr>
          <w:p w14:paraId="0FBFEFC4" w14:textId="77777777" w:rsidR="000F095D" w:rsidRPr="003D28A8" w:rsidRDefault="000F095D" w:rsidP="000F095D">
            <w:pPr>
              <w:jc w:val="center"/>
              <w:rPr>
                <w:lang w:val="en-US"/>
              </w:rPr>
            </w:pPr>
            <w:r>
              <w:rPr>
                <w:lang w:val="en-US"/>
              </w:rPr>
              <w:t>859</w:t>
            </w:r>
          </w:p>
        </w:tc>
        <w:tc>
          <w:tcPr>
            <w:tcW w:w="1066" w:type="dxa"/>
            <w:vAlign w:val="center"/>
          </w:tcPr>
          <w:p w14:paraId="515DFE68" w14:textId="77777777" w:rsidR="000F095D" w:rsidRDefault="000F095D" w:rsidP="000F095D">
            <w:pPr>
              <w:jc w:val="center"/>
              <w:rPr>
                <w:lang w:val="en-US"/>
              </w:rPr>
            </w:pPr>
            <w:r>
              <w:rPr>
                <w:lang w:val="en-US"/>
              </w:rPr>
              <w:t>RF</w:t>
            </w:r>
          </w:p>
          <w:p w14:paraId="1DF5AB35" w14:textId="77777777" w:rsidR="000F095D" w:rsidRDefault="000F095D" w:rsidP="000F095D">
            <w:pPr>
              <w:jc w:val="center"/>
              <w:rPr>
                <w:lang w:val="en-US"/>
              </w:rPr>
            </w:pPr>
            <w:r>
              <w:rPr>
                <w:lang w:val="en-US"/>
              </w:rPr>
              <w:t>KNN</w:t>
            </w:r>
          </w:p>
          <w:p w14:paraId="74B5D868" w14:textId="77777777" w:rsidR="000F095D" w:rsidRDefault="000F095D" w:rsidP="000F095D">
            <w:pPr>
              <w:jc w:val="center"/>
              <w:rPr>
                <w:lang w:val="en-US"/>
              </w:rPr>
            </w:pPr>
            <w:r>
              <w:rPr>
                <w:lang w:val="en-US"/>
              </w:rPr>
              <w:t>LR</w:t>
            </w:r>
          </w:p>
          <w:p w14:paraId="7F3C0AE8" w14:textId="77777777" w:rsidR="000F095D" w:rsidRDefault="000F095D" w:rsidP="000F095D">
            <w:pPr>
              <w:jc w:val="center"/>
              <w:rPr>
                <w:lang w:val="en-US"/>
              </w:rPr>
            </w:pPr>
            <w:r>
              <w:rPr>
                <w:lang w:val="en-US"/>
              </w:rPr>
              <w:t>NB</w:t>
            </w:r>
          </w:p>
        </w:tc>
        <w:tc>
          <w:tcPr>
            <w:tcW w:w="1852" w:type="dxa"/>
            <w:vAlign w:val="center"/>
          </w:tcPr>
          <w:p w14:paraId="3D7B73AC" w14:textId="77777777" w:rsidR="000F095D" w:rsidRDefault="000F095D" w:rsidP="000F095D">
            <w:pPr>
              <w:jc w:val="center"/>
              <w:rPr>
                <w:lang w:val="en-US"/>
              </w:rPr>
            </w:pPr>
            <w:r>
              <w:rPr>
                <w:lang w:val="en-US"/>
              </w:rPr>
              <w:t>89.88%</w:t>
            </w:r>
          </w:p>
          <w:p w14:paraId="44115E08" w14:textId="77777777" w:rsidR="000F095D" w:rsidRDefault="000F095D" w:rsidP="000F095D">
            <w:pPr>
              <w:jc w:val="center"/>
              <w:rPr>
                <w:lang w:val="en-US"/>
              </w:rPr>
            </w:pPr>
            <w:r>
              <w:rPr>
                <w:lang w:val="en-US"/>
              </w:rPr>
              <w:t>83.75%</w:t>
            </w:r>
          </w:p>
          <w:p w14:paraId="69513CDC" w14:textId="77777777" w:rsidR="000F095D" w:rsidRDefault="000F095D" w:rsidP="000F095D">
            <w:pPr>
              <w:jc w:val="center"/>
              <w:rPr>
                <w:lang w:val="en-US"/>
              </w:rPr>
            </w:pPr>
            <w:r>
              <w:rPr>
                <w:lang w:val="en-US"/>
              </w:rPr>
              <w:t>83.01%</w:t>
            </w:r>
          </w:p>
          <w:p w14:paraId="6C98A999" w14:textId="77777777" w:rsidR="000F095D" w:rsidRDefault="000F095D" w:rsidP="000F095D">
            <w:pPr>
              <w:jc w:val="center"/>
              <w:rPr>
                <w:lang w:val="en-US"/>
              </w:rPr>
            </w:pPr>
            <w:r>
              <w:rPr>
                <w:lang w:val="en-US"/>
              </w:rPr>
              <w:t>84.08%</w:t>
            </w:r>
          </w:p>
        </w:tc>
      </w:tr>
      <w:tr w:rsidR="000F095D" w14:paraId="7C8248AE" w14:textId="77777777" w:rsidTr="000F095D">
        <w:trPr>
          <w:trHeight w:val="1245"/>
        </w:trPr>
        <w:tc>
          <w:tcPr>
            <w:tcW w:w="1374" w:type="dxa"/>
            <w:vAlign w:val="center"/>
          </w:tcPr>
          <w:p w14:paraId="5913BCB4" w14:textId="77777777" w:rsidR="000F095D" w:rsidRPr="0043154C" w:rsidRDefault="000F095D" w:rsidP="000F095D">
            <w:pPr>
              <w:jc w:val="center"/>
            </w:pPr>
            <w:r>
              <w:t>[5]</w:t>
            </w:r>
          </w:p>
        </w:tc>
        <w:tc>
          <w:tcPr>
            <w:tcW w:w="3746" w:type="dxa"/>
            <w:vAlign w:val="center"/>
          </w:tcPr>
          <w:p w14:paraId="653B2872" w14:textId="77777777" w:rsidR="000F095D" w:rsidRDefault="000F095D" w:rsidP="000F095D">
            <w:pPr>
              <w:jc w:val="center"/>
            </w:pPr>
            <w:r>
              <w:t>UCI repository of machine learning databases</w:t>
            </w:r>
          </w:p>
        </w:tc>
        <w:tc>
          <w:tcPr>
            <w:tcW w:w="1429" w:type="dxa"/>
            <w:vAlign w:val="center"/>
          </w:tcPr>
          <w:p w14:paraId="298B7C33" w14:textId="77777777" w:rsidR="000F095D" w:rsidRDefault="000F095D" w:rsidP="000F095D">
            <w:pPr>
              <w:jc w:val="center"/>
              <w:rPr>
                <w:lang w:val="en-US"/>
              </w:rPr>
            </w:pPr>
            <w:r>
              <w:rPr>
                <w:lang w:val="en-US"/>
              </w:rPr>
              <w:t>155</w:t>
            </w:r>
          </w:p>
        </w:tc>
        <w:tc>
          <w:tcPr>
            <w:tcW w:w="1066" w:type="dxa"/>
            <w:vAlign w:val="center"/>
          </w:tcPr>
          <w:p w14:paraId="672881BF" w14:textId="77777777" w:rsidR="000F095D" w:rsidRDefault="000F095D" w:rsidP="000F095D">
            <w:pPr>
              <w:jc w:val="center"/>
              <w:rPr>
                <w:lang w:val="en-US"/>
              </w:rPr>
            </w:pPr>
          </w:p>
          <w:p w14:paraId="180678B2" w14:textId="77777777" w:rsidR="000F095D" w:rsidRDefault="000F095D" w:rsidP="000F095D">
            <w:pPr>
              <w:jc w:val="center"/>
              <w:rPr>
                <w:lang w:val="en-US"/>
              </w:rPr>
            </w:pPr>
            <w:r>
              <w:rPr>
                <w:lang w:val="en-US"/>
              </w:rPr>
              <w:t>RF</w:t>
            </w:r>
          </w:p>
          <w:p w14:paraId="4B510540" w14:textId="77777777" w:rsidR="000F095D" w:rsidRDefault="000F095D" w:rsidP="000F095D">
            <w:pPr>
              <w:jc w:val="center"/>
              <w:rPr>
                <w:lang w:val="en-US"/>
              </w:rPr>
            </w:pPr>
            <w:r>
              <w:rPr>
                <w:lang w:val="en-US"/>
              </w:rPr>
              <w:t>DT</w:t>
            </w:r>
          </w:p>
          <w:p w14:paraId="7E43581D" w14:textId="77777777" w:rsidR="000F095D" w:rsidRDefault="000F095D" w:rsidP="000F095D">
            <w:pPr>
              <w:jc w:val="center"/>
              <w:rPr>
                <w:lang w:val="en-US"/>
              </w:rPr>
            </w:pPr>
            <w:r>
              <w:rPr>
                <w:lang w:val="en-US"/>
              </w:rPr>
              <w:t>SVM</w:t>
            </w:r>
          </w:p>
          <w:p w14:paraId="78985801" w14:textId="77777777" w:rsidR="000F095D" w:rsidRDefault="000F095D" w:rsidP="000F095D">
            <w:pPr>
              <w:jc w:val="center"/>
              <w:rPr>
                <w:lang w:val="en-US"/>
              </w:rPr>
            </w:pPr>
          </w:p>
        </w:tc>
        <w:tc>
          <w:tcPr>
            <w:tcW w:w="1852" w:type="dxa"/>
            <w:vAlign w:val="center"/>
          </w:tcPr>
          <w:p w14:paraId="077507CB" w14:textId="77777777" w:rsidR="000F095D" w:rsidRDefault="000F095D" w:rsidP="000F095D">
            <w:pPr>
              <w:jc w:val="center"/>
              <w:rPr>
                <w:lang w:val="en-US"/>
              </w:rPr>
            </w:pPr>
            <w:r>
              <w:rPr>
                <w:lang w:val="en-US"/>
              </w:rPr>
              <w:t>86.9%</w:t>
            </w:r>
          </w:p>
          <w:p w14:paraId="2FB899BD" w14:textId="77777777" w:rsidR="000F095D" w:rsidRDefault="000F095D" w:rsidP="000F095D">
            <w:pPr>
              <w:jc w:val="center"/>
              <w:rPr>
                <w:lang w:val="en-US"/>
              </w:rPr>
            </w:pPr>
            <w:r>
              <w:rPr>
                <w:lang w:val="en-US"/>
              </w:rPr>
              <w:t>84.3%</w:t>
            </w:r>
          </w:p>
          <w:p w14:paraId="57EEBAD4" w14:textId="77777777" w:rsidR="000F095D" w:rsidRDefault="000F095D" w:rsidP="000F095D">
            <w:pPr>
              <w:keepNext/>
              <w:jc w:val="center"/>
              <w:rPr>
                <w:lang w:val="en-US"/>
              </w:rPr>
            </w:pPr>
            <w:r>
              <w:rPr>
                <w:lang w:val="en-US"/>
              </w:rPr>
              <w:t>82.2%</w:t>
            </w:r>
          </w:p>
        </w:tc>
      </w:tr>
    </w:tbl>
    <w:p w14:paraId="27BC3DB4" w14:textId="42853651" w:rsidR="000F095D" w:rsidRPr="00F00078" w:rsidRDefault="000F095D" w:rsidP="00F00078">
      <w:pPr>
        <w:pStyle w:val="Caption"/>
        <w:framePr w:hSpace="180" w:wrap="around" w:vAnchor="text" w:hAnchor="page" w:x="3409" w:y="8960"/>
        <w:spacing w:before="240"/>
        <w:rPr>
          <w:sz w:val="22"/>
          <w:szCs w:val="22"/>
        </w:rPr>
      </w:pPr>
      <w:r w:rsidRPr="00F00078">
        <w:rPr>
          <w:sz w:val="22"/>
          <w:szCs w:val="22"/>
        </w:rPr>
        <w:t xml:space="preserve">Table </w:t>
      </w:r>
      <w:r w:rsidRPr="00F00078">
        <w:rPr>
          <w:sz w:val="22"/>
          <w:szCs w:val="22"/>
        </w:rPr>
        <w:fldChar w:fldCharType="begin"/>
      </w:r>
      <w:r w:rsidRPr="00F00078">
        <w:rPr>
          <w:sz w:val="22"/>
          <w:szCs w:val="22"/>
        </w:rPr>
        <w:instrText xml:space="preserve"> SEQ Table \* ARABIC </w:instrText>
      </w:r>
      <w:r w:rsidRPr="00F00078">
        <w:rPr>
          <w:sz w:val="22"/>
          <w:szCs w:val="22"/>
        </w:rPr>
        <w:fldChar w:fldCharType="separate"/>
      </w:r>
      <w:r w:rsidR="00385296">
        <w:rPr>
          <w:noProof/>
          <w:sz w:val="22"/>
          <w:szCs w:val="22"/>
        </w:rPr>
        <w:t>1</w:t>
      </w:r>
      <w:r w:rsidRPr="00F00078">
        <w:rPr>
          <w:sz w:val="22"/>
          <w:szCs w:val="22"/>
        </w:rPr>
        <w:fldChar w:fldCharType="end"/>
      </w:r>
      <w:r w:rsidRPr="00F00078">
        <w:rPr>
          <w:sz w:val="22"/>
          <w:szCs w:val="22"/>
        </w:rPr>
        <w:t xml:space="preserve">:Summary of the Literature Review of </w:t>
      </w:r>
      <w:r w:rsidR="00F00078" w:rsidRPr="00F00078">
        <w:rPr>
          <w:sz w:val="22"/>
          <w:szCs w:val="22"/>
        </w:rPr>
        <w:t>hepatitis</w:t>
      </w:r>
      <w:r w:rsidRPr="00F00078">
        <w:rPr>
          <w:sz w:val="22"/>
          <w:szCs w:val="22"/>
        </w:rPr>
        <w:t xml:space="preserve"> C prediction</w:t>
      </w:r>
    </w:p>
    <w:p w14:paraId="116BD396" w14:textId="77777777" w:rsidR="00FB501B" w:rsidRDefault="00FB501B" w:rsidP="00243742">
      <w:pPr>
        <w:rPr>
          <w:b/>
          <w:bCs/>
          <w:sz w:val="28"/>
          <w:szCs w:val="28"/>
          <w:u w:val="single"/>
        </w:rPr>
      </w:pPr>
    </w:p>
    <w:p w14:paraId="317B64FE" w14:textId="77777777" w:rsidR="00E43F66" w:rsidRDefault="00E43F66" w:rsidP="00243742">
      <w:pPr>
        <w:rPr>
          <w:b/>
          <w:bCs/>
          <w:sz w:val="28"/>
          <w:szCs w:val="28"/>
          <w:u w:val="single"/>
        </w:rPr>
      </w:pPr>
    </w:p>
    <w:p w14:paraId="77132AB9" w14:textId="77777777" w:rsidR="00010017" w:rsidRDefault="00010017" w:rsidP="00243742">
      <w:pPr>
        <w:rPr>
          <w:b/>
          <w:bCs/>
          <w:sz w:val="29"/>
          <w:szCs w:val="29"/>
        </w:rPr>
      </w:pPr>
    </w:p>
    <w:p w14:paraId="7E1638CB" w14:textId="77777777" w:rsidR="00010017" w:rsidRDefault="00010017" w:rsidP="00243742">
      <w:pPr>
        <w:rPr>
          <w:b/>
          <w:bCs/>
          <w:sz w:val="29"/>
          <w:szCs w:val="29"/>
        </w:rPr>
      </w:pPr>
    </w:p>
    <w:p w14:paraId="17C613EE" w14:textId="77777777" w:rsidR="00010017" w:rsidRDefault="00010017" w:rsidP="00243742">
      <w:pPr>
        <w:rPr>
          <w:b/>
          <w:bCs/>
          <w:sz w:val="29"/>
          <w:szCs w:val="29"/>
        </w:rPr>
      </w:pPr>
    </w:p>
    <w:p w14:paraId="3F4D03A4" w14:textId="77777777" w:rsidR="00010017" w:rsidRDefault="00010017" w:rsidP="00243742">
      <w:pPr>
        <w:rPr>
          <w:b/>
          <w:bCs/>
          <w:sz w:val="29"/>
          <w:szCs w:val="29"/>
        </w:rPr>
      </w:pPr>
    </w:p>
    <w:p w14:paraId="51CE2BD4" w14:textId="77777777" w:rsidR="00010017" w:rsidRDefault="00010017" w:rsidP="00243742">
      <w:pPr>
        <w:rPr>
          <w:b/>
          <w:bCs/>
          <w:sz w:val="29"/>
          <w:szCs w:val="29"/>
        </w:rPr>
      </w:pPr>
    </w:p>
    <w:p w14:paraId="1DEBFDF3" w14:textId="77777777" w:rsidR="00010017" w:rsidRDefault="00010017" w:rsidP="00243742">
      <w:pPr>
        <w:rPr>
          <w:b/>
          <w:bCs/>
          <w:sz w:val="29"/>
          <w:szCs w:val="29"/>
        </w:rPr>
      </w:pPr>
    </w:p>
    <w:p w14:paraId="5B477ABA" w14:textId="6D743396" w:rsidR="00FC4902" w:rsidRPr="005304F4" w:rsidRDefault="00747E1E" w:rsidP="00243742">
      <w:pPr>
        <w:rPr>
          <w:b/>
          <w:bCs/>
          <w:sz w:val="29"/>
          <w:szCs w:val="29"/>
        </w:rPr>
      </w:pPr>
      <w:r w:rsidRPr="005304F4">
        <w:rPr>
          <w:b/>
          <w:bCs/>
          <w:sz w:val="29"/>
          <w:szCs w:val="29"/>
        </w:rPr>
        <w:lastRenderedPageBreak/>
        <w:t>Methodology</w:t>
      </w:r>
    </w:p>
    <w:p w14:paraId="4CAC359F" w14:textId="749D7A74" w:rsidR="00C54F0A" w:rsidRPr="005304F4" w:rsidRDefault="00747E1E" w:rsidP="00FB501B">
      <w:pPr>
        <w:spacing w:after="0" w:line="240" w:lineRule="auto"/>
        <w:rPr>
          <w:b/>
          <w:bCs/>
          <w:sz w:val="27"/>
          <w:szCs w:val="27"/>
        </w:rPr>
      </w:pPr>
      <w:r w:rsidRPr="005304F4">
        <w:rPr>
          <w:b/>
          <w:bCs/>
          <w:sz w:val="27"/>
          <w:szCs w:val="27"/>
        </w:rPr>
        <w:t>Dataset</w:t>
      </w:r>
      <w:r w:rsidR="00754CFE" w:rsidRPr="005304F4">
        <w:rPr>
          <w:b/>
          <w:bCs/>
          <w:sz w:val="27"/>
          <w:szCs w:val="27"/>
        </w:rPr>
        <w:t>:</w:t>
      </w:r>
      <w:r w:rsidR="001F28DE" w:rsidRPr="005304F4">
        <w:rPr>
          <w:b/>
          <w:bCs/>
          <w:sz w:val="27"/>
          <w:szCs w:val="27"/>
        </w:rPr>
        <w:t xml:space="preserve">  </w:t>
      </w:r>
    </w:p>
    <w:p w14:paraId="1CE53172" w14:textId="09B21EE7" w:rsidR="005F381E" w:rsidRPr="008E488D" w:rsidRDefault="000875C9" w:rsidP="00243742">
      <w:pPr>
        <w:rPr>
          <w:sz w:val="24"/>
          <w:szCs w:val="24"/>
        </w:rPr>
      </w:pPr>
      <w:r>
        <w:rPr>
          <w:sz w:val="24"/>
          <w:szCs w:val="24"/>
        </w:rPr>
        <w:t xml:space="preserve">In </w:t>
      </w:r>
      <w:r w:rsidR="000B508E">
        <w:rPr>
          <w:sz w:val="24"/>
          <w:szCs w:val="24"/>
        </w:rPr>
        <w:t>t</w:t>
      </w:r>
      <w:r w:rsidR="000B508E" w:rsidRPr="008F6F78">
        <w:rPr>
          <w:sz w:val="24"/>
          <w:szCs w:val="24"/>
        </w:rPr>
        <w:t xml:space="preserve">his </w:t>
      </w:r>
      <w:r w:rsidR="000B508E">
        <w:rPr>
          <w:sz w:val="24"/>
          <w:szCs w:val="24"/>
        </w:rPr>
        <w:t>study,</w:t>
      </w:r>
      <w:r>
        <w:rPr>
          <w:sz w:val="24"/>
          <w:szCs w:val="24"/>
        </w:rPr>
        <w:t xml:space="preserve"> a </w:t>
      </w:r>
      <w:r w:rsidR="000B508E">
        <w:rPr>
          <w:sz w:val="24"/>
          <w:szCs w:val="24"/>
        </w:rPr>
        <w:t>real-world</w:t>
      </w:r>
      <w:r>
        <w:rPr>
          <w:sz w:val="24"/>
          <w:szCs w:val="24"/>
        </w:rPr>
        <w:t xml:space="preserve"> multivariate </w:t>
      </w:r>
      <w:r w:rsidR="008F6F78" w:rsidRPr="008F6F78">
        <w:rPr>
          <w:sz w:val="24"/>
          <w:szCs w:val="24"/>
        </w:rPr>
        <w:t>dataset originating from the UCI Machine Learning Repository</w:t>
      </w:r>
      <w:r>
        <w:rPr>
          <w:sz w:val="24"/>
          <w:szCs w:val="24"/>
        </w:rPr>
        <w:t xml:space="preserve"> is used which</w:t>
      </w:r>
      <w:r w:rsidR="008F6F78" w:rsidRPr="008F6F78">
        <w:rPr>
          <w:sz w:val="24"/>
          <w:szCs w:val="24"/>
        </w:rPr>
        <w:t xml:space="preserve"> offers valuable insights for Hepatitis C diagnosis research. </w:t>
      </w:r>
      <w:r w:rsidR="000B508E" w:rsidRPr="000B508E">
        <w:rPr>
          <w:sz w:val="24"/>
          <w:szCs w:val="24"/>
        </w:rPr>
        <w:t xml:space="preserve">The dataset </w:t>
      </w:r>
      <w:r w:rsidR="000B508E">
        <w:rPr>
          <w:sz w:val="24"/>
          <w:szCs w:val="24"/>
        </w:rPr>
        <w:t xml:space="preserve">contains a total </w:t>
      </w:r>
      <w:r w:rsidR="000B508E" w:rsidRPr="000B508E">
        <w:rPr>
          <w:sz w:val="24"/>
          <w:szCs w:val="24"/>
        </w:rPr>
        <w:t xml:space="preserve">of 615 instances </w:t>
      </w:r>
      <w:r w:rsidR="009C0973">
        <w:rPr>
          <w:sz w:val="24"/>
          <w:szCs w:val="24"/>
        </w:rPr>
        <w:t xml:space="preserve">along </w:t>
      </w:r>
      <w:r w:rsidR="000B508E" w:rsidRPr="000B508E">
        <w:rPr>
          <w:sz w:val="24"/>
          <w:szCs w:val="24"/>
        </w:rPr>
        <w:t>with 14 attributes.</w:t>
      </w:r>
      <w:r w:rsidR="000B508E">
        <w:rPr>
          <w:sz w:val="24"/>
          <w:szCs w:val="24"/>
        </w:rPr>
        <w:t xml:space="preserve"> </w:t>
      </w:r>
      <w:r w:rsidR="000B508E" w:rsidRPr="008F6F78">
        <w:rPr>
          <w:sz w:val="24"/>
          <w:szCs w:val="24"/>
        </w:rPr>
        <w:t>It integrates demographic data like age and gender with various blood test results for a collection of individuals.</w:t>
      </w:r>
      <w:r w:rsidR="000B508E">
        <w:rPr>
          <w:sz w:val="24"/>
          <w:szCs w:val="24"/>
        </w:rPr>
        <w:t xml:space="preserve"> </w:t>
      </w:r>
      <w:r w:rsidR="000B508E" w:rsidRPr="000B508E">
        <w:rPr>
          <w:sz w:val="24"/>
          <w:szCs w:val="24"/>
        </w:rPr>
        <w:t>The target attribute for classification is Category</w:t>
      </w:r>
      <w:r w:rsidR="000B508E">
        <w:rPr>
          <w:sz w:val="24"/>
          <w:szCs w:val="24"/>
        </w:rPr>
        <w:t xml:space="preserve"> which </w:t>
      </w:r>
      <w:r w:rsidR="000B508E" w:rsidRPr="008F6F78">
        <w:rPr>
          <w:sz w:val="24"/>
          <w:szCs w:val="24"/>
        </w:rPr>
        <w:t>presumably</w:t>
      </w:r>
      <w:r w:rsidR="008F6F78" w:rsidRPr="008F6F78">
        <w:rPr>
          <w:sz w:val="24"/>
          <w:szCs w:val="24"/>
        </w:rPr>
        <w:t xml:space="preserve"> signifies the patient's status, distinguishing healthy blood donors from those with Hepatitis C. </w:t>
      </w:r>
      <w:r w:rsidR="00AD38D0">
        <w:rPr>
          <w:sz w:val="24"/>
          <w:szCs w:val="24"/>
        </w:rPr>
        <w:t xml:space="preserve">Table </w:t>
      </w:r>
      <w:r w:rsidR="006A13B0">
        <w:rPr>
          <w:sz w:val="24"/>
          <w:szCs w:val="24"/>
        </w:rPr>
        <w:t>2</w:t>
      </w:r>
      <w:r w:rsidR="00AD38D0">
        <w:rPr>
          <w:sz w:val="24"/>
          <w:szCs w:val="24"/>
        </w:rPr>
        <w:t xml:space="preserve"> shows the information about</w:t>
      </w:r>
      <w:r w:rsidR="00D51AFA">
        <w:rPr>
          <w:sz w:val="24"/>
          <w:szCs w:val="24"/>
        </w:rPr>
        <w:t xml:space="preserve"> attributes </w:t>
      </w:r>
      <w:r w:rsidR="005F381E">
        <w:rPr>
          <w:sz w:val="24"/>
          <w:szCs w:val="24"/>
        </w:rPr>
        <w:t>of the</w:t>
      </w:r>
      <w:r w:rsidR="00AD38D0">
        <w:rPr>
          <w:sz w:val="24"/>
          <w:szCs w:val="24"/>
        </w:rPr>
        <w:t xml:space="preserve"> dataset.</w:t>
      </w:r>
    </w:p>
    <w:tbl>
      <w:tblPr>
        <w:tblStyle w:val="TableGrid"/>
        <w:tblW w:w="5345" w:type="pct"/>
        <w:tblInd w:w="-5" w:type="dxa"/>
        <w:tblLook w:val="04A0" w:firstRow="1" w:lastRow="0" w:firstColumn="1" w:lastColumn="0" w:noHBand="0" w:noVBand="1"/>
      </w:tblPr>
      <w:tblGrid>
        <w:gridCol w:w="1134"/>
        <w:gridCol w:w="1218"/>
        <w:gridCol w:w="6308"/>
        <w:gridCol w:w="978"/>
      </w:tblGrid>
      <w:tr w:rsidR="00D51AFA" w:rsidRPr="00BB3E64" w14:paraId="2AD7FD5B" w14:textId="77777777" w:rsidTr="00D51AFA">
        <w:trPr>
          <w:trHeight w:val="604"/>
        </w:trPr>
        <w:tc>
          <w:tcPr>
            <w:tcW w:w="544" w:type="pct"/>
            <w:vAlign w:val="center"/>
            <w:hideMark/>
          </w:tcPr>
          <w:p w14:paraId="2ED36E18" w14:textId="56A5418C" w:rsidR="00BB3E64" w:rsidRPr="00855C90" w:rsidRDefault="00AF5141" w:rsidP="00526920">
            <w:pPr>
              <w:jc w:val="center"/>
              <w:rPr>
                <w:rFonts w:eastAsia="Times New Roman" w:cstheme="minorHAnsi"/>
                <w:b/>
                <w:bCs/>
                <w:color w:val="303030"/>
                <w:kern w:val="0"/>
                <w:sz w:val="24"/>
                <w:szCs w:val="24"/>
                <w:lang w:eastAsia="en-IN"/>
                <w14:ligatures w14:val="none"/>
              </w:rPr>
            </w:pPr>
            <w:r>
              <w:rPr>
                <w:rFonts w:eastAsia="Times New Roman" w:cstheme="minorHAnsi"/>
                <w:b/>
                <w:bCs/>
                <w:color w:val="303030"/>
                <w:kern w:val="0"/>
                <w:sz w:val="24"/>
                <w:szCs w:val="24"/>
                <w:lang w:eastAsia="en-IN"/>
                <w14:ligatures w14:val="none"/>
              </w:rPr>
              <w:t>Attribute</w:t>
            </w:r>
            <w:r w:rsidR="00BB3E64" w:rsidRPr="00855C90">
              <w:rPr>
                <w:rFonts w:eastAsia="Times New Roman" w:cstheme="minorHAnsi"/>
                <w:b/>
                <w:bCs/>
                <w:color w:val="303030"/>
                <w:kern w:val="0"/>
                <w:sz w:val="24"/>
                <w:szCs w:val="24"/>
                <w:lang w:eastAsia="en-IN"/>
                <w14:ligatures w14:val="none"/>
              </w:rPr>
              <w:t xml:space="preserve"> Name</w:t>
            </w:r>
          </w:p>
        </w:tc>
        <w:tc>
          <w:tcPr>
            <w:tcW w:w="642" w:type="pct"/>
            <w:vAlign w:val="center"/>
            <w:hideMark/>
          </w:tcPr>
          <w:p w14:paraId="4D845B89" w14:textId="77777777" w:rsidR="00BB3E64" w:rsidRPr="00855C90" w:rsidRDefault="00BB3E64" w:rsidP="00526920">
            <w:pPr>
              <w:jc w:val="center"/>
              <w:rPr>
                <w:rFonts w:eastAsia="Times New Roman" w:cstheme="minorHAnsi"/>
                <w:b/>
                <w:bCs/>
                <w:color w:val="303030"/>
                <w:kern w:val="0"/>
                <w:sz w:val="24"/>
                <w:szCs w:val="24"/>
                <w:lang w:eastAsia="en-IN"/>
                <w14:ligatures w14:val="none"/>
              </w:rPr>
            </w:pPr>
            <w:r w:rsidRPr="00855C90">
              <w:rPr>
                <w:rFonts w:eastAsia="Times New Roman" w:cstheme="minorHAnsi"/>
                <w:b/>
                <w:bCs/>
                <w:color w:val="303030"/>
                <w:kern w:val="0"/>
                <w:sz w:val="24"/>
                <w:szCs w:val="24"/>
                <w:lang w:eastAsia="en-IN"/>
                <w14:ligatures w14:val="none"/>
              </w:rPr>
              <w:t>Type</w:t>
            </w:r>
          </w:p>
        </w:tc>
        <w:tc>
          <w:tcPr>
            <w:tcW w:w="3416" w:type="pct"/>
            <w:vAlign w:val="center"/>
            <w:hideMark/>
          </w:tcPr>
          <w:p w14:paraId="66D2CD8D" w14:textId="77777777" w:rsidR="00BB3E64" w:rsidRPr="00855C90" w:rsidRDefault="00BB3E64" w:rsidP="00526920">
            <w:pPr>
              <w:jc w:val="center"/>
              <w:rPr>
                <w:rFonts w:eastAsia="Times New Roman" w:cstheme="minorHAnsi"/>
                <w:b/>
                <w:bCs/>
                <w:color w:val="303030"/>
                <w:kern w:val="0"/>
                <w:sz w:val="24"/>
                <w:szCs w:val="24"/>
                <w:lang w:eastAsia="en-IN"/>
                <w14:ligatures w14:val="none"/>
              </w:rPr>
            </w:pPr>
            <w:r w:rsidRPr="00855C90">
              <w:rPr>
                <w:rFonts w:eastAsia="Times New Roman" w:cstheme="minorHAnsi"/>
                <w:b/>
                <w:bCs/>
                <w:color w:val="303030"/>
                <w:kern w:val="0"/>
                <w:sz w:val="24"/>
                <w:szCs w:val="24"/>
                <w:lang w:eastAsia="en-IN"/>
                <w14:ligatures w14:val="none"/>
              </w:rPr>
              <w:t>Description</w:t>
            </w:r>
          </w:p>
        </w:tc>
        <w:tc>
          <w:tcPr>
            <w:tcW w:w="398" w:type="pct"/>
            <w:vAlign w:val="center"/>
            <w:hideMark/>
          </w:tcPr>
          <w:p w14:paraId="5539F0CE" w14:textId="77777777" w:rsidR="00BB3E64" w:rsidRPr="00855C90" w:rsidRDefault="00BB3E64" w:rsidP="00526920">
            <w:pPr>
              <w:jc w:val="center"/>
              <w:rPr>
                <w:rFonts w:eastAsia="Times New Roman" w:cstheme="minorHAnsi"/>
                <w:b/>
                <w:bCs/>
                <w:color w:val="303030"/>
                <w:kern w:val="0"/>
                <w:sz w:val="24"/>
                <w:szCs w:val="24"/>
                <w:lang w:eastAsia="en-IN"/>
                <w14:ligatures w14:val="none"/>
              </w:rPr>
            </w:pPr>
            <w:r w:rsidRPr="00855C90">
              <w:rPr>
                <w:rFonts w:eastAsia="Times New Roman" w:cstheme="minorHAnsi"/>
                <w:b/>
                <w:bCs/>
                <w:color w:val="303030"/>
                <w:kern w:val="0"/>
                <w:sz w:val="24"/>
                <w:szCs w:val="24"/>
                <w:lang w:eastAsia="en-IN"/>
                <w14:ligatures w14:val="none"/>
              </w:rPr>
              <w:t>Missing Values</w:t>
            </w:r>
          </w:p>
        </w:tc>
      </w:tr>
      <w:tr w:rsidR="00D51AFA" w:rsidRPr="00BB3E64" w14:paraId="2772D16D" w14:textId="77777777" w:rsidTr="00D51AFA">
        <w:trPr>
          <w:trHeight w:val="379"/>
        </w:trPr>
        <w:tc>
          <w:tcPr>
            <w:tcW w:w="544" w:type="pct"/>
            <w:vAlign w:val="center"/>
            <w:hideMark/>
          </w:tcPr>
          <w:p w14:paraId="3B1F62D4"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ID</w:t>
            </w:r>
          </w:p>
        </w:tc>
        <w:tc>
          <w:tcPr>
            <w:tcW w:w="642" w:type="pct"/>
            <w:vAlign w:val="center"/>
            <w:hideMark/>
          </w:tcPr>
          <w:p w14:paraId="4B0966F1"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Integer</w:t>
            </w:r>
          </w:p>
        </w:tc>
        <w:tc>
          <w:tcPr>
            <w:tcW w:w="3416" w:type="pct"/>
            <w:vAlign w:val="center"/>
            <w:hideMark/>
          </w:tcPr>
          <w:p w14:paraId="36F38B58" w14:textId="15446777" w:rsidR="00BB3E64" w:rsidRPr="00C54F0A" w:rsidRDefault="00AF5141"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 xml:space="preserve">ID of a particular </w:t>
            </w:r>
            <w:r w:rsidR="00BB3E64" w:rsidRPr="00C54F0A">
              <w:rPr>
                <w:rFonts w:eastAsia="Times New Roman" w:cstheme="minorHAnsi"/>
                <w:color w:val="303030"/>
                <w:kern w:val="0"/>
                <w:lang w:eastAsia="en-IN"/>
                <w14:ligatures w14:val="none"/>
              </w:rPr>
              <w:t xml:space="preserve">Patient </w:t>
            </w:r>
          </w:p>
        </w:tc>
        <w:tc>
          <w:tcPr>
            <w:tcW w:w="398" w:type="pct"/>
            <w:vAlign w:val="center"/>
            <w:hideMark/>
          </w:tcPr>
          <w:p w14:paraId="76DA155F"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no</w:t>
            </w:r>
          </w:p>
        </w:tc>
      </w:tr>
      <w:tr w:rsidR="00D51AFA" w:rsidRPr="00BB3E64" w14:paraId="303FBFFB" w14:textId="77777777" w:rsidTr="00D51AFA">
        <w:trPr>
          <w:trHeight w:val="386"/>
        </w:trPr>
        <w:tc>
          <w:tcPr>
            <w:tcW w:w="544" w:type="pct"/>
            <w:vAlign w:val="center"/>
            <w:hideMark/>
          </w:tcPr>
          <w:p w14:paraId="7AD91C6F"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Age</w:t>
            </w:r>
          </w:p>
        </w:tc>
        <w:tc>
          <w:tcPr>
            <w:tcW w:w="642" w:type="pct"/>
            <w:vAlign w:val="center"/>
            <w:hideMark/>
          </w:tcPr>
          <w:p w14:paraId="7BDA90F5"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Integer</w:t>
            </w:r>
          </w:p>
        </w:tc>
        <w:tc>
          <w:tcPr>
            <w:tcW w:w="3416" w:type="pct"/>
            <w:vAlign w:val="center"/>
            <w:hideMark/>
          </w:tcPr>
          <w:p w14:paraId="689549DC" w14:textId="1A08207F" w:rsidR="00BB3E64" w:rsidRPr="00C54F0A" w:rsidRDefault="002C5C09"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Age of the Patient</w:t>
            </w:r>
          </w:p>
        </w:tc>
        <w:tc>
          <w:tcPr>
            <w:tcW w:w="398" w:type="pct"/>
            <w:vAlign w:val="center"/>
            <w:hideMark/>
          </w:tcPr>
          <w:p w14:paraId="17263804"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no</w:t>
            </w:r>
          </w:p>
        </w:tc>
      </w:tr>
      <w:tr w:rsidR="00D51AFA" w:rsidRPr="00BB3E64" w14:paraId="7CF85B31" w14:textId="77777777" w:rsidTr="00D51AFA">
        <w:trPr>
          <w:trHeight w:val="379"/>
        </w:trPr>
        <w:tc>
          <w:tcPr>
            <w:tcW w:w="544" w:type="pct"/>
            <w:vAlign w:val="center"/>
            <w:hideMark/>
          </w:tcPr>
          <w:p w14:paraId="18B4C173"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Sex</w:t>
            </w:r>
          </w:p>
        </w:tc>
        <w:tc>
          <w:tcPr>
            <w:tcW w:w="642" w:type="pct"/>
            <w:vAlign w:val="center"/>
            <w:hideMark/>
          </w:tcPr>
          <w:p w14:paraId="3F0C7D73"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Binary</w:t>
            </w:r>
          </w:p>
        </w:tc>
        <w:tc>
          <w:tcPr>
            <w:tcW w:w="3416" w:type="pct"/>
            <w:vAlign w:val="center"/>
            <w:hideMark/>
          </w:tcPr>
          <w:p w14:paraId="655EC690" w14:textId="0849A108" w:rsidR="00BB3E64" w:rsidRPr="00C54F0A" w:rsidRDefault="002C5C09"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 xml:space="preserve">Patient </w:t>
            </w:r>
            <w:r w:rsidR="00526920" w:rsidRPr="00C54F0A">
              <w:rPr>
                <w:rFonts w:eastAsia="Times New Roman" w:cstheme="minorHAnsi"/>
                <w:color w:val="303030"/>
                <w:kern w:val="0"/>
                <w:lang w:eastAsia="en-IN"/>
                <w14:ligatures w14:val="none"/>
              </w:rPr>
              <w:t>Gender (</w:t>
            </w:r>
            <w:r w:rsidRPr="00C54F0A">
              <w:rPr>
                <w:rFonts w:eastAsia="Times New Roman" w:cstheme="minorHAnsi"/>
                <w:color w:val="303030"/>
                <w:kern w:val="0"/>
                <w:lang w:eastAsia="en-IN"/>
                <w14:ligatures w14:val="none"/>
              </w:rPr>
              <w:t>Male or Female)</w:t>
            </w:r>
          </w:p>
        </w:tc>
        <w:tc>
          <w:tcPr>
            <w:tcW w:w="398" w:type="pct"/>
            <w:vAlign w:val="center"/>
            <w:hideMark/>
          </w:tcPr>
          <w:p w14:paraId="6129002B"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no</w:t>
            </w:r>
          </w:p>
        </w:tc>
      </w:tr>
      <w:tr w:rsidR="00D51AFA" w:rsidRPr="00BB3E64" w14:paraId="08184B2F" w14:textId="77777777" w:rsidTr="00E1195F">
        <w:trPr>
          <w:trHeight w:val="523"/>
        </w:trPr>
        <w:tc>
          <w:tcPr>
            <w:tcW w:w="544" w:type="pct"/>
            <w:vAlign w:val="center"/>
            <w:hideMark/>
          </w:tcPr>
          <w:p w14:paraId="5ECF6461"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ALB</w:t>
            </w:r>
          </w:p>
        </w:tc>
        <w:tc>
          <w:tcPr>
            <w:tcW w:w="642" w:type="pct"/>
            <w:vAlign w:val="center"/>
            <w:hideMark/>
          </w:tcPr>
          <w:p w14:paraId="30D6AF7D" w14:textId="1206929E"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0ABB5B9A" w14:textId="18F12E22" w:rsidR="00BB3E64" w:rsidRPr="00C54F0A" w:rsidRDefault="00526920" w:rsidP="00526920">
            <w:pPr>
              <w:jc w:val="center"/>
              <w:rPr>
                <w:rFonts w:eastAsia="Times New Roman" w:cstheme="minorHAnsi"/>
                <w:kern w:val="0"/>
                <w:lang w:eastAsia="en-IN"/>
                <w14:ligatures w14:val="none"/>
              </w:rPr>
            </w:pPr>
            <w:r w:rsidRPr="00C54F0A">
              <w:rPr>
                <w:rFonts w:eastAsia="Times New Roman" w:cstheme="minorHAnsi"/>
                <w:kern w:val="0"/>
                <w:lang w:eastAsia="en-IN"/>
                <w14:ligatures w14:val="none"/>
              </w:rPr>
              <w:t xml:space="preserve">Albumin </w:t>
            </w:r>
            <w:r w:rsidR="004B624C" w:rsidRPr="00C54F0A">
              <w:rPr>
                <w:rFonts w:eastAsia="Times New Roman" w:cstheme="minorHAnsi"/>
                <w:kern w:val="0"/>
                <w:lang w:eastAsia="en-IN"/>
                <w14:ligatures w14:val="none"/>
              </w:rPr>
              <w:t>levels (</w:t>
            </w:r>
            <w:r w:rsidR="00442F63" w:rsidRPr="00C54F0A">
              <w:rPr>
                <w:rFonts w:eastAsia="Times New Roman" w:cstheme="minorHAnsi"/>
                <w:i/>
                <w:iCs/>
                <w:kern w:val="0"/>
                <w:lang w:eastAsia="en-IN"/>
                <w14:ligatures w14:val="none"/>
              </w:rPr>
              <w:t>l</w:t>
            </w:r>
            <w:r w:rsidR="00CC657E" w:rsidRPr="00C54F0A">
              <w:rPr>
                <w:rFonts w:eastAsia="Times New Roman" w:cstheme="minorHAnsi"/>
                <w:i/>
                <w:iCs/>
                <w:kern w:val="0"/>
                <w:lang w:eastAsia="en-IN"/>
                <w14:ligatures w14:val="none"/>
              </w:rPr>
              <w:t xml:space="preserve">ow albumin levels </w:t>
            </w:r>
            <w:r w:rsidR="009C0973">
              <w:rPr>
                <w:rFonts w:eastAsia="Times New Roman" w:cstheme="minorHAnsi"/>
                <w:i/>
                <w:iCs/>
                <w:kern w:val="0"/>
                <w:lang w:eastAsia="en-IN"/>
                <w14:ligatures w14:val="none"/>
              </w:rPr>
              <w:t>gives a</w:t>
            </w:r>
            <w:r w:rsidR="00CC657E" w:rsidRPr="00C54F0A">
              <w:rPr>
                <w:rFonts w:eastAsia="Times New Roman" w:cstheme="minorHAnsi"/>
                <w:i/>
                <w:iCs/>
                <w:kern w:val="0"/>
                <w:lang w:eastAsia="en-IN"/>
                <w14:ligatures w14:val="none"/>
              </w:rPr>
              <w:t xml:space="preserve"> sign </w:t>
            </w:r>
            <w:r w:rsidR="00711F3A">
              <w:rPr>
                <w:rFonts w:eastAsia="Times New Roman" w:cstheme="minorHAnsi"/>
                <w:i/>
                <w:iCs/>
                <w:kern w:val="0"/>
                <w:lang w:eastAsia="en-IN"/>
                <w14:ligatures w14:val="none"/>
              </w:rPr>
              <w:t>for</w:t>
            </w:r>
            <w:r w:rsidR="00CC657E" w:rsidRPr="00C54F0A">
              <w:rPr>
                <w:rFonts w:eastAsia="Times New Roman" w:cstheme="minorHAnsi"/>
                <w:i/>
                <w:iCs/>
                <w:kern w:val="0"/>
                <w:lang w:eastAsia="en-IN"/>
                <w14:ligatures w14:val="none"/>
              </w:rPr>
              <w:t xml:space="preserve"> liver or kidney disease</w:t>
            </w:r>
            <w:r w:rsidR="00CC657E" w:rsidRPr="00C54F0A">
              <w:rPr>
                <w:rFonts w:eastAsia="Times New Roman" w:cstheme="minorHAnsi"/>
                <w:kern w:val="0"/>
                <w:lang w:eastAsia="en-IN"/>
                <w14:ligatures w14:val="none"/>
              </w:rPr>
              <w:t>)</w:t>
            </w:r>
          </w:p>
        </w:tc>
        <w:tc>
          <w:tcPr>
            <w:tcW w:w="398" w:type="pct"/>
            <w:vAlign w:val="center"/>
            <w:hideMark/>
          </w:tcPr>
          <w:p w14:paraId="6D73A1EF"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yes</w:t>
            </w:r>
          </w:p>
        </w:tc>
      </w:tr>
      <w:tr w:rsidR="00D51AFA" w:rsidRPr="00BB3E64" w14:paraId="1C24B953" w14:textId="77777777" w:rsidTr="00D51AFA">
        <w:trPr>
          <w:trHeight w:val="644"/>
        </w:trPr>
        <w:tc>
          <w:tcPr>
            <w:tcW w:w="544" w:type="pct"/>
            <w:vAlign w:val="center"/>
            <w:hideMark/>
          </w:tcPr>
          <w:p w14:paraId="2708F935"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ALP</w:t>
            </w:r>
          </w:p>
        </w:tc>
        <w:tc>
          <w:tcPr>
            <w:tcW w:w="642" w:type="pct"/>
            <w:vAlign w:val="center"/>
            <w:hideMark/>
          </w:tcPr>
          <w:p w14:paraId="1053BBED" w14:textId="6EEEF303"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4C5E3E69" w14:textId="20AD81B9" w:rsidR="00BB3E64" w:rsidRPr="00C54F0A" w:rsidRDefault="00526920" w:rsidP="00526920">
            <w:pPr>
              <w:jc w:val="center"/>
              <w:rPr>
                <w:rFonts w:eastAsia="Times New Roman" w:cstheme="minorHAnsi"/>
                <w:kern w:val="0"/>
                <w:lang w:eastAsia="en-IN"/>
                <w14:ligatures w14:val="none"/>
              </w:rPr>
            </w:pPr>
            <w:r w:rsidRPr="00C54F0A">
              <w:rPr>
                <w:rFonts w:eastAsia="Times New Roman" w:cstheme="minorHAnsi"/>
                <w:kern w:val="0"/>
                <w:lang w:eastAsia="en-IN"/>
                <w14:ligatures w14:val="none"/>
              </w:rPr>
              <w:t xml:space="preserve">Alkaline phosphatase </w:t>
            </w:r>
            <w:r w:rsidR="004B624C" w:rsidRPr="00C54F0A">
              <w:rPr>
                <w:rFonts w:eastAsia="Times New Roman" w:cstheme="minorHAnsi"/>
                <w:kern w:val="0"/>
                <w:lang w:eastAsia="en-IN"/>
                <w14:ligatures w14:val="none"/>
              </w:rPr>
              <w:t>levels (</w:t>
            </w:r>
            <w:r w:rsidR="00442F63" w:rsidRPr="00C54F0A">
              <w:rPr>
                <w:rFonts w:eastAsia="Times New Roman" w:cstheme="minorHAnsi"/>
                <w:i/>
                <w:iCs/>
                <w:kern w:val="0"/>
                <w:lang w:eastAsia="en-IN"/>
                <w14:ligatures w14:val="none"/>
              </w:rPr>
              <w:t>h</w:t>
            </w:r>
            <w:r w:rsidR="00802FEF" w:rsidRPr="00C54F0A">
              <w:rPr>
                <w:rFonts w:eastAsia="Times New Roman" w:cstheme="minorHAnsi"/>
                <w:i/>
                <w:iCs/>
                <w:kern w:val="0"/>
                <w:lang w:eastAsia="en-IN"/>
                <w14:ligatures w14:val="none"/>
              </w:rPr>
              <w:t>igher</w:t>
            </w:r>
            <w:r w:rsidR="00AF5141">
              <w:rPr>
                <w:rFonts w:eastAsia="Times New Roman" w:cstheme="minorHAnsi"/>
                <w:i/>
                <w:iCs/>
                <w:kern w:val="0"/>
                <w:lang w:eastAsia="en-IN"/>
                <w14:ligatures w14:val="none"/>
              </w:rPr>
              <w:t xml:space="preserve"> </w:t>
            </w:r>
            <w:r w:rsidR="00802FEF" w:rsidRPr="00C54F0A">
              <w:rPr>
                <w:rFonts w:eastAsia="Times New Roman" w:cstheme="minorHAnsi"/>
                <w:i/>
                <w:iCs/>
                <w:kern w:val="0"/>
                <w:lang w:eastAsia="en-IN"/>
                <w14:ligatures w14:val="none"/>
              </w:rPr>
              <w:t>ALP</w:t>
            </w:r>
            <w:r w:rsidR="00AF5141">
              <w:rPr>
                <w:rFonts w:eastAsia="Times New Roman" w:cstheme="minorHAnsi"/>
                <w:i/>
                <w:iCs/>
                <w:kern w:val="0"/>
                <w:lang w:eastAsia="en-IN"/>
                <w14:ligatures w14:val="none"/>
              </w:rPr>
              <w:t xml:space="preserve"> levels </w:t>
            </w:r>
            <w:r w:rsidR="00802FEF" w:rsidRPr="00C54F0A">
              <w:rPr>
                <w:rFonts w:eastAsia="Times New Roman" w:cstheme="minorHAnsi"/>
                <w:i/>
                <w:iCs/>
                <w:kern w:val="0"/>
                <w:lang w:eastAsia="en-IN"/>
                <w14:ligatures w14:val="none"/>
              </w:rPr>
              <w:t xml:space="preserve">may </w:t>
            </w:r>
            <w:r w:rsidR="00AF5141">
              <w:rPr>
                <w:rFonts w:eastAsia="Times New Roman" w:cstheme="minorHAnsi"/>
                <w:i/>
                <w:iCs/>
                <w:kern w:val="0"/>
                <w:lang w:eastAsia="en-IN"/>
                <w14:ligatures w14:val="none"/>
              </w:rPr>
              <w:t>indicate a damage/disease in</w:t>
            </w:r>
            <w:r w:rsidR="00802FEF" w:rsidRPr="00C54F0A">
              <w:rPr>
                <w:rFonts w:eastAsia="Times New Roman" w:cstheme="minorHAnsi"/>
                <w:i/>
                <w:iCs/>
                <w:kern w:val="0"/>
                <w:lang w:eastAsia="en-IN"/>
                <w14:ligatures w14:val="none"/>
              </w:rPr>
              <w:t xml:space="preserve"> liver</w:t>
            </w:r>
            <w:r w:rsidR="00802FEF" w:rsidRPr="00C54F0A">
              <w:rPr>
                <w:rFonts w:eastAsia="Times New Roman" w:cstheme="minorHAnsi"/>
                <w:kern w:val="0"/>
                <w:lang w:eastAsia="en-IN"/>
                <w14:ligatures w14:val="none"/>
              </w:rPr>
              <w:t>)</w:t>
            </w:r>
          </w:p>
        </w:tc>
        <w:tc>
          <w:tcPr>
            <w:tcW w:w="398" w:type="pct"/>
            <w:vAlign w:val="center"/>
            <w:hideMark/>
          </w:tcPr>
          <w:p w14:paraId="7D46B1ED"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yes</w:t>
            </w:r>
          </w:p>
        </w:tc>
      </w:tr>
      <w:tr w:rsidR="00D51AFA" w:rsidRPr="00BB3E64" w14:paraId="2621A2D7" w14:textId="77777777" w:rsidTr="00E1195F">
        <w:trPr>
          <w:trHeight w:val="810"/>
        </w:trPr>
        <w:tc>
          <w:tcPr>
            <w:tcW w:w="544" w:type="pct"/>
            <w:vAlign w:val="center"/>
            <w:hideMark/>
          </w:tcPr>
          <w:p w14:paraId="47E6721B"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AST</w:t>
            </w:r>
          </w:p>
        </w:tc>
        <w:tc>
          <w:tcPr>
            <w:tcW w:w="642" w:type="pct"/>
            <w:vAlign w:val="center"/>
            <w:hideMark/>
          </w:tcPr>
          <w:p w14:paraId="13C2A31D" w14:textId="246D4730"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4B4C5A78" w14:textId="655103BE" w:rsidR="00BB3E64" w:rsidRPr="00C54F0A" w:rsidRDefault="00526920" w:rsidP="00526920">
            <w:pPr>
              <w:jc w:val="center"/>
              <w:rPr>
                <w:rFonts w:eastAsia="Times New Roman" w:cstheme="minorHAnsi"/>
                <w:kern w:val="0"/>
                <w:lang w:eastAsia="en-IN"/>
                <w14:ligatures w14:val="none"/>
              </w:rPr>
            </w:pPr>
            <w:r w:rsidRPr="00C54F0A">
              <w:rPr>
                <w:rFonts w:eastAsia="Times New Roman" w:cstheme="minorHAnsi"/>
                <w:kern w:val="0"/>
                <w:lang w:eastAsia="en-IN"/>
                <w14:ligatures w14:val="none"/>
              </w:rPr>
              <w:t xml:space="preserve">Aspartate aminotransferase </w:t>
            </w:r>
            <w:r w:rsidR="004B624C" w:rsidRPr="00C54F0A">
              <w:rPr>
                <w:rFonts w:eastAsia="Times New Roman" w:cstheme="minorHAnsi"/>
                <w:kern w:val="0"/>
                <w:lang w:eastAsia="en-IN"/>
                <w14:ligatures w14:val="none"/>
              </w:rPr>
              <w:t>levels (</w:t>
            </w:r>
            <w:r w:rsidR="00442F63" w:rsidRPr="00C54F0A">
              <w:rPr>
                <w:rFonts w:eastAsia="Times New Roman" w:cstheme="minorHAnsi"/>
                <w:i/>
                <w:iCs/>
                <w:kern w:val="0"/>
                <w:lang w:eastAsia="en-IN"/>
                <w14:ligatures w14:val="none"/>
              </w:rPr>
              <w:t>h</w:t>
            </w:r>
            <w:r w:rsidR="00C25C74" w:rsidRPr="00C54F0A">
              <w:rPr>
                <w:rFonts w:eastAsia="Times New Roman" w:cstheme="minorHAnsi"/>
                <w:i/>
                <w:iCs/>
                <w:kern w:val="0"/>
                <w:lang w:eastAsia="en-IN"/>
                <w14:ligatures w14:val="none"/>
              </w:rPr>
              <w:t>igh</w:t>
            </w:r>
            <w:r w:rsidR="00AF5141">
              <w:rPr>
                <w:rFonts w:eastAsia="Times New Roman" w:cstheme="minorHAnsi"/>
                <w:i/>
                <w:iCs/>
                <w:kern w:val="0"/>
                <w:lang w:eastAsia="en-IN"/>
                <w14:ligatures w14:val="none"/>
              </w:rPr>
              <w:t xml:space="preserve">er </w:t>
            </w:r>
            <w:r w:rsidR="00C25C74" w:rsidRPr="00C54F0A">
              <w:rPr>
                <w:rFonts w:eastAsia="Times New Roman" w:cstheme="minorHAnsi"/>
                <w:i/>
                <w:iCs/>
                <w:kern w:val="0"/>
                <w:lang w:eastAsia="en-IN"/>
                <w14:ligatures w14:val="none"/>
              </w:rPr>
              <w:t xml:space="preserve">AST </w:t>
            </w:r>
            <w:r w:rsidR="00AF5141">
              <w:rPr>
                <w:rFonts w:eastAsia="Times New Roman" w:cstheme="minorHAnsi"/>
                <w:i/>
                <w:iCs/>
                <w:kern w:val="0"/>
                <w:lang w:eastAsia="en-IN"/>
                <w14:ligatures w14:val="none"/>
              </w:rPr>
              <w:t xml:space="preserve">levels </w:t>
            </w:r>
            <w:r w:rsidR="00C25C74" w:rsidRPr="00C54F0A">
              <w:rPr>
                <w:rFonts w:eastAsia="Times New Roman" w:cstheme="minorHAnsi"/>
                <w:i/>
                <w:iCs/>
                <w:kern w:val="0"/>
                <w:lang w:eastAsia="en-IN"/>
                <w14:ligatures w14:val="none"/>
              </w:rPr>
              <w:t xml:space="preserve">may be a sign of </w:t>
            </w:r>
            <w:r w:rsidR="00AF5141">
              <w:rPr>
                <w:rFonts w:eastAsia="Times New Roman" w:cstheme="minorHAnsi"/>
                <w:i/>
                <w:iCs/>
                <w:kern w:val="0"/>
                <w:lang w:eastAsia="en-IN"/>
                <w14:ligatures w14:val="none"/>
              </w:rPr>
              <w:t xml:space="preserve">conditions like </w:t>
            </w:r>
            <w:r w:rsidR="00C25C74" w:rsidRPr="00C54F0A">
              <w:rPr>
                <w:rFonts w:eastAsia="Times New Roman" w:cstheme="minorHAnsi"/>
                <w:i/>
                <w:iCs/>
                <w:kern w:val="0"/>
                <w:lang w:eastAsia="en-IN"/>
                <w14:ligatures w14:val="none"/>
              </w:rPr>
              <w:t xml:space="preserve">hepatitis, </w:t>
            </w:r>
            <w:r w:rsidR="004B624C" w:rsidRPr="00C54F0A">
              <w:rPr>
                <w:rFonts w:eastAsia="Times New Roman" w:cstheme="minorHAnsi"/>
                <w:i/>
                <w:iCs/>
                <w:kern w:val="0"/>
                <w:lang w:eastAsia="en-IN"/>
                <w14:ligatures w14:val="none"/>
              </w:rPr>
              <w:t>cirrhosis, or</w:t>
            </w:r>
            <w:r w:rsidR="00C25C74" w:rsidRPr="00C54F0A">
              <w:rPr>
                <w:rFonts w:eastAsia="Times New Roman" w:cstheme="minorHAnsi"/>
                <w:i/>
                <w:iCs/>
                <w:kern w:val="0"/>
                <w:lang w:eastAsia="en-IN"/>
                <w14:ligatures w14:val="none"/>
              </w:rPr>
              <w:t xml:space="preserve"> other liver diseases</w:t>
            </w:r>
            <w:r w:rsidR="00C25C74" w:rsidRPr="00C54F0A">
              <w:rPr>
                <w:rFonts w:eastAsia="Times New Roman" w:cstheme="minorHAnsi"/>
                <w:kern w:val="0"/>
                <w:lang w:eastAsia="en-IN"/>
                <w14:ligatures w14:val="none"/>
              </w:rPr>
              <w:t>)</w:t>
            </w:r>
          </w:p>
        </w:tc>
        <w:tc>
          <w:tcPr>
            <w:tcW w:w="398" w:type="pct"/>
            <w:vAlign w:val="center"/>
            <w:hideMark/>
          </w:tcPr>
          <w:p w14:paraId="2BD504B0"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yes</w:t>
            </w:r>
          </w:p>
        </w:tc>
      </w:tr>
      <w:tr w:rsidR="00D51AFA" w:rsidRPr="00BB3E64" w14:paraId="3A732B13" w14:textId="77777777" w:rsidTr="00E1195F">
        <w:trPr>
          <w:trHeight w:val="694"/>
        </w:trPr>
        <w:tc>
          <w:tcPr>
            <w:tcW w:w="544" w:type="pct"/>
            <w:vAlign w:val="center"/>
            <w:hideMark/>
          </w:tcPr>
          <w:p w14:paraId="7370CFD8"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BIL</w:t>
            </w:r>
          </w:p>
        </w:tc>
        <w:tc>
          <w:tcPr>
            <w:tcW w:w="642" w:type="pct"/>
            <w:vAlign w:val="center"/>
            <w:hideMark/>
          </w:tcPr>
          <w:p w14:paraId="12185AF6" w14:textId="1800FF7C"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2E5E3BC9" w14:textId="55AC1F4F" w:rsidR="00BB3E64" w:rsidRPr="00C54F0A" w:rsidRDefault="00855C90" w:rsidP="00526920">
            <w:pPr>
              <w:jc w:val="center"/>
              <w:rPr>
                <w:rFonts w:eastAsia="Times New Roman" w:cstheme="minorHAnsi"/>
                <w:kern w:val="0"/>
                <w:lang w:eastAsia="en-IN"/>
                <w14:ligatures w14:val="none"/>
              </w:rPr>
            </w:pPr>
            <w:r w:rsidRPr="00C54F0A">
              <w:rPr>
                <w:rFonts w:eastAsia="Times New Roman" w:cstheme="minorHAnsi"/>
                <w:kern w:val="0"/>
                <w:lang w:eastAsia="en-IN"/>
                <w14:ligatures w14:val="none"/>
              </w:rPr>
              <w:t xml:space="preserve">Bilirubin </w:t>
            </w:r>
            <w:r w:rsidR="00442F63" w:rsidRPr="00C54F0A">
              <w:rPr>
                <w:rFonts w:eastAsia="Times New Roman" w:cstheme="minorHAnsi"/>
                <w:kern w:val="0"/>
                <w:lang w:eastAsia="en-IN"/>
                <w14:ligatures w14:val="none"/>
              </w:rPr>
              <w:t>levels (</w:t>
            </w:r>
            <w:r w:rsidR="00442F63" w:rsidRPr="00C54F0A">
              <w:rPr>
                <w:rFonts w:eastAsia="Times New Roman" w:cstheme="minorHAnsi"/>
                <w:i/>
                <w:iCs/>
                <w:kern w:val="0"/>
                <w:lang w:eastAsia="en-IN"/>
                <w14:ligatures w14:val="none"/>
              </w:rPr>
              <w:t>high bilirubin levels may mean your liver is not working right</w:t>
            </w:r>
            <w:r w:rsidR="00442F63" w:rsidRPr="00C54F0A">
              <w:rPr>
                <w:rFonts w:eastAsia="Times New Roman" w:cstheme="minorHAnsi"/>
                <w:kern w:val="0"/>
                <w:lang w:eastAsia="en-IN"/>
                <w14:ligatures w14:val="none"/>
              </w:rPr>
              <w:t>)</w:t>
            </w:r>
          </w:p>
        </w:tc>
        <w:tc>
          <w:tcPr>
            <w:tcW w:w="398" w:type="pct"/>
            <w:vAlign w:val="center"/>
            <w:hideMark/>
          </w:tcPr>
          <w:p w14:paraId="59841053"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no</w:t>
            </w:r>
          </w:p>
        </w:tc>
      </w:tr>
      <w:tr w:rsidR="00D51AFA" w:rsidRPr="00BB3E64" w14:paraId="14CD5A0E" w14:textId="77777777" w:rsidTr="00E1195F">
        <w:trPr>
          <w:trHeight w:val="789"/>
        </w:trPr>
        <w:tc>
          <w:tcPr>
            <w:tcW w:w="544" w:type="pct"/>
            <w:vAlign w:val="center"/>
            <w:hideMark/>
          </w:tcPr>
          <w:p w14:paraId="6F485975"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CHE</w:t>
            </w:r>
          </w:p>
        </w:tc>
        <w:tc>
          <w:tcPr>
            <w:tcW w:w="642" w:type="pct"/>
            <w:vAlign w:val="center"/>
            <w:hideMark/>
          </w:tcPr>
          <w:p w14:paraId="2B0C9BDE" w14:textId="6DFCFDDD"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12FF8DB7" w14:textId="0E0CA403" w:rsidR="00BB3E64" w:rsidRPr="00C54F0A" w:rsidRDefault="00855C90" w:rsidP="00526920">
            <w:pPr>
              <w:jc w:val="center"/>
              <w:rPr>
                <w:rFonts w:eastAsia="Times New Roman" w:cstheme="minorHAnsi"/>
                <w:kern w:val="0"/>
                <w:lang w:eastAsia="en-IN"/>
                <w14:ligatures w14:val="none"/>
              </w:rPr>
            </w:pPr>
            <w:r w:rsidRPr="00C54F0A">
              <w:rPr>
                <w:rFonts w:eastAsia="Times New Roman" w:cstheme="minorHAnsi"/>
                <w:kern w:val="0"/>
                <w:lang w:eastAsia="en-IN"/>
                <w14:ligatures w14:val="none"/>
              </w:rPr>
              <w:t>Cholinesterase levels</w:t>
            </w:r>
            <w:r w:rsidR="00223F6C" w:rsidRPr="00C54F0A">
              <w:rPr>
                <w:rFonts w:eastAsia="Times New Roman" w:cstheme="minorHAnsi"/>
                <w:kern w:val="0"/>
                <w:lang w:eastAsia="en-IN"/>
                <w14:ligatures w14:val="none"/>
              </w:rPr>
              <w:t xml:space="preserve"> (</w:t>
            </w:r>
            <w:r w:rsidR="00223F6C" w:rsidRPr="00C54F0A">
              <w:rPr>
                <w:rFonts w:eastAsia="Times New Roman" w:cstheme="minorHAnsi"/>
                <w:i/>
                <w:iCs/>
                <w:kern w:val="0"/>
                <w:lang w:eastAsia="en-IN"/>
                <w14:ligatures w14:val="none"/>
              </w:rPr>
              <w:t>high level CHE may indicate nephrotic syndrome, hyperthyroidism, fatty liver etc..</w:t>
            </w:r>
            <w:r w:rsidR="00223F6C" w:rsidRPr="00C54F0A">
              <w:rPr>
                <w:rFonts w:eastAsia="Times New Roman" w:cstheme="minorHAnsi"/>
                <w:kern w:val="0"/>
                <w:lang w:eastAsia="en-IN"/>
                <w14:ligatures w14:val="none"/>
              </w:rPr>
              <w:t>)</w:t>
            </w:r>
          </w:p>
        </w:tc>
        <w:tc>
          <w:tcPr>
            <w:tcW w:w="398" w:type="pct"/>
            <w:vAlign w:val="center"/>
            <w:hideMark/>
          </w:tcPr>
          <w:p w14:paraId="37FD8B14"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no</w:t>
            </w:r>
          </w:p>
        </w:tc>
      </w:tr>
      <w:tr w:rsidR="00D51AFA" w:rsidRPr="00BB3E64" w14:paraId="25584C26" w14:textId="77777777" w:rsidTr="00D51AFA">
        <w:trPr>
          <w:trHeight w:val="880"/>
        </w:trPr>
        <w:tc>
          <w:tcPr>
            <w:tcW w:w="544" w:type="pct"/>
            <w:vAlign w:val="center"/>
            <w:hideMark/>
          </w:tcPr>
          <w:p w14:paraId="2504921F"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CHOL</w:t>
            </w:r>
          </w:p>
        </w:tc>
        <w:tc>
          <w:tcPr>
            <w:tcW w:w="642" w:type="pct"/>
            <w:vAlign w:val="center"/>
            <w:hideMark/>
          </w:tcPr>
          <w:p w14:paraId="63063166" w14:textId="7B742DB1"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03E72592" w14:textId="29F7A4FC" w:rsidR="00BB3E64" w:rsidRPr="00C54F0A" w:rsidRDefault="00855C90" w:rsidP="00526920">
            <w:pPr>
              <w:jc w:val="center"/>
              <w:rPr>
                <w:rFonts w:eastAsia="Times New Roman" w:cstheme="minorHAnsi"/>
                <w:kern w:val="0"/>
                <w:lang w:eastAsia="en-IN"/>
                <w14:ligatures w14:val="none"/>
              </w:rPr>
            </w:pPr>
            <w:r w:rsidRPr="00C54F0A">
              <w:rPr>
                <w:rFonts w:eastAsia="Times New Roman" w:cstheme="minorHAnsi"/>
                <w:kern w:val="0"/>
                <w:lang w:eastAsia="en-IN"/>
                <w14:ligatures w14:val="none"/>
              </w:rPr>
              <w:t>Cholesterol level</w:t>
            </w:r>
            <w:r w:rsidR="00827405" w:rsidRPr="00C54F0A">
              <w:rPr>
                <w:rFonts w:eastAsia="Times New Roman" w:cstheme="minorHAnsi"/>
                <w:kern w:val="0"/>
                <w:lang w:eastAsia="en-IN"/>
                <w14:ligatures w14:val="none"/>
              </w:rPr>
              <w:t xml:space="preserve"> (</w:t>
            </w:r>
            <w:r w:rsidR="00827405" w:rsidRPr="00C54F0A">
              <w:rPr>
                <w:rFonts w:eastAsia="Times New Roman" w:cstheme="minorHAnsi"/>
                <w:i/>
                <w:iCs/>
                <w:kern w:val="0"/>
                <w:lang w:eastAsia="en-IN"/>
                <w14:ligatures w14:val="none"/>
              </w:rPr>
              <w:t>low cholesterol levels may be observed in individuals with advanced liver disease, including those with chronic hepatitis C</w:t>
            </w:r>
            <w:r w:rsidR="00827405" w:rsidRPr="00C54F0A">
              <w:rPr>
                <w:rFonts w:eastAsia="Times New Roman" w:cstheme="minorHAnsi"/>
                <w:kern w:val="0"/>
                <w:lang w:eastAsia="en-IN"/>
                <w14:ligatures w14:val="none"/>
              </w:rPr>
              <w:t>)</w:t>
            </w:r>
          </w:p>
        </w:tc>
        <w:tc>
          <w:tcPr>
            <w:tcW w:w="398" w:type="pct"/>
            <w:vAlign w:val="center"/>
            <w:hideMark/>
          </w:tcPr>
          <w:p w14:paraId="6D104C9E"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yes</w:t>
            </w:r>
          </w:p>
        </w:tc>
      </w:tr>
      <w:tr w:rsidR="00D51AFA" w:rsidRPr="00BB3E64" w14:paraId="1AE19A38" w14:textId="77777777" w:rsidTr="00D51AFA">
        <w:trPr>
          <w:trHeight w:val="563"/>
        </w:trPr>
        <w:tc>
          <w:tcPr>
            <w:tcW w:w="544" w:type="pct"/>
            <w:vAlign w:val="center"/>
            <w:hideMark/>
          </w:tcPr>
          <w:p w14:paraId="476E264B"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CREA</w:t>
            </w:r>
          </w:p>
        </w:tc>
        <w:tc>
          <w:tcPr>
            <w:tcW w:w="642" w:type="pct"/>
            <w:vAlign w:val="center"/>
            <w:hideMark/>
          </w:tcPr>
          <w:p w14:paraId="4ABE0C64" w14:textId="31F72A24"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0B06EAC4" w14:textId="7CE4E799" w:rsidR="00BB3E64" w:rsidRPr="00E1195F" w:rsidRDefault="00855C90" w:rsidP="00E1195F">
            <w:pPr>
              <w:jc w:val="center"/>
              <w:rPr>
                <w:rFonts w:eastAsia="Times New Roman" w:cstheme="minorHAnsi"/>
                <w:i/>
                <w:iCs/>
                <w:kern w:val="0"/>
                <w:lang w:eastAsia="en-IN"/>
                <w14:ligatures w14:val="none"/>
              </w:rPr>
            </w:pPr>
            <w:r w:rsidRPr="00C54F0A">
              <w:rPr>
                <w:rFonts w:eastAsia="Times New Roman" w:cstheme="minorHAnsi"/>
                <w:kern w:val="0"/>
                <w:lang w:eastAsia="en-IN"/>
                <w14:ligatures w14:val="none"/>
              </w:rPr>
              <w:t xml:space="preserve">Creatinine levels </w:t>
            </w:r>
            <w:r w:rsidR="001F28DE" w:rsidRPr="00C54F0A">
              <w:rPr>
                <w:rFonts w:eastAsia="Times New Roman" w:cstheme="minorHAnsi"/>
                <w:kern w:val="0"/>
                <w:lang w:eastAsia="en-IN"/>
                <w14:ligatures w14:val="none"/>
              </w:rPr>
              <w:t>(</w:t>
            </w:r>
            <w:r w:rsidR="001F28DE" w:rsidRPr="00C54F0A">
              <w:rPr>
                <w:rFonts w:eastAsia="Times New Roman" w:cstheme="minorHAnsi"/>
                <w:i/>
                <w:iCs/>
                <w:kern w:val="0"/>
                <w:lang w:eastAsia="en-IN"/>
                <w14:ligatures w14:val="none"/>
              </w:rPr>
              <w:t>low creatinine may result in inflamed</w:t>
            </w:r>
            <w:r w:rsidR="00E1195F">
              <w:rPr>
                <w:rFonts w:eastAsia="Times New Roman" w:cstheme="minorHAnsi"/>
                <w:i/>
                <w:iCs/>
                <w:kern w:val="0"/>
                <w:lang w:eastAsia="en-IN"/>
                <w14:ligatures w14:val="none"/>
              </w:rPr>
              <w:t xml:space="preserve"> </w:t>
            </w:r>
            <w:r w:rsidR="009C0973">
              <w:rPr>
                <w:rFonts w:eastAsia="Times New Roman" w:cstheme="minorHAnsi"/>
                <w:i/>
                <w:iCs/>
                <w:kern w:val="0"/>
                <w:lang w:eastAsia="en-IN"/>
                <w14:ligatures w14:val="none"/>
              </w:rPr>
              <w:t>liver</w:t>
            </w:r>
            <w:r w:rsidR="009C0973" w:rsidRPr="00C54F0A">
              <w:rPr>
                <w:rFonts w:eastAsia="Times New Roman" w:cstheme="minorHAnsi"/>
                <w:kern w:val="0"/>
                <w:lang w:eastAsia="en-IN"/>
                <w14:ligatures w14:val="none"/>
              </w:rPr>
              <w:t xml:space="preserve">)  </w:t>
            </w:r>
            <w:r w:rsidRPr="00C54F0A">
              <w:rPr>
                <w:rFonts w:eastAsia="Times New Roman" w:cstheme="minorHAnsi"/>
                <w:kern w:val="0"/>
                <w:lang w:eastAsia="en-IN"/>
                <w14:ligatures w14:val="none"/>
              </w:rPr>
              <w:t xml:space="preserve">      </w:t>
            </w:r>
          </w:p>
        </w:tc>
        <w:tc>
          <w:tcPr>
            <w:tcW w:w="398" w:type="pct"/>
            <w:vAlign w:val="center"/>
            <w:hideMark/>
          </w:tcPr>
          <w:p w14:paraId="13115474"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no</w:t>
            </w:r>
          </w:p>
        </w:tc>
      </w:tr>
      <w:tr w:rsidR="00D51AFA" w:rsidRPr="00BB3E64" w14:paraId="46428987" w14:textId="77777777" w:rsidTr="00D51AFA">
        <w:trPr>
          <w:trHeight w:val="805"/>
        </w:trPr>
        <w:tc>
          <w:tcPr>
            <w:tcW w:w="544" w:type="pct"/>
            <w:vAlign w:val="center"/>
            <w:hideMark/>
          </w:tcPr>
          <w:p w14:paraId="32A52E72"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CGT</w:t>
            </w:r>
          </w:p>
        </w:tc>
        <w:tc>
          <w:tcPr>
            <w:tcW w:w="642" w:type="pct"/>
            <w:vAlign w:val="center"/>
            <w:hideMark/>
          </w:tcPr>
          <w:p w14:paraId="6D0F37B1" w14:textId="1A70E4B4"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38A8892B" w14:textId="22F14E80" w:rsidR="00BB3E64" w:rsidRPr="00C54F0A" w:rsidRDefault="00855C90" w:rsidP="00526920">
            <w:pPr>
              <w:jc w:val="center"/>
              <w:rPr>
                <w:rFonts w:eastAsia="Times New Roman" w:cstheme="minorHAnsi"/>
                <w:kern w:val="0"/>
                <w:lang w:eastAsia="en-IN"/>
                <w14:ligatures w14:val="none"/>
              </w:rPr>
            </w:pPr>
            <w:r w:rsidRPr="00C54F0A">
              <w:rPr>
                <w:rFonts w:eastAsia="Times New Roman" w:cstheme="minorHAnsi"/>
                <w:kern w:val="0"/>
                <w:lang w:eastAsia="en-IN"/>
                <w14:ligatures w14:val="none"/>
              </w:rPr>
              <w:t xml:space="preserve">Gamma-glutamyl transferase </w:t>
            </w:r>
            <w:r w:rsidR="00C54F0A" w:rsidRPr="00C54F0A">
              <w:rPr>
                <w:rFonts w:eastAsia="Times New Roman" w:cstheme="minorHAnsi"/>
                <w:kern w:val="0"/>
                <w:lang w:eastAsia="en-IN"/>
                <w14:ligatures w14:val="none"/>
              </w:rPr>
              <w:t>levels (</w:t>
            </w:r>
            <w:r w:rsidR="00C54F0A" w:rsidRPr="009C0973">
              <w:rPr>
                <w:rFonts w:eastAsia="Times New Roman" w:cstheme="minorHAnsi"/>
                <w:i/>
                <w:iCs/>
                <w:kern w:val="0"/>
                <w:lang w:eastAsia="en-IN"/>
                <w14:ligatures w14:val="none"/>
              </w:rPr>
              <w:t>High</w:t>
            </w:r>
            <w:r w:rsidR="001F28DE" w:rsidRPr="00C54F0A">
              <w:rPr>
                <w:rFonts w:eastAsia="Times New Roman" w:cstheme="minorHAnsi"/>
                <w:i/>
                <w:iCs/>
                <w:kern w:val="0"/>
                <w:lang w:eastAsia="en-IN"/>
                <w14:ligatures w14:val="none"/>
              </w:rPr>
              <w:t xml:space="preserve"> GGT</w:t>
            </w:r>
            <w:r w:rsidR="009C0973">
              <w:rPr>
                <w:rFonts w:eastAsia="Times New Roman" w:cstheme="minorHAnsi"/>
                <w:i/>
                <w:iCs/>
                <w:kern w:val="0"/>
                <w:lang w:eastAsia="en-IN"/>
                <w14:ligatures w14:val="none"/>
              </w:rPr>
              <w:t xml:space="preserve"> levels</w:t>
            </w:r>
            <w:r w:rsidR="001F28DE" w:rsidRPr="00C54F0A">
              <w:rPr>
                <w:rFonts w:eastAsia="Times New Roman" w:cstheme="minorHAnsi"/>
                <w:i/>
                <w:iCs/>
                <w:kern w:val="0"/>
                <w:lang w:eastAsia="en-IN"/>
                <w14:ligatures w14:val="none"/>
              </w:rPr>
              <w:t xml:space="preserve"> in blood </w:t>
            </w:r>
            <w:r w:rsidR="009C0973">
              <w:rPr>
                <w:rFonts w:eastAsia="Times New Roman" w:cstheme="minorHAnsi"/>
                <w:i/>
                <w:iCs/>
                <w:kern w:val="0"/>
                <w:lang w:eastAsia="en-IN"/>
                <w14:ligatures w14:val="none"/>
              </w:rPr>
              <w:t xml:space="preserve">may be </w:t>
            </w:r>
            <w:r w:rsidR="001F28DE" w:rsidRPr="00C54F0A">
              <w:rPr>
                <w:rFonts w:eastAsia="Times New Roman" w:cstheme="minorHAnsi"/>
                <w:i/>
                <w:iCs/>
                <w:kern w:val="0"/>
                <w:lang w:eastAsia="en-IN"/>
                <w14:ligatures w14:val="none"/>
              </w:rPr>
              <w:t xml:space="preserve">a sign of liver disease or </w:t>
            </w:r>
            <w:r w:rsidR="009C0973">
              <w:rPr>
                <w:rFonts w:eastAsia="Times New Roman" w:cstheme="minorHAnsi"/>
                <w:i/>
                <w:iCs/>
                <w:kern w:val="0"/>
                <w:lang w:eastAsia="en-IN"/>
                <w14:ligatures w14:val="none"/>
              </w:rPr>
              <w:t xml:space="preserve">liver </w:t>
            </w:r>
            <w:r w:rsidR="001F28DE" w:rsidRPr="00C54F0A">
              <w:rPr>
                <w:rFonts w:eastAsia="Times New Roman" w:cstheme="minorHAnsi"/>
                <w:i/>
                <w:iCs/>
                <w:kern w:val="0"/>
                <w:lang w:eastAsia="en-IN"/>
                <w14:ligatures w14:val="none"/>
              </w:rPr>
              <w:t>damage</w:t>
            </w:r>
            <w:r w:rsidR="001F28DE" w:rsidRPr="00C54F0A">
              <w:rPr>
                <w:rFonts w:eastAsia="Times New Roman" w:cstheme="minorHAnsi"/>
                <w:kern w:val="0"/>
                <w:lang w:eastAsia="en-IN"/>
                <w14:ligatures w14:val="none"/>
              </w:rPr>
              <w:t>)</w:t>
            </w:r>
          </w:p>
        </w:tc>
        <w:tc>
          <w:tcPr>
            <w:tcW w:w="398" w:type="pct"/>
            <w:vAlign w:val="center"/>
            <w:hideMark/>
          </w:tcPr>
          <w:p w14:paraId="702B3FFC"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no</w:t>
            </w:r>
          </w:p>
        </w:tc>
      </w:tr>
      <w:tr w:rsidR="00D51AFA" w:rsidRPr="00BB3E64" w14:paraId="139EC630" w14:textId="77777777" w:rsidTr="00D51AFA">
        <w:trPr>
          <w:trHeight w:val="675"/>
        </w:trPr>
        <w:tc>
          <w:tcPr>
            <w:tcW w:w="544" w:type="pct"/>
            <w:vAlign w:val="center"/>
            <w:hideMark/>
          </w:tcPr>
          <w:p w14:paraId="01A2D7F0"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PROT</w:t>
            </w:r>
          </w:p>
        </w:tc>
        <w:tc>
          <w:tcPr>
            <w:tcW w:w="642" w:type="pct"/>
            <w:vAlign w:val="center"/>
            <w:hideMark/>
          </w:tcPr>
          <w:p w14:paraId="2004B82A" w14:textId="1E876AA9"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2E940AD4" w14:textId="35BC1DFF" w:rsidR="00BB3E64" w:rsidRPr="00C54F0A" w:rsidRDefault="00855C90" w:rsidP="00526920">
            <w:pPr>
              <w:jc w:val="center"/>
              <w:rPr>
                <w:rFonts w:eastAsia="Times New Roman" w:cstheme="minorHAnsi"/>
                <w:kern w:val="0"/>
                <w:lang w:eastAsia="en-IN"/>
                <w14:ligatures w14:val="none"/>
              </w:rPr>
            </w:pPr>
            <w:r w:rsidRPr="00C54F0A">
              <w:rPr>
                <w:rFonts w:eastAsia="Times New Roman" w:cstheme="minorHAnsi"/>
                <w:kern w:val="0"/>
                <w:lang w:eastAsia="en-IN"/>
                <w14:ligatures w14:val="none"/>
              </w:rPr>
              <w:t>Protein levels</w:t>
            </w:r>
            <w:r w:rsidR="001F28DE" w:rsidRPr="00C54F0A">
              <w:rPr>
                <w:rFonts w:eastAsia="Times New Roman" w:cstheme="minorHAnsi"/>
                <w:kern w:val="0"/>
                <w:lang w:eastAsia="en-IN"/>
                <w14:ligatures w14:val="none"/>
              </w:rPr>
              <w:t xml:space="preserve"> (</w:t>
            </w:r>
            <w:r w:rsidR="001F28DE" w:rsidRPr="00C54F0A">
              <w:rPr>
                <w:rFonts w:eastAsia="Times New Roman" w:cstheme="minorHAnsi"/>
                <w:i/>
                <w:iCs/>
                <w:kern w:val="0"/>
                <w:lang w:eastAsia="en-IN"/>
                <w14:ligatures w14:val="none"/>
              </w:rPr>
              <w:t>low protein level persons may have a liver or kidney problem</w:t>
            </w:r>
            <w:r w:rsidR="001F28DE" w:rsidRPr="00C54F0A">
              <w:rPr>
                <w:rFonts w:eastAsia="Times New Roman" w:cstheme="minorHAnsi"/>
                <w:kern w:val="0"/>
                <w:lang w:eastAsia="en-IN"/>
                <w14:ligatures w14:val="none"/>
              </w:rPr>
              <w:t>)</w:t>
            </w:r>
          </w:p>
        </w:tc>
        <w:tc>
          <w:tcPr>
            <w:tcW w:w="398" w:type="pct"/>
            <w:vAlign w:val="center"/>
            <w:hideMark/>
          </w:tcPr>
          <w:p w14:paraId="68B21A10"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yes</w:t>
            </w:r>
          </w:p>
        </w:tc>
      </w:tr>
      <w:tr w:rsidR="00D51AFA" w:rsidRPr="00BB3E64" w14:paraId="1698B44B" w14:textId="77777777" w:rsidTr="00D51AFA">
        <w:trPr>
          <w:trHeight w:val="633"/>
        </w:trPr>
        <w:tc>
          <w:tcPr>
            <w:tcW w:w="544" w:type="pct"/>
            <w:vAlign w:val="center"/>
            <w:hideMark/>
          </w:tcPr>
          <w:p w14:paraId="4D25CD5E"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Category</w:t>
            </w:r>
          </w:p>
        </w:tc>
        <w:tc>
          <w:tcPr>
            <w:tcW w:w="642" w:type="pct"/>
            <w:vAlign w:val="center"/>
            <w:hideMark/>
          </w:tcPr>
          <w:p w14:paraId="63794CB1"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Categorical</w:t>
            </w:r>
          </w:p>
        </w:tc>
        <w:tc>
          <w:tcPr>
            <w:tcW w:w="3416" w:type="pct"/>
            <w:vAlign w:val="center"/>
            <w:hideMark/>
          </w:tcPr>
          <w:p w14:paraId="2BD3646F" w14:textId="7E7D66D6" w:rsidR="00BB3E64" w:rsidRPr="00C54F0A" w:rsidRDefault="006A46E1" w:rsidP="00526920">
            <w:pPr>
              <w:jc w:val="center"/>
              <w:rPr>
                <w:rFonts w:eastAsia="Times New Roman" w:cstheme="minorHAnsi"/>
                <w:kern w:val="0"/>
                <w:lang w:eastAsia="en-IN"/>
                <w14:ligatures w14:val="none"/>
              </w:rPr>
            </w:pPr>
            <w:r>
              <w:t>The diagnosis (</w:t>
            </w:r>
            <w:r w:rsidR="00BB3E64" w:rsidRPr="006A46E1">
              <w:rPr>
                <w:rFonts w:eastAsia="Times New Roman" w:cstheme="minorHAnsi"/>
                <w:i/>
                <w:iCs/>
                <w:kern w:val="0"/>
                <w:lang w:eastAsia="en-IN"/>
                <w14:ligatures w14:val="none"/>
              </w:rPr>
              <w:t>values: '0=Blood Donor', '0s=suspect Blood Donor', '1=Hepatitis', '2=Fibrosis', '3=Cirrhosis'</w:t>
            </w:r>
            <w:r>
              <w:rPr>
                <w:rFonts w:eastAsia="Times New Roman" w:cstheme="minorHAnsi"/>
                <w:kern w:val="0"/>
                <w:lang w:eastAsia="en-IN"/>
                <w14:ligatures w14:val="none"/>
              </w:rPr>
              <w:t>)</w:t>
            </w:r>
          </w:p>
        </w:tc>
        <w:tc>
          <w:tcPr>
            <w:tcW w:w="398" w:type="pct"/>
            <w:vAlign w:val="center"/>
            <w:hideMark/>
          </w:tcPr>
          <w:p w14:paraId="677535AA"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no</w:t>
            </w:r>
          </w:p>
        </w:tc>
      </w:tr>
      <w:tr w:rsidR="00D51AFA" w:rsidRPr="00BB3E64" w14:paraId="53120521" w14:textId="77777777" w:rsidTr="00D51AFA">
        <w:trPr>
          <w:trHeight w:val="705"/>
        </w:trPr>
        <w:tc>
          <w:tcPr>
            <w:tcW w:w="544" w:type="pct"/>
            <w:vAlign w:val="center"/>
            <w:hideMark/>
          </w:tcPr>
          <w:p w14:paraId="7B496C8C" w14:textId="77777777" w:rsidR="00BB3E64" w:rsidRPr="00C54F0A" w:rsidRDefault="00BB3E64" w:rsidP="00526920">
            <w:pPr>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ALT</w:t>
            </w:r>
          </w:p>
        </w:tc>
        <w:tc>
          <w:tcPr>
            <w:tcW w:w="642" w:type="pct"/>
            <w:vAlign w:val="center"/>
            <w:hideMark/>
          </w:tcPr>
          <w:p w14:paraId="1473305D" w14:textId="12C1546D" w:rsidR="00BB3E64" w:rsidRPr="00C54F0A" w:rsidRDefault="00231BC0" w:rsidP="00526920">
            <w:pPr>
              <w:jc w:val="center"/>
              <w:rPr>
                <w:rFonts w:eastAsia="Times New Roman" w:cstheme="minorHAnsi"/>
                <w:color w:val="303030"/>
                <w:kern w:val="0"/>
                <w:lang w:eastAsia="en-IN"/>
                <w14:ligatures w14:val="none"/>
              </w:rPr>
            </w:pPr>
            <w:r>
              <w:rPr>
                <w:rFonts w:eastAsia="Times New Roman" w:cstheme="minorHAnsi"/>
                <w:color w:val="303030"/>
                <w:kern w:val="0"/>
                <w:lang w:eastAsia="en-IN"/>
                <w14:ligatures w14:val="none"/>
              </w:rPr>
              <w:t>Float</w:t>
            </w:r>
          </w:p>
        </w:tc>
        <w:tc>
          <w:tcPr>
            <w:tcW w:w="3416" w:type="pct"/>
            <w:vAlign w:val="center"/>
            <w:hideMark/>
          </w:tcPr>
          <w:p w14:paraId="4FB47013" w14:textId="4D0FDE96" w:rsidR="00BB3E64" w:rsidRPr="00C54F0A" w:rsidRDefault="00855C90" w:rsidP="00526920">
            <w:pPr>
              <w:jc w:val="center"/>
              <w:rPr>
                <w:rFonts w:eastAsia="Times New Roman" w:cstheme="minorHAnsi"/>
                <w:kern w:val="0"/>
                <w:lang w:eastAsia="en-IN"/>
                <w14:ligatures w14:val="none"/>
              </w:rPr>
            </w:pPr>
            <w:r w:rsidRPr="00C54F0A">
              <w:rPr>
                <w:rFonts w:eastAsia="Times New Roman" w:cstheme="minorHAnsi"/>
                <w:kern w:val="0"/>
                <w:lang w:eastAsia="en-IN"/>
                <w14:ligatures w14:val="none"/>
              </w:rPr>
              <w:t>Alanine transaminase levels</w:t>
            </w:r>
            <w:r w:rsidR="001F28DE" w:rsidRPr="00C54F0A">
              <w:rPr>
                <w:rFonts w:eastAsia="Times New Roman" w:cstheme="minorHAnsi"/>
                <w:kern w:val="0"/>
                <w:lang w:eastAsia="en-IN"/>
                <w14:ligatures w14:val="none"/>
              </w:rPr>
              <w:t xml:space="preserve"> (</w:t>
            </w:r>
            <w:r w:rsidR="00AF5141">
              <w:rPr>
                <w:rFonts w:eastAsia="Times New Roman" w:cstheme="minorHAnsi"/>
                <w:i/>
                <w:iCs/>
                <w:kern w:val="0"/>
                <w:lang w:eastAsia="en-IN"/>
                <w14:ligatures w14:val="none"/>
              </w:rPr>
              <w:t xml:space="preserve">The higher levels in </w:t>
            </w:r>
            <w:r w:rsidR="001F28DE" w:rsidRPr="00C54F0A">
              <w:rPr>
                <w:rFonts w:eastAsia="Times New Roman" w:cstheme="minorHAnsi"/>
                <w:i/>
                <w:iCs/>
                <w:kern w:val="0"/>
                <w:lang w:eastAsia="en-IN"/>
                <w14:ligatures w14:val="none"/>
              </w:rPr>
              <w:t xml:space="preserve">ALT </w:t>
            </w:r>
            <w:r w:rsidR="009C0973" w:rsidRPr="00C54F0A">
              <w:rPr>
                <w:rFonts w:eastAsia="Times New Roman" w:cstheme="minorHAnsi"/>
                <w:i/>
                <w:iCs/>
                <w:kern w:val="0"/>
                <w:lang w:eastAsia="en-IN"/>
                <w14:ligatures w14:val="none"/>
              </w:rPr>
              <w:t>are</w:t>
            </w:r>
            <w:r w:rsidR="001F28DE" w:rsidRPr="00C54F0A">
              <w:rPr>
                <w:rFonts w:eastAsia="Times New Roman" w:cstheme="minorHAnsi"/>
                <w:i/>
                <w:iCs/>
                <w:kern w:val="0"/>
                <w:lang w:eastAsia="en-IN"/>
                <w14:ligatures w14:val="none"/>
              </w:rPr>
              <w:t xml:space="preserve"> a</w:t>
            </w:r>
            <w:r w:rsidR="00AF5141">
              <w:rPr>
                <w:rFonts w:eastAsia="Times New Roman" w:cstheme="minorHAnsi"/>
                <w:i/>
                <w:iCs/>
                <w:kern w:val="0"/>
                <w:lang w:eastAsia="en-IN"/>
                <w14:ligatures w14:val="none"/>
              </w:rPr>
              <w:t>n</w:t>
            </w:r>
            <w:r w:rsidR="001F28DE" w:rsidRPr="00C54F0A">
              <w:rPr>
                <w:rFonts w:eastAsia="Times New Roman" w:cstheme="minorHAnsi"/>
                <w:i/>
                <w:iCs/>
                <w:kern w:val="0"/>
                <w:lang w:eastAsia="en-IN"/>
                <w14:ligatures w14:val="none"/>
              </w:rPr>
              <w:t xml:space="preserve"> indicator of serious liver disease</w:t>
            </w:r>
            <w:r w:rsidR="001F28DE" w:rsidRPr="00C54F0A">
              <w:rPr>
                <w:rFonts w:eastAsia="Times New Roman" w:cstheme="minorHAnsi"/>
                <w:kern w:val="0"/>
                <w:lang w:eastAsia="en-IN"/>
                <w14:ligatures w14:val="none"/>
              </w:rPr>
              <w:t>)</w:t>
            </w:r>
          </w:p>
        </w:tc>
        <w:tc>
          <w:tcPr>
            <w:tcW w:w="398" w:type="pct"/>
            <w:vAlign w:val="center"/>
            <w:hideMark/>
          </w:tcPr>
          <w:p w14:paraId="1EB64F6F" w14:textId="77777777" w:rsidR="00BB3E64" w:rsidRPr="00C54F0A" w:rsidRDefault="00BB3E64" w:rsidP="00CC722E">
            <w:pPr>
              <w:keepNext/>
              <w:jc w:val="center"/>
              <w:rPr>
                <w:rFonts w:eastAsia="Times New Roman" w:cstheme="minorHAnsi"/>
                <w:color w:val="303030"/>
                <w:kern w:val="0"/>
                <w:lang w:eastAsia="en-IN"/>
                <w14:ligatures w14:val="none"/>
              </w:rPr>
            </w:pPr>
            <w:r w:rsidRPr="00C54F0A">
              <w:rPr>
                <w:rFonts w:eastAsia="Times New Roman" w:cstheme="minorHAnsi"/>
                <w:color w:val="303030"/>
                <w:kern w:val="0"/>
                <w:lang w:eastAsia="en-IN"/>
                <w14:ligatures w14:val="none"/>
              </w:rPr>
              <w:t>no</w:t>
            </w:r>
          </w:p>
        </w:tc>
      </w:tr>
    </w:tbl>
    <w:p w14:paraId="26D8DFCC" w14:textId="212D271E" w:rsidR="007A42FE" w:rsidRPr="00CC722E" w:rsidRDefault="00CC722E" w:rsidP="00CC722E">
      <w:pPr>
        <w:pStyle w:val="Caption"/>
        <w:spacing w:before="240"/>
        <w:ind w:left="2880"/>
        <w:rPr>
          <w:sz w:val="20"/>
          <w:szCs w:val="20"/>
        </w:rPr>
      </w:pPr>
      <w:r w:rsidRPr="00CC722E">
        <w:rPr>
          <w:sz w:val="20"/>
          <w:szCs w:val="20"/>
        </w:rPr>
        <w:t xml:space="preserve">Table </w:t>
      </w:r>
      <w:r w:rsidRPr="00CC722E">
        <w:rPr>
          <w:sz w:val="20"/>
          <w:szCs w:val="20"/>
        </w:rPr>
        <w:fldChar w:fldCharType="begin"/>
      </w:r>
      <w:r w:rsidRPr="00CC722E">
        <w:rPr>
          <w:sz w:val="20"/>
          <w:szCs w:val="20"/>
        </w:rPr>
        <w:instrText xml:space="preserve"> SEQ Table \* ARABIC </w:instrText>
      </w:r>
      <w:r w:rsidRPr="00CC722E">
        <w:rPr>
          <w:sz w:val="20"/>
          <w:szCs w:val="20"/>
        </w:rPr>
        <w:fldChar w:fldCharType="separate"/>
      </w:r>
      <w:r w:rsidR="00385296">
        <w:rPr>
          <w:noProof/>
          <w:sz w:val="20"/>
          <w:szCs w:val="20"/>
        </w:rPr>
        <w:t>2</w:t>
      </w:r>
      <w:r w:rsidRPr="00CC722E">
        <w:rPr>
          <w:sz w:val="20"/>
          <w:szCs w:val="20"/>
        </w:rPr>
        <w:fldChar w:fldCharType="end"/>
      </w:r>
      <w:r w:rsidRPr="00CC722E">
        <w:rPr>
          <w:sz w:val="20"/>
          <w:szCs w:val="20"/>
        </w:rPr>
        <w:t>: Information about the attributes of dataset</w:t>
      </w:r>
      <w:r w:rsidR="00705654">
        <w:rPr>
          <w:rFonts w:asciiTheme="majorHAnsi" w:hAnsiTheme="majorHAnsi" w:cstheme="majorHAnsi"/>
          <w:sz w:val="24"/>
          <w:szCs w:val="24"/>
          <w:lang w:val="en-US"/>
        </w:rPr>
        <w:t xml:space="preserve">                                                          </w:t>
      </w:r>
    </w:p>
    <w:p w14:paraId="2177FE45" w14:textId="77777777" w:rsidR="005F48A7" w:rsidRDefault="005F48A7" w:rsidP="00FB501B">
      <w:pPr>
        <w:spacing w:before="240" w:after="0"/>
        <w:rPr>
          <w:rFonts w:cstheme="minorHAnsi"/>
          <w:b/>
          <w:bCs/>
          <w:sz w:val="27"/>
          <w:szCs w:val="27"/>
          <w:lang w:val="en-US"/>
        </w:rPr>
      </w:pPr>
    </w:p>
    <w:p w14:paraId="52605348" w14:textId="0038E363" w:rsidR="00631EE9" w:rsidRPr="005304F4" w:rsidRDefault="005C705B" w:rsidP="00FB501B">
      <w:pPr>
        <w:spacing w:before="240" w:after="0"/>
        <w:rPr>
          <w:rFonts w:cstheme="minorHAnsi"/>
          <w:b/>
          <w:bCs/>
          <w:sz w:val="27"/>
          <w:szCs w:val="27"/>
          <w:lang w:val="en-US"/>
        </w:rPr>
      </w:pPr>
      <w:r w:rsidRPr="005304F4">
        <w:rPr>
          <w:rFonts w:cstheme="minorHAnsi"/>
          <w:b/>
          <w:bCs/>
          <w:sz w:val="27"/>
          <w:szCs w:val="27"/>
          <w:lang w:val="en-US"/>
        </w:rPr>
        <w:lastRenderedPageBreak/>
        <w:t>Data Processing and Transformation</w:t>
      </w:r>
      <w:r w:rsidR="00754CFE" w:rsidRPr="005304F4">
        <w:rPr>
          <w:rFonts w:cstheme="minorHAnsi"/>
          <w:b/>
          <w:bCs/>
          <w:sz w:val="27"/>
          <w:szCs w:val="27"/>
          <w:lang w:val="en-US"/>
        </w:rPr>
        <w:t>:</w:t>
      </w:r>
    </w:p>
    <w:p w14:paraId="390A4C0A" w14:textId="1362647A" w:rsidR="008E488D" w:rsidRDefault="002B4202" w:rsidP="00FB501B">
      <w:pPr>
        <w:rPr>
          <w:rFonts w:cstheme="minorHAnsi"/>
          <w:sz w:val="24"/>
          <w:szCs w:val="24"/>
        </w:rPr>
      </w:pPr>
      <w:r>
        <w:rPr>
          <w:rFonts w:cstheme="minorHAnsi"/>
          <w:sz w:val="24"/>
          <w:szCs w:val="24"/>
          <w:lang w:val="en-US"/>
        </w:rPr>
        <w:t>Af</w:t>
      </w:r>
      <w:r w:rsidR="007B22A2">
        <w:rPr>
          <w:rFonts w:cstheme="minorHAnsi"/>
          <w:sz w:val="24"/>
          <w:szCs w:val="24"/>
          <w:lang w:val="en-US"/>
        </w:rPr>
        <w:t>ter looking into the dataset, in the 615 instances</w:t>
      </w:r>
      <w:r w:rsidR="00767FB9">
        <w:rPr>
          <w:rFonts w:cstheme="minorHAnsi"/>
          <w:sz w:val="24"/>
          <w:szCs w:val="24"/>
          <w:lang w:val="en-US"/>
        </w:rPr>
        <w:t xml:space="preserve">, </w:t>
      </w:r>
      <w:r w:rsidR="00DD269A">
        <w:rPr>
          <w:rFonts w:cstheme="minorHAnsi"/>
          <w:sz w:val="24"/>
          <w:szCs w:val="24"/>
          <w:lang w:val="en-US"/>
        </w:rPr>
        <w:t>a total of</w:t>
      </w:r>
      <w:r w:rsidR="007B22A2">
        <w:rPr>
          <w:rFonts w:cstheme="minorHAnsi"/>
          <w:sz w:val="24"/>
          <w:szCs w:val="24"/>
          <w:lang w:val="en-US"/>
        </w:rPr>
        <w:t xml:space="preserve"> 31</w:t>
      </w:r>
      <w:r w:rsidR="00E423D0">
        <w:rPr>
          <w:rFonts w:cstheme="minorHAnsi"/>
          <w:sz w:val="24"/>
          <w:szCs w:val="24"/>
          <w:lang w:val="en-US"/>
        </w:rPr>
        <w:t xml:space="preserve"> values are</w:t>
      </w:r>
      <w:r w:rsidR="007B22A2">
        <w:rPr>
          <w:rFonts w:cstheme="minorHAnsi"/>
          <w:sz w:val="24"/>
          <w:szCs w:val="24"/>
          <w:lang w:val="en-US"/>
        </w:rPr>
        <w:t xml:space="preserve"> missing. These missing </w:t>
      </w:r>
      <w:r w:rsidR="00E35C9D">
        <w:rPr>
          <w:rFonts w:cstheme="minorHAnsi"/>
          <w:sz w:val="24"/>
          <w:szCs w:val="24"/>
          <w:lang w:val="en-US"/>
        </w:rPr>
        <w:t>cells in</w:t>
      </w:r>
      <w:r w:rsidR="0024409B">
        <w:rPr>
          <w:rFonts w:cstheme="minorHAnsi"/>
          <w:sz w:val="24"/>
          <w:szCs w:val="24"/>
          <w:lang w:val="en-US"/>
        </w:rPr>
        <w:t xml:space="preserve"> the dataset are</w:t>
      </w:r>
      <w:r w:rsidR="007B22A2">
        <w:rPr>
          <w:rFonts w:cstheme="minorHAnsi"/>
          <w:sz w:val="24"/>
          <w:szCs w:val="24"/>
          <w:lang w:val="en-US"/>
        </w:rPr>
        <w:t xml:space="preserve"> </w:t>
      </w:r>
      <w:r w:rsidR="00E35C9D">
        <w:rPr>
          <w:rFonts w:cstheme="minorHAnsi"/>
          <w:sz w:val="24"/>
          <w:szCs w:val="24"/>
          <w:lang w:val="en-US"/>
        </w:rPr>
        <w:t>filled</w:t>
      </w:r>
      <w:r w:rsidR="007B22A2">
        <w:rPr>
          <w:rFonts w:cstheme="minorHAnsi"/>
          <w:sz w:val="24"/>
          <w:szCs w:val="24"/>
          <w:lang w:val="en-US"/>
        </w:rPr>
        <w:t xml:space="preserve"> with the median of their respective attribute. </w:t>
      </w:r>
      <w:r w:rsidR="007B60AD" w:rsidRPr="007B60AD">
        <w:rPr>
          <w:rFonts w:cstheme="minorHAnsi"/>
          <w:sz w:val="24"/>
          <w:szCs w:val="24"/>
        </w:rPr>
        <w:t xml:space="preserve">The </w:t>
      </w:r>
      <w:r w:rsidR="00AA0545">
        <w:rPr>
          <w:rFonts w:cstheme="minorHAnsi"/>
          <w:sz w:val="24"/>
          <w:szCs w:val="24"/>
        </w:rPr>
        <w:t xml:space="preserve">attribute </w:t>
      </w:r>
      <w:r w:rsidR="007B60AD" w:rsidRPr="007B60AD">
        <w:rPr>
          <w:rFonts w:cstheme="minorHAnsi"/>
          <w:sz w:val="24"/>
          <w:szCs w:val="24"/>
        </w:rPr>
        <w:t xml:space="preserve">category </w:t>
      </w:r>
      <w:r w:rsidR="0024409B">
        <w:rPr>
          <w:rFonts w:cstheme="minorHAnsi"/>
          <w:sz w:val="24"/>
          <w:szCs w:val="24"/>
        </w:rPr>
        <w:t xml:space="preserve">is having </w:t>
      </w:r>
      <w:r w:rsidR="007B60AD" w:rsidRPr="007B60AD">
        <w:rPr>
          <w:rFonts w:cstheme="minorHAnsi"/>
          <w:sz w:val="24"/>
          <w:szCs w:val="24"/>
        </w:rPr>
        <w:t xml:space="preserve">five different </w:t>
      </w:r>
      <w:r w:rsidR="0024409B">
        <w:rPr>
          <w:rFonts w:cstheme="minorHAnsi"/>
          <w:sz w:val="24"/>
          <w:szCs w:val="24"/>
        </w:rPr>
        <w:t xml:space="preserve">types of </w:t>
      </w:r>
      <w:r w:rsidR="007B60AD" w:rsidRPr="007B60AD">
        <w:rPr>
          <w:rFonts w:cstheme="minorHAnsi"/>
          <w:sz w:val="24"/>
          <w:szCs w:val="24"/>
        </w:rPr>
        <w:t xml:space="preserve">categories, and to make </w:t>
      </w:r>
      <w:r w:rsidR="0024409B">
        <w:rPr>
          <w:rFonts w:cstheme="minorHAnsi"/>
          <w:sz w:val="24"/>
          <w:szCs w:val="24"/>
        </w:rPr>
        <w:t>things easier</w:t>
      </w:r>
      <w:r w:rsidR="007B60AD" w:rsidRPr="007B60AD">
        <w:rPr>
          <w:rFonts w:cstheme="minorHAnsi"/>
          <w:sz w:val="24"/>
          <w:szCs w:val="24"/>
        </w:rPr>
        <w:t>, th</w:t>
      </w:r>
      <w:r w:rsidR="0024409B">
        <w:rPr>
          <w:rFonts w:cstheme="minorHAnsi"/>
          <w:sz w:val="24"/>
          <w:szCs w:val="24"/>
        </w:rPr>
        <w:t xml:space="preserve">is </w:t>
      </w:r>
      <w:r w:rsidR="007B60AD" w:rsidRPr="007B60AD">
        <w:rPr>
          <w:rFonts w:cstheme="minorHAnsi"/>
          <w:sz w:val="24"/>
          <w:szCs w:val="24"/>
        </w:rPr>
        <w:t xml:space="preserve">attribute is then </w:t>
      </w:r>
      <w:r w:rsidR="00767FB9">
        <w:rPr>
          <w:rFonts w:cstheme="minorHAnsi"/>
          <w:sz w:val="24"/>
          <w:szCs w:val="24"/>
        </w:rPr>
        <w:t xml:space="preserve">divided </w:t>
      </w:r>
      <w:r w:rsidR="007B60AD" w:rsidRPr="007B60AD">
        <w:rPr>
          <w:rFonts w:cstheme="minorHAnsi"/>
          <w:sz w:val="24"/>
          <w:szCs w:val="24"/>
        </w:rPr>
        <w:t xml:space="preserve">into two </w:t>
      </w:r>
      <w:r w:rsidR="00767FB9">
        <w:rPr>
          <w:rFonts w:cstheme="minorHAnsi"/>
          <w:sz w:val="24"/>
          <w:szCs w:val="24"/>
        </w:rPr>
        <w:t>groups</w:t>
      </w:r>
      <w:r w:rsidR="0024409B">
        <w:rPr>
          <w:rFonts w:cstheme="minorHAnsi"/>
          <w:sz w:val="24"/>
          <w:szCs w:val="24"/>
        </w:rPr>
        <w:t>, one</w:t>
      </w:r>
      <w:r w:rsidR="007B60AD" w:rsidRPr="007B60AD">
        <w:rPr>
          <w:rFonts w:cstheme="minorHAnsi"/>
          <w:sz w:val="24"/>
          <w:szCs w:val="24"/>
        </w:rPr>
        <w:t xml:space="preserve"> which </w:t>
      </w:r>
      <w:r w:rsidR="0024409B">
        <w:rPr>
          <w:rFonts w:cstheme="minorHAnsi"/>
          <w:sz w:val="24"/>
          <w:szCs w:val="24"/>
        </w:rPr>
        <w:t>determines</w:t>
      </w:r>
      <w:r w:rsidR="007B60AD" w:rsidRPr="007B60AD">
        <w:rPr>
          <w:rFonts w:cstheme="minorHAnsi"/>
          <w:sz w:val="24"/>
          <w:szCs w:val="24"/>
        </w:rPr>
        <w:t xml:space="preserve"> non-hepatitis (blood donors, suspect blood donors</w:t>
      </w:r>
      <w:r w:rsidR="00C22ECB">
        <w:rPr>
          <w:rFonts w:cstheme="minorHAnsi"/>
          <w:sz w:val="24"/>
          <w:szCs w:val="24"/>
        </w:rPr>
        <w:t>) and</w:t>
      </w:r>
      <w:r w:rsidR="0024409B">
        <w:rPr>
          <w:rFonts w:cstheme="minorHAnsi"/>
          <w:sz w:val="24"/>
          <w:szCs w:val="24"/>
        </w:rPr>
        <w:t xml:space="preserve"> the other which determines</w:t>
      </w:r>
      <w:r w:rsidR="00C22ECB">
        <w:rPr>
          <w:rFonts w:cstheme="minorHAnsi"/>
          <w:sz w:val="24"/>
          <w:szCs w:val="24"/>
        </w:rPr>
        <w:t xml:space="preserve"> </w:t>
      </w:r>
      <w:r w:rsidR="00C22ECB" w:rsidRPr="007B60AD">
        <w:rPr>
          <w:rFonts w:cstheme="minorHAnsi"/>
          <w:sz w:val="24"/>
          <w:szCs w:val="24"/>
        </w:rPr>
        <w:t>hepatitis (hepatitis, fibrosis, cirrhosis)</w:t>
      </w:r>
      <w:r w:rsidR="00C22ECB">
        <w:rPr>
          <w:rFonts w:cstheme="minorHAnsi"/>
          <w:sz w:val="24"/>
          <w:szCs w:val="24"/>
        </w:rPr>
        <w:t>.</w:t>
      </w:r>
    </w:p>
    <w:p w14:paraId="6411C75A" w14:textId="59DFC596" w:rsidR="00A4342D" w:rsidRPr="005304F4" w:rsidRDefault="00A4342D" w:rsidP="00FB501B">
      <w:pPr>
        <w:spacing w:before="240" w:after="0" w:line="240" w:lineRule="auto"/>
        <w:rPr>
          <w:rFonts w:cstheme="minorHAnsi"/>
          <w:b/>
          <w:bCs/>
          <w:sz w:val="27"/>
          <w:szCs w:val="27"/>
        </w:rPr>
      </w:pPr>
      <w:r w:rsidRPr="005304F4">
        <w:rPr>
          <w:rFonts w:cstheme="minorHAnsi"/>
          <w:b/>
          <w:bCs/>
          <w:sz w:val="27"/>
          <w:szCs w:val="27"/>
        </w:rPr>
        <w:t>Proposed Model</w:t>
      </w:r>
      <w:r w:rsidR="00754CFE" w:rsidRPr="005304F4">
        <w:rPr>
          <w:rFonts w:cstheme="minorHAnsi"/>
          <w:b/>
          <w:bCs/>
          <w:sz w:val="27"/>
          <w:szCs w:val="27"/>
        </w:rPr>
        <w:t>:</w:t>
      </w:r>
    </w:p>
    <w:p w14:paraId="0893DDFA" w14:textId="5E21A617" w:rsidR="00D53E5D" w:rsidRPr="00D53E5D" w:rsidRDefault="00D53E5D" w:rsidP="0047545C">
      <w:pPr>
        <w:rPr>
          <w:rFonts w:cstheme="minorHAnsi"/>
          <w:sz w:val="24"/>
          <w:szCs w:val="24"/>
        </w:rPr>
      </w:pPr>
      <w:r>
        <w:rPr>
          <w:rFonts w:cstheme="minorHAnsi"/>
          <w:sz w:val="24"/>
          <w:szCs w:val="24"/>
        </w:rPr>
        <w:t>This Study aims to propose a suitable model</w:t>
      </w:r>
      <w:r w:rsidR="00AA0545">
        <w:rPr>
          <w:rFonts w:cstheme="minorHAnsi"/>
          <w:sz w:val="24"/>
          <w:szCs w:val="24"/>
        </w:rPr>
        <w:t xml:space="preserve"> in diagnosing</w:t>
      </w:r>
      <w:r>
        <w:rPr>
          <w:rFonts w:cstheme="minorHAnsi"/>
          <w:sz w:val="24"/>
          <w:szCs w:val="24"/>
        </w:rPr>
        <w:t xml:space="preserve"> of Hepatitis C. The framework of the propose</w:t>
      </w:r>
      <w:r w:rsidR="00313BD0">
        <w:rPr>
          <w:rFonts w:cstheme="minorHAnsi"/>
          <w:sz w:val="24"/>
          <w:szCs w:val="24"/>
        </w:rPr>
        <w:t>d model</w:t>
      </w:r>
      <w:r>
        <w:rPr>
          <w:rFonts w:cstheme="minorHAnsi"/>
          <w:sz w:val="24"/>
          <w:szCs w:val="24"/>
        </w:rPr>
        <w:t xml:space="preserve"> is shown in Fig 1. After selecting a hepatitis C dataset, </w:t>
      </w:r>
      <w:r w:rsidR="00E93ACF">
        <w:rPr>
          <w:rFonts w:cstheme="minorHAnsi"/>
          <w:sz w:val="24"/>
          <w:szCs w:val="24"/>
        </w:rPr>
        <w:t>a</w:t>
      </w:r>
      <w:r>
        <w:rPr>
          <w:rFonts w:cstheme="minorHAnsi"/>
          <w:sz w:val="24"/>
          <w:szCs w:val="24"/>
        </w:rPr>
        <w:t xml:space="preserve"> pre-process</w:t>
      </w:r>
      <w:r w:rsidR="00C429E7">
        <w:rPr>
          <w:rFonts w:cstheme="minorHAnsi"/>
          <w:sz w:val="24"/>
          <w:szCs w:val="24"/>
        </w:rPr>
        <w:t xml:space="preserve">ed </w:t>
      </w:r>
      <w:r w:rsidR="00E93ACF">
        <w:rPr>
          <w:rFonts w:cstheme="minorHAnsi"/>
          <w:sz w:val="24"/>
          <w:szCs w:val="24"/>
        </w:rPr>
        <w:t>data is obtained using</w:t>
      </w:r>
      <w:r w:rsidR="00C429E7">
        <w:rPr>
          <w:rFonts w:cstheme="minorHAnsi"/>
          <w:sz w:val="24"/>
          <w:szCs w:val="24"/>
        </w:rPr>
        <w:t xml:space="preserve"> data cleaning, missing values completion, balancing and normalization. Then data are trained through nine different models. </w:t>
      </w:r>
      <w:r w:rsidR="003B3B77">
        <w:rPr>
          <w:rFonts w:cstheme="minorHAnsi"/>
          <w:sz w:val="24"/>
          <w:szCs w:val="24"/>
        </w:rPr>
        <w:t xml:space="preserve">After </w:t>
      </w:r>
      <w:r w:rsidR="00C429E7">
        <w:rPr>
          <w:rFonts w:cstheme="minorHAnsi"/>
          <w:sz w:val="24"/>
          <w:szCs w:val="24"/>
        </w:rPr>
        <w:t xml:space="preserve">testing </w:t>
      </w:r>
      <w:r w:rsidR="003B3B77">
        <w:rPr>
          <w:rFonts w:cstheme="minorHAnsi"/>
          <w:sz w:val="24"/>
          <w:szCs w:val="24"/>
        </w:rPr>
        <w:t xml:space="preserve">the </w:t>
      </w:r>
      <w:r w:rsidR="00C429E7">
        <w:rPr>
          <w:rFonts w:cstheme="minorHAnsi"/>
          <w:sz w:val="24"/>
          <w:szCs w:val="24"/>
        </w:rPr>
        <w:t xml:space="preserve">data through different evaluation </w:t>
      </w:r>
      <w:r w:rsidR="00421035">
        <w:rPr>
          <w:rFonts w:cstheme="minorHAnsi"/>
          <w:sz w:val="24"/>
          <w:szCs w:val="24"/>
        </w:rPr>
        <w:t>metrics,</w:t>
      </w:r>
      <w:r w:rsidR="00C429E7">
        <w:rPr>
          <w:rFonts w:cstheme="minorHAnsi"/>
          <w:sz w:val="24"/>
          <w:szCs w:val="24"/>
        </w:rPr>
        <w:t xml:space="preserve"> a best model/classification is chosen to diagnosis the patients.   </w:t>
      </w:r>
    </w:p>
    <w:p w14:paraId="3C816BAC" w14:textId="77777777" w:rsidR="00DE72B9" w:rsidRDefault="00EC73AA" w:rsidP="00DE72B9">
      <w:pPr>
        <w:keepNext/>
        <w:spacing w:before="100" w:beforeAutospacing="1" w:after="100" w:afterAutospacing="1" w:line="240" w:lineRule="auto"/>
      </w:pPr>
      <w:r w:rsidRPr="00EC73AA">
        <w:rPr>
          <w:rFonts w:ascii="Times New Roman" w:eastAsia="Times New Roman" w:hAnsi="Times New Roman" w:cs="Times New Roman"/>
          <w:noProof/>
          <w:kern w:val="0"/>
          <w:sz w:val="24"/>
          <w:szCs w:val="24"/>
          <w:lang w:eastAsia="en-IN"/>
          <w14:ligatures w14:val="none"/>
        </w:rPr>
        <w:drawing>
          <wp:inline distT="0" distB="0" distL="0" distR="0" wp14:anchorId="6BC20D56" wp14:editId="3AAE5A48">
            <wp:extent cx="5875544" cy="5286375"/>
            <wp:effectExtent l="0" t="0" r="0" b="0"/>
            <wp:docPr id="50120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0749" cy="5363036"/>
                    </a:xfrm>
                    <a:prstGeom prst="rect">
                      <a:avLst/>
                    </a:prstGeom>
                    <a:noFill/>
                    <a:ln>
                      <a:noFill/>
                    </a:ln>
                  </pic:spPr>
                </pic:pic>
              </a:graphicData>
            </a:graphic>
          </wp:inline>
        </w:drawing>
      </w:r>
    </w:p>
    <w:p w14:paraId="7596CCB6" w14:textId="4C65E771" w:rsidR="00DE72B9" w:rsidRPr="00BE0151" w:rsidRDefault="00DE72B9" w:rsidP="00BE0151">
      <w:pPr>
        <w:pStyle w:val="Caption"/>
        <w:rPr>
          <w:rFonts w:ascii="Times New Roman" w:eastAsia="Times New Roman" w:hAnsi="Times New Roman" w:cs="Times New Roman"/>
          <w:kern w:val="0"/>
          <w:sz w:val="22"/>
          <w:szCs w:val="22"/>
          <w:lang w:eastAsia="en-IN"/>
          <w14:ligatures w14:val="none"/>
        </w:rPr>
      </w:pPr>
      <w:r w:rsidRPr="00DE72B9">
        <w:rPr>
          <w:sz w:val="22"/>
          <w:szCs w:val="22"/>
        </w:rPr>
        <w:t xml:space="preserve">                                         Figure </w:t>
      </w:r>
      <w:r w:rsidRPr="00DE72B9">
        <w:rPr>
          <w:sz w:val="22"/>
          <w:szCs w:val="22"/>
        </w:rPr>
        <w:fldChar w:fldCharType="begin"/>
      </w:r>
      <w:r w:rsidRPr="00DE72B9">
        <w:rPr>
          <w:sz w:val="22"/>
          <w:szCs w:val="22"/>
        </w:rPr>
        <w:instrText xml:space="preserve"> SEQ Figure \* ARABIC </w:instrText>
      </w:r>
      <w:r w:rsidRPr="00DE72B9">
        <w:rPr>
          <w:sz w:val="22"/>
          <w:szCs w:val="22"/>
        </w:rPr>
        <w:fldChar w:fldCharType="separate"/>
      </w:r>
      <w:r w:rsidR="00274678">
        <w:rPr>
          <w:noProof/>
          <w:sz w:val="22"/>
          <w:szCs w:val="22"/>
        </w:rPr>
        <w:t>1</w:t>
      </w:r>
      <w:r w:rsidRPr="00DE72B9">
        <w:rPr>
          <w:sz w:val="22"/>
          <w:szCs w:val="22"/>
        </w:rPr>
        <w:fldChar w:fldCharType="end"/>
      </w:r>
      <w:r w:rsidRPr="00DE72B9">
        <w:rPr>
          <w:sz w:val="22"/>
          <w:szCs w:val="22"/>
        </w:rPr>
        <w:t>: Diagnosis of Hepatitis C using Machine Learning algorithms</w:t>
      </w:r>
    </w:p>
    <w:p w14:paraId="08AAF351" w14:textId="4CCE41ED" w:rsidR="00D53E5D" w:rsidRPr="005304F4" w:rsidRDefault="009F6C01" w:rsidP="005F381E">
      <w:pPr>
        <w:spacing w:before="240"/>
        <w:rPr>
          <w:rFonts w:cstheme="minorHAnsi"/>
          <w:b/>
          <w:bCs/>
          <w:sz w:val="27"/>
          <w:szCs w:val="27"/>
          <w:lang w:val="en-US"/>
        </w:rPr>
      </w:pPr>
      <w:r w:rsidRPr="005304F4">
        <w:rPr>
          <w:rFonts w:cstheme="minorHAnsi"/>
          <w:b/>
          <w:bCs/>
          <w:sz w:val="27"/>
          <w:szCs w:val="27"/>
          <w:lang w:val="en-US"/>
        </w:rPr>
        <w:lastRenderedPageBreak/>
        <w:t>Classification Models:</w:t>
      </w:r>
    </w:p>
    <w:p w14:paraId="730C1EED" w14:textId="2AD5B917" w:rsidR="00D53E5D" w:rsidRDefault="009F6C01" w:rsidP="005F381E">
      <w:pPr>
        <w:spacing w:before="240"/>
        <w:rPr>
          <w:rFonts w:cstheme="minorHAnsi"/>
          <w:sz w:val="24"/>
          <w:szCs w:val="24"/>
        </w:rPr>
      </w:pPr>
      <w:r w:rsidRPr="008F71FE">
        <w:rPr>
          <w:rFonts w:cstheme="minorHAnsi"/>
          <w:b/>
          <w:bCs/>
          <w:sz w:val="24"/>
          <w:szCs w:val="24"/>
          <w:lang w:val="en-US"/>
        </w:rPr>
        <w:t>Logistic Regression:</w:t>
      </w:r>
      <w:r w:rsidR="008C42C2" w:rsidRPr="008C42C2">
        <w:rPr>
          <w:rFonts w:ascii="Arial" w:hAnsi="Arial" w:cs="Arial"/>
          <w:color w:val="000000"/>
          <w:sz w:val="23"/>
          <w:szCs w:val="23"/>
          <w:shd w:val="clear" w:color="auto" w:fill="FFFFFF"/>
        </w:rPr>
        <w:t xml:space="preserve"> </w:t>
      </w:r>
      <w:r w:rsidR="00696EF4" w:rsidRPr="00696EF4">
        <w:rPr>
          <w:rFonts w:cstheme="minorHAnsi"/>
          <w:sz w:val="24"/>
          <w:szCs w:val="24"/>
        </w:rPr>
        <w:t xml:space="preserve">Logistic groups two entities by finding the </w:t>
      </w:r>
      <w:r w:rsidR="001544B2">
        <w:rPr>
          <w:rFonts w:cstheme="minorHAnsi"/>
          <w:sz w:val="24"/>
          <w:szCs w:val="24"/>
        </w:rPr>
        <w:t>possibility</w:t>
      </w:r>
      <w:r w:rsidR="00696EF4" w:rsidRPr="00696EF4">
        <w:rPr>
          <w:rFonts w:cstheme="minorHAnsi"/>
          <w:sz w:val="24"/>
          <w:szCs w:val="24"/>
        </w:rPr>
        <w:t xml:space="preserve"> of a certain event, occurrence or observation. For LR, predictors are mapped along with their likelihoods</w:t>
      </w:r>
      <w:r w:rsidR="00696EF4">
        <w:rPr>
          <w:rFonts w:cstheme="minorHAnsi"/>
          <w:sz w:val="24"/>
          <w:szCs w:val="24"/>
        </w:rPr>
        <w:t xml:space="preserve"> with the help of sigmoid function</w:t>
      </w:r>
      <w:r w:rsidR="00696EF4" w:rsidRPr="00696EF4">
        <w:rPr>
          <w:rFonts w:cstheme="minorHAnsi"/>
          <w:sz w:val="24"/>
          <w:szCs w:val="24"/>
        </w:rPr>
        <w:t xml:space="preserve">. </w:t>
      </w:r>
      <w:r w:rsidR="00BA3EF3">
        <w:rPr>
          <w:rFonts w:cstheme="minorHAnsi"/>
          <w:sz w:val="24"/>
          <w:szCs w:val="24"/>
        </w:rPr>
        <w:t>A</w:t>
      </w:r>
      <w:r w:rsidR="00696EF4" w:rsidRPr="00696EF4">
        <w:rPr>
          <w:rFonts w:cstheme="minorHAnsi"/>
          <w:sz w:val="24"/>
          <w:szCs w:val="24"/>
        </w:rPr>
        <w:t xml:space="preserve"> Sigmoid function maps the real value to a range from 0 to 1 using the shape of an S curve. Because of its simplicity and straightforward interpretation, </w:t>
      </w:r>
      <w:r w:rsidR="00140337">
        <w:rPr>
          <w:rFonts w:cstheme="minorHAnsi"/>
          <w:sz w:val="24"/>
          <w:szCs w:val="24"/>
        </w:rPr>
        <w:t>l</w:t>
      </w:r>
      <w:r w:rsidR="00696EF4" w:rsidRPr="00696EF4">
        <w:rPr>
          <w:rFonts w:cstheme="minorHAnsi"/>
          <w:sz w:val="24"/>
          <w:szCs w:val="24"/>
        </w:rPr>
        <w:t>ogistic is essential for hepatitis C diagnostics. It helps doctors find vulnerable individuals and act quickly to improve patient care and results.</w:t>
      </w:r>
    </w:p>
    <w:p w14:paraId="49720D9C" w14:textId="41EA72FA" w:rsidR="001B5BFD" w:rsidRPr="001B5BFD" w:rsidRDefault="001B5BFD" w:rsidP="005F381E">
      <w:pPr>
        <w:spacing w:before="240"/>
        <w:rPr>
          <w:rFonts w:cstheme="minorHAnsi"/>
          <w:sz w:val="24"/>
          <w:szCs w:val="24"/>
        </w:rPr>
      </w:pPr>
      <w:r w:rsidRPr="008F71FE">
        <w:rPr>
          <w:rFonts w:cstheme="minorHAnsi"/>
          <w:b/>
          <w:bCs/>
          <w:sz w:val="24"/>
          <w:szCs w:val="24"/>
        </w:rPr>
        <w:t>Decision Tree</w:t>
      </w:r>
      <w:r w:rsidRPr="001B5BFD">
        <w:rPr>
          <w:rFonts w:cstheme="minorHAnsi"/>
          <w:b/>
          <w:bCs/>
          <w:sz w:val="28"/>
          <w:szCs w:val="28"/>
        </w:rPr>
        <w:t>:</w:t>
      </w:r>
      <w:r w:rsidRPr="001B5BFD">
        <w:rPr>
          <w:rFonts w:ascii="Open Sans" w:hAnsi="Open Sans" w:cs="Open Sans"/>
          <w:color w:val="172B4D"/>
          <w:shd w:val="clear" w:color="auto" w:fill="FFFFFF"/>
        </w:rPr>
        <w:t xml:space="preserve"> </w:t>
      </w:r>
      <w:r w:rsidRPr="001B5BFD">
        <w:rPr>
          <w:rFonts w:cstheme="minorHAnsi"/>
          <w:sz w:val="24"/>
          <w:szCs w:val="24"/>
        </w:rPr>
        <w:t>A decision tree is widely accepted and used as means of supervised non-parametric machine learning where recursive partitioning of input variables is applied to allocate data into various subsets. This is a decision tree type Hepatitis C forecasting model which will provide an insight into what factors do have the most significant influence upon the disease course and develop a hierarchical structure as a fragmentation tool for the examples. Thus, by applying the method of horizontal splitting of data set on the features that are more integral to the cause Hepatitis C one can deduce the reasons behind the spread.</w:t>
      </w:r>
    </w:p>
    <w:p w14:paraId="3F47386C" w14:textId="76B01FB3" w:rsidR="00ED0F82" w:rsidRPr="00121826" w:rsidRDefault="00853AE6" w:rsidP="00E12D66">
      <w:pPr>
        <w:spacing w:before="240"/>
        <w:jc w:val="both"/>
        <w:rPr>
          <w:rFonts w:cstheme="minorHAnsi"/>
          <w:sz w:val="24"/>
          <w:szCs w:val="24"/>
        </w:rPr>
      </w:pPr>
      <w:r w:rsidRPr="008F71FE">
        <w:rPr>
          <w:rFonts w:cstheme="minorHAnsi"/>
          <w:b/>
          <w:bCs/>
          <w:sz w:val="24"/>
          <w:szCs w:val="24"/>
        </w:rPr>
        <w:t>Random Forest:</w:t>
      </w:r>
      <w:r w:rsidR="00F444A4">
        <w:rPr>
          <w:rFonts w:cstheme="minorHAnsi"/>
          <w:b/>
          <w:bCs/>
          <w:sz w:val="24"/>
          <w:szCs w:val="24"/>
        </w:rPr>
        <w:t xml:space="preserve"> </w:t>
      </w:r>
      <w:r w:rsidR="00030306" w:rsidRPr="00030306">
        <w:rPr>
          <w:rFonts w:cstheme="minorHAnsi"/>
          <w:sz w:val="24"/>
          <w:szCs w:val="24"/>
        </w:rPr>
        <w:t xml:space="preserve">Random forest (RF) is an advanced plural cluster learning approach </w:t>
      </w:r>
      <w:r w:rsidR="00BA3EF3">
        <w:rPr>
          <w:rFonts w:cstheme="minorHAnsi"/>
          <w:sz w:val="24"/>
          <w:szCs w:val="24"/>
        </w:rPr>
        <w:t>which</w:t>
      </w:r>
      <w:r w:rsidR="00030306" w:rsidRPr="00030306">
        <w:rPr>
          <w:rFonts w:cstheme="minorHAnsi"/>
          <w:sz w:val="24"/>
          <w:szCs w:val="24"/>
        </w:rPr>
        <w:t xml:space="preserve"> is commonly applied for classification and regression problems. The model works by the construction of various decision trees during the training. Here, random samples of the training data are selected, after which a number of random subsets are employed. This technique yields flexibility in the model, thus, significantly minimizing the risk of overfitting on the surface which consequently increases the model strength. RF as a non-parametric and </w:t>
      </w:r>
      <w:r w:rsidR="003B0030" w:rsidRPr="00030306">
        <w:rPr>
          <w:rFonts w:cstheme="minorHAnsi"/>
          <w:sz w:val="24"/>
          <w:szCs w:val="24"/>
        </w:rPr>
        <w:t>nonlinear</w:t>
      </w:r>
      <w:r w:rsidR="00030306" w:rsidRPr="00030306">
        <w:rPr>
          <w:rFonts w:cstheme="minorHAnsi"/>
          <w:sz w:val="24"/>
          <w:szCs w:val="24"/>
        </w:rPr>
        <w:t xml:space="preserve"> machine learning </w:t>
      </w:r>
      <w:r w:rsidR="00BA3EF3">
        <w:rPr>
          <w:rFonts w:cstheme="minorHAnsi"/>
          <w:sz w:val="24"/>
          <w:szCs w:val="24"/>
        </w:rPr>
        <w:t xml:space="preserve">technique </w:t>
      </w:r>
      <w:r w:rsidR="00030306" w:rsidRPr="00030306">
        <w:rPr>
          <w:rFonts w:cstheme="minorHAnsi"/>
          <w:sz w:val="24"/>
          <w:szCs w:val="24"/>
        </w:rPr>
        <w:t xml:space="preserve">is widely used for complex data sets in the fields of finance, healthcare and ecology among others. Besides this, </w:t>
      </w:r>
      <w:r w:rsidR="003B0030" w:rsidRPr="00030306">
        <w:rPr>
          <w:rFonts w:cstheme="minorHAnsi"/>
          <w:sz w:val="24"/>
          <w:szCs w:val="24"/>
        </w:rPr>
        <w:t>this advantageous algorithm</w:t>
      </w:r>
      <w:r w:rsidR="00030306" w:rsidRPr="00030306">
        <w:rPr>
          <w:rFonts w:cstheme="minorHAnsi"/>
          <w:sz w:val="24"/>
          <w:szCs w:val="24"/>
        </w:rPr>
        <w:t xml:space="preserve"> generally comes up with the important feature scoring and sometimes</w:t>
      </w:r>
      <w:r w:rsidR="00E12D66">
        <w:rPr>
          <w:rFonts w:cstheme="minorHAnsi"/>
          <w:sz w:val="24"/>
          <w:szCs w:val="24"/>
        </w:rPr>
        <w:t xml:space="preserve"> </w:t>
      </w:r>
      <w:r w:rsidR="00E12D66" w:rsidRPr="00030306">
        <w:rPr>
          <w:rFonts w:cstheme="minorHAnsi"/>
          <w:sz w:val="24"/>
          <w:szCs w:val="24"/>
        </w:rPr>
        <w:t>restrictions</w:t>
      </w:r>
      <w:r w:rsidR="00E12D66">
        <w:rPr>
          <w:rFonts w:cstheme="minorHAnsi"/>
          <w:sz w:val="24"/>
          <w:szCs w:val="24"/>
        </w:rPr>
        <w:t>.</w:t>
      </w:r>
      <w:r w:rsidR="00030306" w:rsidRPr="00030306">
        <w:rPr>
          <w:rFonts w:cstheme="minorHAnsi"/>
          <w:sz w:val="24"/>
          <w:szCs w:val="24"/>
        </w:rPr>
        <w:t> Facilitates Relevant Interpretation The RF‟s strength of getting to the variables that are actually important, the high accuracy with which it picks them up and the interpretability that it has as a machine learning model makes it a very handy tool in machine learning research and applications.</w:t>
      </w:r>
    </w:p>
    <w:p w14:paraId="479C5A35" w14:textId="7D3A5D0F" w:rsidR="00140337" w:rsidRDefault="004A4D32" w:rsidP="005F381E">
      <w:pPr>
        <w:spacing w:before="240"/>
        <w:rPr>
          <w:rFonts w:cstheme="minorHAnsi"/>
          <w:sz w:val="24"/>
          <w:szCs w:val="24"/>
        </w:rPr>
      </w:pPr>
      <w:r w:rsidRPr="008F71FE">
        <w:rPr>
          <w:rFonts w:cstheme="minorHAnsi"/>
          <w:b/>
          <w:bCs/>
          <w:sz w:val="24"/>
          <w:szCs w:val="24"/>
        </w:rPr>
        <w:t>K</w:t>
      </w:r>
      <w:r w:rsidR="00121826" w:rsidRPr="008F71FE">
        <w:rPr>
          <w:rFonts w:cstheme="minorHAnsi"/>
          <w:b/>
          <w:bCs/>
          <w:sz w:val="24"/>
          <w:szCs w:val="24"/>
        </w:rPr>
        <w:t>-</w:t>
      </w:r>
      <w:r w:rsidRPr="008F71FE">
        <w:rPr>
          <w:rFonts w:cstheme="minorHAnsi"/>
          <w:b/>
          <w:bCs/>
          <w:sz w:val="24"/>
          <w:szCs w:val="24"/>
        </w:rPr>
        <w:t>N</w:t>
      </w:r>
      <w:r w:rsidR="00121826" w:rsidRPr="008F71FE">
        <w:rPr>
          <w:rFonts w:cstheme="minorHAnsi"/>
          <w:b/>
          <w:bCs/>
          <w:sz w:val="24"/>
          <w:szCs w:val="24"/>
        </w:rPr>
        <w:t xml:space="preserve">earest </w:t>
      </w:r>
      <w:r w:rsidRPr="008F71FE">
        <w:rPr>
          <w:rFonts w:cstheme="minorHAnsi"/>
          <w:b/>
          <w:bCs/>
          <w:sz w:val="24"/>
          <w:szCs w:val="24"/>
        </w:rPr>
        <w:t>N</w:t>
      </w:r>
      <w:r w:rsidR="00121826" w:rsidRPr="008F71FE">
        <w:rPr>
          <w:rFonts w:cstheme="minorHAnsi"/>
          <w:b/>
          <w:bCs/>
          <w:sz w:val="24"/>
          <w:szCs w:val="24"/>
        </w:rPr>
        <w:t>eighbors</w:t>
      </w:r>
      <w:r w:rsidRPr="008F71FE">
        <w:rPr>
          <w:rFonts w:cstheme="minorHAnsi"/>
          <w:b/>
          <w:bCs/>
          <w:sz w:val="24"/>
          <w:szCs w:val="24"/>
        </w:rPr>
        <w:t>:</w:t>
      </w:r>
      <w:r w:rsidR="00F843C7">
        <w:rPr>
          <w:rFonts w:cstheme="minorHAnsi"/>
          <w:b/>
          <w:bCs/>
          <w:sz w:val="24"/>
          <w:szCs w:val="24"/>
        </w:rPr>
        <w:t xml:space="preserve"> </w:t>
      </w:r>
      <w:r w:rsidR="000F5AF0" w:rsidRPr="000F5AF0">
        <w:rPr>
          <w:rFonts w:cstheme="minorHAnsi"/>
          <w:sz w:val="24"/>
          <w:szCs w:val="24"/>
        </w:rPr>
        <w:t xml:space="preserve">KNN, is </w:t>
      </w:r>
      <w:r w:rsidR="00E3675B">
        <w:rPr>
          <w:rFonts w:cstheme="minorHAnsi"/>
          <w:sz w:val="24"/>
          <w:szCs w:val="24"/>
        </w:rPr>
        <w:t xml:space="preserve">among the </w:t>
      </w:r>
      <w:r w:rsidR="000F5AF0" w:rsidRPr="000F5AF0">
        <w:rPr>
          <w:rFonts w:cstheme="minorHAnsi"/>
          <w:sz w:val="24"/>
          <w:szCs w:val="24"/>
        </w:rPr>
        <w:t xml:space="preserve">simplest supervised ML </w:t>
      </w:r>
      <w:r w:rsidR="00894DDD">
        <w:rPr>
          <w:rFonts w:cstheme="minorHAnsi"/>
          <w:sz w:val="24"/>
          <w:szCs w:val="24"/>
        </w:rPr>
        <w:t xml:space="preserve">technique </w:t>
      </w:r>
      <w:r w:rsidR="000F5AF0" w:rsidRPr="000F5AF0">
        <w:rPr>
          <w:rFonts w:cstheme="minorHAnsi"/>
          <w:sz w:val="24"/>
          <w:szCs w:val="24"/>
        </w:rPr>
        <w:t xml:space="preserve">where it finds use in both, classification and regression. Concerning Hepatitis C progression, KNN works by locating the </w:t>
      </w:r>
      <w:r w:rsidR="0067376D">
        <w:rPr>
          <w:rFonts w:cstheme="minorHAnsi"/>
          <w:sz w:val="24"/>
          <w:szCs w:val="24"/>
        </w:rPr>
        <w:t>K</w:t>
      </w:r>
      <w:r w:rsidR="000F5AF0" w:rsidRPr="000F5AF0">
        <w:rPr>
          <w:rFonts w:cstheme="minorHAnsi"/>
          <w:sz w:val="24"/>
          <w:szCs w:val="24"/>
        </w:rPr>
        <w:t xml:space="preserve"> closest data points that correspond</w:t>
      </w:r>
      <w:r w:rsidR="00E3675B">
        <w:rPr>
          <w:rFonts w:cstheme="minorHAnsi"/>
          <w:sz w:val="24"/>
          <w:szCs w:val="24"/>
        </w:rPr>
        <w:t>s</w:t>
      </w:r>
      <w:r w:rsidR="000F5AF0" w:rsidRPr="000F5AF0">
        <w:rPr>
          <w:rFonts w:cstheme="minorHAnsi"/>
          <w:sz w:val="24"/>
          <w:szCs w:val="24"/>
        </w:rPr>
        <w:t xml:space="preserve"> with given input feature and classifying it based on the majority among neighboring </w:t>
      </w:r>
      <w:r w:rsidR="0067376D">
        <w:rPr>
          <w:rFonts w:cstheme="minorHAnsi"/>
          <w:sz w:val="24"/>
          <w:szCs w:val="24"/>
        </w:rPr>
        <w:t>K</w:t>
      </w:r>
      <w:r w:rsidR="000F5AF0" w:rsidRPr="000F5AF0">
        <w:rPr>
          <w:rFonts w:cstheme="minorHAnsi"/>
          <w:sz w:val="24"/>
          <w:szCs w:val="24"/>
        </w:rPr>
        <w:t xml:space="preserve"> points. Taking this route implies missing an opportunity to find the patterns in the patient data by identifying correlations and simulating unknown cases with the help of the similar ones, when dealing with a non-linear or intricate decision boundaries. Even though it looks simple to implement, KNN's is able to provide better even with larger datasets. Nevertheless, it remains a valuable tool in healthcare for making personalized treatment decisions and assessing risks in the management of Hepatitis C.</w:t>
      </w:r>
    </w:p>
    <w:p w14:paraId="4BEA9F69" w14:textId="77777777" w:rsidR="009F6134" w:rsidRPr="00CC41D2" w:rsidRDefault="009F6134" w:rsidP="005F381E">
      <w:pPr>
        <w:spacing w:before="240"/>
        <w:rPr>
          <w:rFonts w:cstheme="minorHAnsi"/>
          <w:sz w:val="24"/>
          <w:szCs w:val="24"/>
        </w:rPr>
      </w:pPr>
    </w:p>
    <w:p w14:paraId="18DDB89D" w14:textId="7903C56F" w:rsidR="004A4D32" w:rsidRPr="001856D7" w:rsidRDefault="00030306" w:rsidP="005F381E">
      <w:pPr>
        <w:spacing w:before="240"/>
        <w:rPr>
          <w:rFonts w:cstheme="minorHAnsi"/>
          <w:sz w:val="24"/>
          <w:szCs w:val="24"/>
          <w:lang w:val="en-US"/>
        </w:rPr>
      </w:pPr>
      <w:proofErr w:type="spellStart"/>
      <w:r w:rsidRPr="002C3B71">
        <w:rPr>
          <w:rFonts w:cstheme="minorHAnsi"/>
          <w:b/>
          <w:bCs/>
          <w:sz w:val="24"/>
          <w:szCs w:val="24"/>
        </w:rPr>
        <w:lastRenderedPageBreak/>
        <w:t>CatBoost</w:t>
      </w:r>
      <w:proofErr w:type="spellEnd"/>
      <w:r w:rsidR="004A4D32" w:rsidRPr="002C3B71">
        <w:rPr>
          <w:rFonts w:cstheme="minorHAnsi"/>
          <w:b/>
          <w:bCs/>
          <w:sz w:val="24"/>
          <w:szCs w:val="24"/>
        </w:rPr>
        <w:t>:</w:t>
      </w:r>
      <w:r w:rsidR="001856D7" w:rsidRPr="001856D7">
        <w:rPr>
          <w:rFonts w:ascii="Roboto" w:hAnsi="Roboto"/>
          <w:color w:val="374151"/>
          <w:shd w:val="clear" w:color="auto" w:fill="F7F7F8"/>
        </w:rPr>
        <w:t xml:space="preserve"> </w:t>
      </w:r>
      <w:proofErr w:type="spellStart"/>
      <w:r w:rsidRPr="001856D7">
        <w:rPr>
          <w:rFonts w:cstheme="minorHAnsi"/>
          <w:sz w:val="24"/>
          <w:szCs w:val="24"/>
        </w:rPr>
        <w:t>CatBoost</w:t>
      </w:r>
      <w:proofErr w:type="spellEnd"/>
      <w:r w:rsidR="001856D7" w:rsidRPr="001856D7">
        <w:rPr>
          <w:rFonts w:cstheme="minorHAnsi"/>
          <w:sz w:val="24"/>
          <w:szCs w:val="24"/>
        </w:rPr>
        <w:t xml:space="preserve"> Classifier, an advanced algorithm developed by Yandex’s researchers, stands out for its proficiency in classification tasks. It handles categorical variables efficiently, eliminating the need for manual preprocessing steps such as one-hot encoding. The unique methods for handling categorical features and missing data contribute to its high accuracy and training speed. With robust hyperparameter tuning support and scalability over large data sets, </w:t>
      </w:r>
      <w:proofErr w:type="spellStart"/>
      <w:r w:rsidR="001856D7" w:rsidRPr="001856D7">
        <w:rPr>
          <w:rFonts w:cstheme="minorHAnsi"/>
          <w:sz w:val="24"/>
          <w:szCs w:val="24"/>
        </w:rPr>
        <w:t>CatBoost</w:t>
      </w:r>
      <w:proofErr w:type="spellEnd"/>
      <w:r w:rsidR="001856D7" w:rsidRPr="001856D7">
        <w:rPr>
          <w:rFonts w:cstheme="minorHAnsi"/>
          <w:sz w:val="24"/>
          <w:szCs w:val="24"/>
        </w:rPr>
        <w:t xml:space="preserve"> is a formidable asset for predictive models in finance, healthcare, and e-commerce, representing a major breakthrough in machine learning</w:t>
      </w:r>
    </w:p>
    <w:p w14:paraId="7DC515E3" w14:textId="73F20EB6" w:rsidR="004A4D32" w:rsidRPr="00EA253F" w:rsidRDefault="004A4D32" w:rsidP="005F381E">
      <w:pPr>
        <w:spacing w:before="240"/>
        <w:rPr>
          <w:rFonts w:cstheme="minorHAnsi"/>
          <w:sz w:val="24"/>
          <w:szCs w:val="24"/>
        </w:rPr>
      </w:pPr>
      <w:r>
        <w:rPr>
          <w:rFonts w:cstheme="minorHAnsi"/>
          <w:b/>
          <w:bCs/>
          <w:sz w:val="24"/>
          <w:szCs w:val="24"/>
        </w:rPr>
        <w:t>Gradient Boosting:</w:t>
      </w:r>
      <w:r w:rsidR="00EA253F" w:rsidRPr="00EA253F">
        <w:rPr>
          <w:rFonts w:ascii="Open Sans" w:hAnsi="Open Sans" w:cs="Open Sans"/>
          <w:color w:val="172B4D"/>
          <w:shd w:val="clear" w:color="auto" w:fill="FFFFFF"/>
        </w:rPr>
        <w:t xml:space="preserve"> </w:t>
      </w:r>
      <w:r w:rsidR="00EA253F" w:rsidRPr="00EA253F">
        <w:rPr>
          <w:rFonts w:cstheme="minorHAnsi"/>
          <w:sz w:val="24"/>
          <w:szCs w:val="24"/>
        </w:rPr>
        <w:t xml:space="preserve">Gradient boosting is an effective cluster learning technique </w:t>
      </w:r>
      <w:r w:rsidR="008E5FC3">
        <w:rPr>
          <w:rFonts w:cstheme="minorHAnsi"/>
          <w:sz w:val="24"/>
          <w:szCs w:val="24"/>
        </w:rPr>
        <w:t>which is able to</w:t>
      </w:r>
      <w:r w:rsidR="00EA253F" w:rsidRPr="00EA253F">
        <w:rPr>
          <w:rFonts w:cstheme="minorHAnsi"/>
          <w:sz w:val="24"/>
          <w:szCs w:val="24"/>
        </w:rPr>
        <w:t xml:space="preserve"> combine a pair of </w:t>
      </w:r>
      <w:r w:rsidR="008E5FC3">
        <w:rPr>
          <w:rFonts w:cstheme="minorHAnsi"/>
          <w:sz w:val="24"/>
          <w:szCs w:val="24"/>
        </w:rPr>
        <w:t xml:space="preserve">small Decision </w:t>
      </w:r>
      <w:r w:rsidR="00EA253F" w:rsidRPr="00EA253F">
        <w:rPr>
          <w:rFonts w:cstheme="minorHAnsi"/>
          <w:sz w:val="24"/>
          <w:szCs w:val="24"/>
        </w:rPr>
        <w:t>trees, to create a robust prediction model. In ML, gradient boosting works by adding new images sequentially to correct errors in the previous fashion, where each new image highlights a memory or error caused by existing sets so is so. By optimizing default loss characteristics through gradient descent, gradient boosting can better cope with complex relationships in the data and capture nonlinear patterns The main strength of gradient boosting lies in its ability to generate strength of males or females easy startup processes and blends them scientifically to generate incredibly accurate models Management of multiple data sets and predictive functions is widely incorporated in many packages including health, economics and herbal language applications because of due to its complexity and versatility</w:t>
      </w:r>
    </w:p>
    <w:p w14:paraId="40D9668F" w14:textId="4D521473" w:rsidR="004A4D32" w:rsidRDefault="00030306" w:rsidP="004A4D32">
      <w:pPr>
        <w:spacing w:before="240"/>
        <w:rPr>
          <w:rFonts w:cstheme="minorHAnsi"/>
          <w:b/>
          <w:bCs/>
          <w:sz w:val="24"/>
          <w:szCs w:val="24"/>
        </w:rPr>
      </w:pPr>
      <w:r w:rsidRPr="004A4D32">
        <w:rPr>
          <w:rFonts w:cstheme="minorHAnsi"/>
          <w:b/>
          <w:bCs/>
          <w:sz w:val="24"/>
          <w:szCs w:val="24"/>
        </w:rPr>
        <w:t>Gaussian</w:t>
      </w:r>
      <w:r w:rsidR="004A4D32" w:rsidRPr="004A4D32">
        <w:rPr>
          <w:rFonts w:cstheme="minorHAnsi"/>
          <w:b/>
          <w:bCs/>
          <w:sz w:val="24"/>
          <w:szCs w:val="24"/>
        </w:rPr>
        <w:t xml:space="preserve"> Naive Bayes</w:t>
      </w:r>
      <w:r w:rsidR="004A4D32">
        <w:rPr>
          <w:rFonts w:cstheme="minorHAnsi"/>
          <w:b/>
          <w:bCs/>
          <w:sz w:val="24"/>
          <w:szCs w:val="24"/>
        </w:rPr>
        <w:t>:</w:t>
      </w:r>
      <w:r w:rsidR="00D221B0" w:rsidRPr="00D221B0">
        <w:rPr>
          <w:rFonts w:ascii="Roboto" w:hAnsi="Roboto"/>
          <w:color w:val="374151"/>
          <w:shd w:val="clear" w:color="auto" w:fill="F7F7F8"/>
        </w:rPr>
        <w:t xml:space="preserve"> </w:t>
      </w:r>
      <w:r w:rsidR="00D221B0" w:rsidRPr="00D221B0">
        <w:rPr>
          <w:rFonts w:cstheme="minorHAnsi"/>
          <w:sz w:val="24"/>
          <w:szCs w:val="24"/>
        </w:rPr>
        <w:t xml:space="preserve">Gaussian Naive Bayes Rooted in Bayes' theorem is a classification algorithm, especially effective for continuous data and can be widely used in various areas like information classification, medical research, spam filtering etc. Calculating probabilities of class membership based on feature distributions within each class </w:t>
      </w:r>
      <w:r w:rsidR="003B0030">
        <w:rPr>
          <w:rFonts w:cstheme="minorHAnsi"/>
          <w:sz w:val="24"/>
          <w:szCs w:val="24"/>
        </w:rPr>
        <w:t>i</w:t>
      </w:r>
      <w:r w:rsidR="00D221B0" w:rsidRPr="00D221B0">
        <w:rPr>
          <w:rFonts w:cstheme="minorHAnsi"/>
          <w:sz w:val="24"/>
          <w:szCs w:val="24"/>
        </w:rPr>
        <w:t xml:space="preserve">t </w:t>
      </w:r>
      <w:r w:rsidR="003B0030" w:rsidRPr="00D221B0">
        <w:rPr>
          <w:rFonts w:cstheme="minorHAnsi"/>
          <w:sz w:val="24"/>
          <w:szCs w:val="24"/>
        </w:rPr>
        <w:t>works.</w:t>
      </w:r>
      <w:r w:rsidR="00D221B0" w:rsidRPr="00D221B0">
        <w:rPr>
          <w:rFonts w:cstheme="minorHAnsi"/>
          <w:sz w:val="24"/>
          <w:szCs w:val="24"/>
        </w:rPr>
        <w:t xml:space="preserve"> A Gaussian distribution is used to model processes. Despite its simplicity, Gaussian Naive Bayes exhibits strong performance, especially with large data sets, due to its speed and efficiency. Its ease of use and ability to handle high-dimensional data make it a popular choice for real-world segmentation projects.</w:t>
      </w:r>
    </w:p>
    <w:p w14:paraId="5C2C455C" w14:textId="7BBBEB8C" w:rsidR="004A4D32" w:rsidRPr="00B228C5" w:rsidRDefault="004A4D32" w:rsidP="00B228C5">
      <w:pPr>
        <w:spacing w:before="240"/>
        <w:rPr>
          <w:sz w:val="24"/>
          <w:szCs w:val="24"/>
          <w:lang w:val="en-US"/>
        </w:rPr>
      </w:pPr>
      <w:r>
        <w:rPr>
          <w:rFonts w:cstheme="minorHAnsi"/>
          <w:b/>
          <w:bCs/>
          <w:sz w:val="24"/>
          <w:szCs w:val="24"/>
        </w:rPr>
        <w:t>SVM:</w:t>
      </w:r>
      <w:r w:rsidR="00671D38" w:rsidRPr="00671D38">
        <w:t xml:space="preserve"> </w:t>
      </w:r>
      <w:r w:rsidR="00B228C5" w:rsidRPr="00B228C5">
        <w:rPr>
          <w:sz w:val="24"/>
          <w:szCs w:val="24"/>
          <w:lang w:val="en-US"/>
        </w:rPr>
        <w:t>SVM is a powerful supervise algorithm used in distribution, regressive functions. Its main goal is to find the optimal hyper-plane. At its best, it separates the data point from class in high-dimensional space. At its core, the goal of SVM is to find decision boundaries that maximize the mean difference Lessons learned. This decision boundary is defined by a hyperplane in a feature space, where distance b/w the hyperplane, each class, and neighboring data points, is known support vectors. The main power of the SVM is its ability to do the high-quality data and be efficient Overloading is prevented, especially where quantity exceeds quantity of the specimens. Furthermore, it is not significantly affected by the presence of redundant features. Its focus on supporting vectors, which are critical data points that influence decision making boundaries.</w:t>
      </w:r>
    </w:p>
    <w:p w14:paraId="286C4CBE" w14:textId="72261BC2" w:rsidR="008E488D" w:rsidRPr="00705E39" w:rsidRDefault="004A4D32" w:rsidP="00705E39">
      <w:pPr>
        <w:spacing w:before="240"/>
        <w:rPr>
          <w:rFonts w:cstheme="minorHAnsi"/>
          <w:sz w:val="24"/>
          <w:szCs w:val="24"/>
        </w:rPr>
      </w:pPr>
      <w:r>
        <w:rPr>
          <w:rFonts w:cstheme="minorHAnsi"/>
          <w:b/>
          <w:bCs/>
          <w:sz w:val="24"/>
          <w:szCs w:val="24"/>
        </w:rPr>
        <w:t>MLP:</w:t>
      </w:r>
      <w:r w:rsidR="00D221B0" w:rsidRPr="00D221B0">
        <w:rPr>
          <w:rFonts w:ascii="Open Sans" w:hAnsi="Open Sans" w:cs="Open Sans"/>
          <w:color w:val="172B4D"/>
          <w:shd w:val="clear" w:color="auto" w:fill="FFFFFF"/>
        </w:rPr>
        <w:t xml:space="preserve"> </w:t>
      </w:r>
      <w:r w:rsidR="00D221B0" w:rsidRPr="00D221B0">
        <w:rPr>
          <w:rFonts w:cstheme="minorHAnsi"/>
          <w:sz w:val="24"/>
          <w:szCs w:val="24"/>
        </w:rPr>
        <w:t xml:space="preserve">MLP classification is an important feature of artificial neural network methods, and excels in numerous tasks of </w:t>
      </w:r>
      <w:r w:rsidR="00030306" w:rsidRPr="00D221B0">
        <w:rPr>
          <w:rFonts w:cstheme="minorHAnsi"/>
          <w:sz w:val="24"/>
          <w:szCs w:val="24"/>
        </w:rPr>
        <w:t>classification.</w:t>
      </w:r>
      <w:r w:rsidR="00D221B0" w:rsidRPr="00D221B0">
        <w:rPr>
          <w:rFonts w:cstheme="minorHAnsi"/>
          <w:sz w:val="24"/>
          <w:szCs w:val="24"/>
        </w:rPr>
        <w:t xml:space="preserve"> Its structure of layered connected nodes enables the identification of complex relationships in data. With the ability to use various generating functions such as </w:t>
      </w:r>
      <w:proofErr w:type="spellStart"/>
      <w:r w:rsidR="00D221B0" w:rsidRPr="00D221B0">
        <w:rPr>
          <w:rFonts w:cstheme="minorHAnsi"/>
          <w:sz w:val="24"/>
          <w:szCs w:val="24"/>
        </w:rPr>
        <w:t>ReLU</w:t>
      </w:r>
      <w:proofErr w:type="spellEnd"/>
      <w:r w:rsidR="00D221B0" w:rsidRPr="00D221B0">
        <w:rPr>
          <w:rFonts w:cstheme="minorHAnsi"/>
          <w:sz w:val="24"/>
          <w:szCs w:val="24"/>
        </w:rPr>
        <w:t xml:space="preserve"> and sigmoid, MLP captures micropatterns efficiently. Reducing prediction errors through iterative training methods such as backpropagation and gradient </w:t>
      </w:r>
      <w:r w:rsidR="00D221B0" w:rsidRPr="00D221B0">
        <w:rPr>
          <w:rFonts w:cstheme="minorHAnsi"/>
          <w:sz w:val="24"/>
          <w:szCs w:val="24"/>
        </w:rPr>
        <w:lastRenderedPageBreak/>
        <w:t xml:space="preserve">descent to improve classification accuracy In modern applications in domains such as image recognition and economic analysis, MLP classification </w:t>
      </w:r>
      <w:r w:rsidR="00AB2C26">
        <w:rPr>
          <w:rFonts w:cstheme="minorHAnsi"/>
          <w:sz w:val="24"/>
          <w:szCs w:val="24"/>
        </w:rPr>
        <w:t xml:space="preserve">has a major part in </w:t>
      </w:r>
      <w:r w:rsidR="00D221B0" w:rsidRPr="00D221B0">
        <w:rPr>
          <w:rFonts w:cstheme="minorHAnsi"/>
          <w:sz w:val="24"/>
          <w:szCs w:val="24"/>
        </w:rPr>
        <w:t>development of machine learning and pattern recognition</w:t>
      </w:r>
    </w:p>
    <w:p w14:paraId="13F52971" w14:textId="5B13FA0B" w:rsidR="008F71FE" w:rsidRPr="005304F4" w:rsidRDefault="008F71FE" w:rsidP="00862337">
      <w:pPr>
        <w:spacing w:before="240" w:after="0" w:line="240" w:lineRule="auto"/>
        <w:rPr>
          <w:rFonts w:cstheme="minorHAnsi"/>
          <w:b/>
          <w:bCs/>
          <w:sz w:val="29"/>
          <w:szCs w:val="29"/>
        </w:rPr>
      </w:pPr>
      <w:r w:rsidRPr="005304F4">
        <w:rPr>
          <w:rFonts w:cstheme="minorHAnsi"/>
          <w:b/>
          <w:bCs/>
          <w:sz w:val="29"/>
          <w:szCs w:val="29"/>
        </w:rPr>
        <w:t xml:space="preserve">Results and </w:t>
      </w:r>
      <w:r w:rsidR="00DE72B9" w:rsidRPr="005304F4">
        <w:rPr>
          <w:rFonts w:cstheme="minorHAnsi"/>
          <w:b/>
          <w:bCs/>
          <w:sz w:val="29"/>
          <w:szCs w:val="29"/>
        </w:rPr>
        <w:t>Comparisons</w:t>
      </w:r>
      <w:r w:rsidR="00F444A4" w:rsidRPr="005304F4">
        <w:rPr>
          <w:rFonts w:cstheme="minorHAnsi"/>
          <w:b/>
          <w:bCs/>
          <w:sz w:val="29"/>
          <w:szCs w:val="29"/>
        </w:rPr>
        <w:tab/>
      </w:r>
    </w:p>
    <w:p w14:paraId="1D99A9B3" w14:textId="77777777" w:rsidR="00DE72B9" w:rsidRDefault="008F71FE" w:rsidP="00DE72B9">
      <w:pPr>
        <w:keepNext/>
        <w:spacing w:before="100" w:beforeAutospacing="1" w:after="100" w:afterAutospacing="1" w:line="240" w:lineRule="auto"/>
      </w:pPr>
      <w:r w:rsidRPr="008F71FE">
        <w:rPr>
          <w:rFonts w:ascii="Times New Roman" w:eastAsia="Times New Roman" w:hAnsi="Times New Roman" w:cs="Times New Roman"/>
          <w:noProof/>
          <w:kern w:val="0"/>
          <w:sz w:val="24"/>
          <w:szCs w:val="24"/>
          <w:lang w:eastAsia="en-IN"/>
          <w14:ligatures w14:val="none"/>
        </w:rPr>
        <w:drawing>
          <wp:inline distT="0" distB="0" distL="0" distR="0" wp14:anchorId="0B26CAAC" wp14:editId="075934A1">
            <wp:extent cx="6126480" cy="4999740"/>
            <wp:effectExtent l="0" t="0" r="7620" b="0"/>
            <wp:docPr id="91397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5132" cy="5006801"/>
                    </a:xfrm>
                    <a:prstGeom prst="rect">
                      <a:avLst/>
                    </a:prstGeom>
                    <a:noFill/>
                    <a:ln>
                      <a:noFill/>
                    </a:ln>
                  </pic:spPr>
                </pic:pic>
              </a:graphicData>
            </a:graphic>
          </wp:inline>
        </w:drawing>
      </w:r>
    </w:p>
    <w:p w14:paraId="00558DA2" w14:textId="3C3D63E1" w:rsidR="00DE72B9" w:rsidRPr="00CC722E" w:rsidRDefault="00DE72B9" w:rsidP="00DE72B9">
      <w:pPr>
        <w:pStyle w:val="Caption"/>
        <w:rPr>
          <w:rFonts w:eastAsia="Times New Roman" w:cstheme="minorHAnsi"/>
          <w:kern w:val="0"/>
          <w:sz w:val="20"/>
          <w:szCs w:val="20"/>
          <w:lang w:eastAsia="en-IN"/>
          <w14:ligatures w14:val="none"/>
        </w:rPr>
      </w:pPr>
      <w:r w:rsidRPr="00CC722E">
        <w:rPr>
          <w:sz w:val="20"/>
          <w:szCs w:val="20"/>
        </w:rPr>
        <w:t xml:space="preserve">                                                                          Figure </w:t>
      </w:r>
      <w:r w:rsidRPr="00CC722E">
        <w:rPr>
          <w:sz w:val="20"/>
          <w:szCs w:val="20"/>
        </w:rPr>
        <w:fldChar w:fldCharType="begin"/>
      </w:r>
      <w:r w:rsidRPr="00CC722E">
        <w:rPr>
          <w:sz w:val="20"/>
          <w:szCs w:val="20"/>
        </w:rPr>
        <w:instrText xml:space="preserve"> SEQ Figure \* ARABIC </w:instrText>
      </w:r>
      <w:r w:rsidRPr="00CC722E">
        <w:rPr>
          <w:sz w:val="20"/>
          <w:szCs w:val="20"/>
        </w:rPr>
        <w:fldChar w:fldCharType="separate"/>
      </w:r>
      <w:r w:rsidR="00274678">
        <w:rPr>
          <w:noProof/>
          <w:sz w:val="20"/>
          <w:szCs w:val="20"/>
        </w:rPr>
        <w:t>2</w:t>
      </w:r>
      <w:r w:rsidRPr="00CC722E">
        <w:rPr>
          <w:sz w:val="20"/>
          <w:szCs w:val="20"/>
        </w:rPr>
        <w:fldChar w:fldCharType="end"/>
      </w:r>
      <w:r w:rsidRPr="00CC722E">
        <w:rPr>
          <w:sz w:val="20"/>
          <w:szCs w:val="20"/>
        </w:rPr>
        <w:t>:Correlation Matrix for hepatitis c</w:t>
      </w:r>
      <w:r w:rsidR="00CC722E">
        <w:rPr>
          <w:sz w:val="20"/>
          <w:szCs w:val="20"/>
        </w:rPr>
        <w:t xml:space="preserve"> dataset</w:t>
      </w:r>
    </w:p>
    <w:p w14:paraId="453E76B7" w14:textId="3887D59E" w:rsidR="004A4BE0" w:rsidRPr="00D005A2" w:rsidRDefault="005573CB" w:rsidP="0042462E">
      <w:pPr>
        <w:spacing w:before="100" w:beforeAutospacing="1" w:after="100" w:afterAutospacing="1" w:line="240" w:lineRule="auto"/>
        <w:jc w:val="both"/>
        <w:rPr>
          <w:rFonts w:eastAsia="Times New Roman" w:cstheme="minorHAnsi"/>
          <w:kern w:val="0"/>
          <w:sz w:val="24"/>
          <w:szCs w:val="24"/>
          <w:lang w:eastAsia="en-IN"/>
          <w14:ligatures w14:val="none"/>
        </w:rPr>
      </w:pPr>
      <w:r w:rsidRPr="00D005A2">
        <w:rPr>
          <w:rFonts w:eastAsia="Times New Roman" w:cstheme="minorHAnsi"/>
          <w:kern w:val="0"/>
          <w:sz w:val="24"/>
          <w:szCs w:val="24"/>
          <w:lang w:eastAsia="en-IN"/>
          <w14:ligatures w14:val="none"/>
        </w:rPr>
        <w:t>This represents the correlation matrix</w:t>
      </w:r>
      <w:r w:rsidR="004A4BE0" w:rsidRPr="00D005A2">
        <w:rPr>
          <w:rFonts w:eastAsia="Times New Roman" w:cstheme="minorHAnsi"/>
          <w:kern w:val="0"/>
          <w:sz w:val="24"/>
          <w:szCs w:val="24"/>
          <w:lang w:eastAsia="en-IN"/>
          <w14:ligatures w14:val="none"/>
        </w:rPr>
        <w:t xml:space="preserve"> between the various features of the hepatitis c dataset. To have fast and easy interpretation,</w:t>
      </w:r>
      <w:r w:rsidR="009C221D">
        <w:rPr>
          <w:rFonts w:eastAsia="Times New Roman" w:cstheme="minorHAnsi"/>
          <w:kern w:val="0"/>
          <w:sz w:val="24"/>
          <w:szCs w:val="24"/>
          <w:lang w:eastAsia="en-IN"/>
          <w14:ligatures w14:val="none"/>
        </w:rPr>
        <w:t xml:space="preserve"> </w:t>
      </w:r>
      <w:r w:rsidR="004A4BE0" w:rsidRPr="00D005A2">
        <w:rPr>
          <w:rFonts w:eastAsia="Times New Roman" w:cstheme="minorHAnsi"/>
          <w:kern w:val="0"/>
          <w:sz w:val="24"/>
          <w:szCs w:val="24"/>
          <w:lang w:eastAsia="en-IN"/>
          <w14:ligatures w14:val="none"/>
        </w:rPr>
        <w:t xml:space="preserve">features and corelation coefficients have been colored. The features include category, </w:t>
      </w:r>
      <w:r w:rsidR="0042462E" w:rsidRPr="00D005A2">
        <w:rPr>
          <w:rFonts w:eastAsia="Times New Roman" w:cstheme="minorHAnsi"/>
          <w:kern w:val="0"/>
          <w:sz w:val="24"/>
          <w:szCs w:val="24"/>
          <w:lang w:eastAsia="en-IN"/>
          <w14:ligatures w14:val="none"/>
        </w:rPr>
        <w:t>CHE</w:t>
      </w:r>
      <w:r w:rsidR="0042462E">
        <w:rPr>
          <w:rFonts w:eastAsia="Times New Roman" w:cstheme="minorHAnsi"/>
          <w:kern w:val="0"/>
          <w:sz w:val="24"/>
          <w:szCs w:val="24"/>
          <w:lang w:eastAsia="en-IN"/>
          <w14:ligatures w14:val="none"/>
        </w:rPr>
        <w:t>, S</w:t>
      </w:r>
      <w:r w:rsidR="004A4BE0" w:rsidRPr="00D005A2">
        <w:rPr>
          <w:rFonts w:eastAsia="Times New Roman" w:cstheme="minorHAnsi"/>
          <w:kern w:val="0"/>
          <w:sz w:val="24"/>
          <w:szCs w:val="24"/>
          <w:lang w:eastAsia="en-IN"/>
          <w14:ligatures w14:val="none"/>
        </w:rPr>
        <w:t xml:space="preserve">ex, </w:t>
      </w:r>
      <w:r w:rsidR="0042462E" w:rsidRPr="00D005A2">
        <w:rPr>
          <w:rFonts w:eastAsia="Times New Roman" w:cstheme="minorHAnsi"/>
          <w:kern w:val="0"/>
          <w:sz w:val="24"/>
          <w:szCs w:val="24"/>
          <w:lang w:eastAsia="en-IN"/>
          <w14:ligatures w14:val="none"/>
        </w:rPr>
        <w:t>AST</w:t>
      </w:r>
      <w:r w:rsidR="0042462E">
        <w:rPr>
          <w:rFonts w:eastAsia="Times New Roman" w:cstheme="minorHAnsi"/>
          <w:kern w:val="0"/>
          <w:sz w:val="24"/>
          <w:szCs w:val="24"/>
          <w:lang w:eastAsia="en-IN"/>
          <w14:ligatures w14:val="none"/>
        </w:rPr>
        <w:t xml:space="preserve">, </w:t>
      </w:r>
      <w:r w:rsidR="004A4BE0" w:rsidRPr="00D005A2">
        <w:rPr>
          <w:rFonts w:eastAsia="Times New Roman" w:cstheme="minorHAnsi"/>
          <w:kern w:val="0"/>
          <w:sz w:val="24"/>
          <w:szCs w:val="24"/>
          <w:lang w:eastAsia="en-IN"/>
          <w14:ligatures w14:val="none"/>
        </w:rPr>
        <w:t>ALB,</w:t>
      </w:r>
      <w:r w:rsidR="0042462E" w:rsidRPr="0042462E">
        <w:rPr>
          <w:rFonts w:eastAsia="Times New Roman" w:cstheme="minorHAnsi"/>
          <w:kern w:val="0"/>
          <w:sz w:val="24"/>
          <w:szCs w:val="24"/>
          <w:lang w:eastAsia="en-IN"/>
          <w14:ligatures w14:val="none"/>
        </w:rPr>
        <w:t xml:space="preserve"> </w:t>
      </w:r>
      <w:r w:rsidR="0042462E" w:rsidRPr="00D005A2">
        <w:rPr>
          <w:rFonts w:eastAsia="Times New Roman" w:cstheme="minorHAnsi"/>
          <w:kern w:val="0"/>
          <w:sz w:val="24"/>
          <w:szCs w:val="24"/>
          <w:lang w:eastAsia="en-IN"/>
          <w14:ligatures w14:val="none"/>
        </w:rPr>
        <w:t>PROT</w:t>
      </w:r>
      <w:r w:rsidR="0042462E">
        <w:rPr>
          <w:rFonts w:eastAsia="Times New Roman" w:cstheme="minorHAnsi"/>
          <w:kern w:val="0"/>
          <w:sz w:val="24"/>
          <w:szCs w:val="24"/>
          <w:lang w:eastAsia="en-IN"/>
          <w14:ligatures w14:val="none"/>
        </w:rPr>
        <w:t>,</w:t>
      </w:r>
      <w:r w:rsidR="004A4BE0" w:rsidRPr="00D005A2">
        <w:rPr>
          <w:rFonts w:eastAsia="Times New Roman" w:cstheme="minorHAnsi"/>
          <w:kern w:val="0"/>
          <w:sz w:val="24"/>
          <w:szCs w:val="24"/>
          <w:lang w:eastAsia="en-IN"/>
          <w14:ligatures w14:val="none"/>
        </w:rPr>
        <w:t xml:space="preserve"> ALP, </w:t>
      </w:r>
      <w:r w:rsidR="0042462E" w:rsidRPr="00D005A2">
        <w:rPr>
          <w:rFonts w:eastAsia="Times New Roman" w:cstheme="minorHAnsi"/>
          <w:kern w:val="0"/>
          <w:sz w:val="24"/>
          <w:szCs w:val="24"/>
          <w:lang w:eastAsia="en-IN"/>
          <w14:ligatures w14:val="none"/>
        </w:rPr>
        <w:t>CREA</w:t>
      </w:r>
      <w:r w:rsidR="0042462E">
        <w:rPr>
          <w:rFonts w:eastAsia="Times New Roman" w:cstheme="minorHAnsi"/>
          <w:kern w:val="0"/>
          <w:sz w:val="24"/>
          <w:szCs w:val="24"/>
          <w:lang w:eastAsia="en-IN"/>
          <w14:ligatures w14:val="none"/>
        </w:rPr>
        <w:t>,</w:t>
      </w:r>
      <w:r w:rsidR="0042462E" w:rsidRPr="0042462E">
        <w:rPr>
          <w:rFonts w:eastAsia="Times New Roman" w:cstheme="minorHAnsi"/>
          <w:kern w:val="0"/>
          <w:sz w:val="24"/>
          <w:szCs w:val="24"/>
          <w:lang w:eastAsia="en-IN"/>
          <w14:ligatures w14:val="none"/>
        </w:rPr>
        <w:t xml:space="preserve"> </w:t>
      </w:r>
      <w:r w:rsidR="0042462E">
        <w:rPr>
          <w:rFonts w:eastAsia="Times New Roman" w:cstheme="minorHAnsi"/>
          <w:kern w:val="0"/>
          <w:sz w:val="24"/>
          <w:szCs w:val="24"/>
          <w:lang w:eastAsia="en-IN"/>
          <w14:ligatures w14:val="none"/>
        </w:rPr>
        <w:t>A</w:t>
      </w:r>
      <w:r w:rsidR="0042462E" w:rsidRPr="00D005A2">
        <w:rPr>
          <w:rFonts w:eastAsia="Times New Roman" w:cstheme="minorHAnsi"/>
          <w:kern w:val="0"/>
          <w:sz w:val="24"/>
          <w:szCs w:val="24"/>
          <w:lang w:eastAsia="en-IN"/>
          <w14:ligatures w14:val="none"/>
        </w:rPr>
        <w:t>ge</w:t>
      </w:r>
      <w:r w:rsidR="0042462E">
        <w:rPr>
          <w:rFonts w:eastAsia="Times New Roman" w:cstheme="minorHAnsi"/>
          <w:kern w:val="0"/>
          <w:sz w:val="24"/>
          <w:szCs w:val="24"/>
          <w:lang w:eastAsia="en-IN"/>
          <w14:ligatures w14:val="none"/>
        </w:rPr>
        <w:t>,</w:t>
      </w:r>
      <w:r w:rsidR="0042462E" w:rsidRPr="00D005A2">
        <w:rPr>
          <w:rFonts w:eastAsia="Times New Roman" w:cstheme="minorHAnsi"/>
          <w:kern w:val="0"/>
          <w:sz w:val="24"/>
          <w:szCs w:val="24"/>
          <w:lang w:eastAsia="en-IN"/>
          <w14:ligatures w14:val="none"/>
        </w:rPr>
        <w:t xml:space="preserve"> </w:t>
      </w:r>
      <w:r w:rsidR="004A4BE0" w:rsidRPr="00D005A2">
        <w:rPr>
          <w:rFonts w:eastAsia="Times New Roman" w:cstheme="minorHAnsi"/>
          <w:kern w:val="0"/>
          <w:sz w:val="24"/>
          <w:szCs w:val="24"/>
          <w:lang w:eastAsia="en-IN"/>
          <w14:ligatures w14:val="none"/>
        </w:rPr>
        <w:t>ALT,</w:t>
      </w:r>
      <w:r w:rsidR="0042462E" w:rsidRPr="0042462E">
        <w:rPr>
          <w:rFonts w:eastAsia="Times New Roman" w:cstheme="minorHAnsi"/>
          <w:kern w:val="0"/>
          <w:sz w:val="24"/>
          <w:szCs w:val="24"/>
          <w:lang w:eastAsia="en-IN"/>
          <w14:ligatures w14:val="none"/>
        </w:rPr>
        <w:t xml:space="preserve"> </w:t>
      </w:r>
      <w:r w:rsidR="0042462E" w:rsidRPr="00D005A2">
        <w:rPr>
          <w:rFonts w:eastAsia="Times New Roman" w:cstheme="minorHAnsi"/>
          <w:kern w:val="0"/>
          <w:sz w:val="24"/>
          <w:szCs w:val="24"/>
          <w:lang w:eastAsia="en-IN"/>
          <w14:ligatures w14:val="none"/>
        </w:rPr>
        <w:t>GGT, BIL</w:t>
      </w:r>
      <w:r w:rsidR="004A4BE0" w:rsidRPr="00D005A2">
        <w:rPr>
          <w:rFonts w:eastAsia="Times New Roman" w:cstheme="minorHAnsi"/>
          <w:kern w:val="0"/>
          <w:sz w:val="24"/>
          <w:szCs w:val="24"/>
          <w:lang w:eastAsia="en-IN"/>
          <w14:ligatures w14:val="none"/>
        </w:rPr>
        <w:t>, CHOL</w:t>
      </w:r>
      <w:r w:rsidR="0042462E">
        <w:rPr>
          <w:rFonts w:eastAsia="Times New Roman" w:cstheme="minorHAnsi"/>
          <w:kern w:val="0"/>
          <w:sz w:val="24"/>
          <w:szCs w:val="24"/>
          <w:lang w:eastAsia="en-IN"/>
          <w14:ligatures w14:val="none"/>
        </w:rPr>
        <w:t>.</w:t>
      </w:r>
    </w:p>
    <w:p w14:paraId="1C098FB5" w14:textId="7B816CAF" w:rsidR="00EF3FE8" w:rsidRPr="002928B9" w:rsidRDefault="004A4BE0" w:rsidP="002928B9">
      <w:pPr>
        <w:spacing w:before="100" w:beforeAutospacing="1" w:after="0" w:line="240" w:lineRule="auto"/>
        <w:rPr>
          <w:rFonts w:ascii="Times New Roman" w:eastAsia="Times New Roman" w:hAnsi="Times New Roman" w:cs="Times New Roman"/>
          <w:kern w:val="0"/>
          <w:sz w:val="24"/>
          <w:szCs w:val="24"/>
          <w:lang w:eastAsia="en-IN"/>
          <w14:ligatures w14:val="none"/>
        </w:rPr>
      </w:pPr>
      <w:r w:rsidRPr="00D005A2">
        <w:rPr>
          <w:rFonts w:eastAsia="Times New Roman" w:cstheme="minorHAnsi"/>
          <w:kern w:val="0"/>
          <w:sz w:val="24"/>
          <w:szCs w:val="24"/>
          <w:lang w:eastAsia="en-IN"/>
          <w14:ligatures w14:val="none"/>
        </w:rPr>
        <w:t xml:space="preserve">Here the intensity of the color represents the strength of the correlation. The color varies from </w:t>
      </w:r>
      <w:r w:rsidR="000A16FE" w:rsidRPr="00D005A2">
        <w:rPr>
          <w:rFonts w:eastAsia="Times New Roman" w:cstheme="minorHAnsi"/>
          <w:kern w:val="0"/>
          <w:sz w:val="24"/>
          <w:szCs w:val="24"/>
          <w:lang w:eastAsia="en-IN"/>
          <w14:ligatures w14:val="none"/>
        </w:rPr>
        <w:t xml:space="preserve">dark </w:t>
      </w:r>
      <w:r w:rsidRPr="00D005A2">
        <w:rPr>
          <w:rFonts w:eastAsia="Times New Roman" w:cstheme="minorHAnsi"/>
          <w:kern w:val="0"/>
          <w:sz w:val="24"/>
          <w:szCs w:val="24"/>
          <w:lang w:eastAsia="en-IN"/>
          <w14:ligatures w14:val="none"/>
        </w:rPr>
        <w:t>blue to white</w:t>
      </w:r>
      <w:r w:rsidR="00B223C6" w:rsidRPr="00D005A2">
        <w:rPr>
          <w:rFonts w:eastAsia="Times New Roman" w:cstheme="minorHAnsi"/>
          <w:kern w:val="0"/>
          <w:sz w:val="24"/>
          <w:szCs w:val="24"/>
          <w:lang w:eastAsia="en-IN"/>
          <w14:ligatures w14:val="none"/>
        </w:rPr>
        <w:t>. Here Dark Blue indicates a strong negative correlation between two features. As one variable increases, the other</w:t>
      </w:r>
      <w:r w:rsidR="00012F3D">
        <w:rPr>
          <w:rFonts w:eastAsia="Times New Roman" w:cstheme="minorHAnsi"/>
          <w:kern w:val="0"/>
          <w:sz w:val="24"/>
          <w:szCs w:val="24"/>
          <w:lang w:eastAsia="en-IN"/>
          <w14:ligatures w14:val="none"/>
        </w:rPr>
        <w:t xml:space="preserve"> one</w:t>
      </w:r>
      <w:r w:rsidR="00B223C6" w:rsidRPr="00D005A2">
        <w:rPr>
          <w:rFonts w:eastAsia="Times New Roman" w:cstheme="minorHAnsi"/>
          <w:kern w:val="0"/>
          <w:sz w:val="24"/>
          <w:szCs w:val="24"/>
          <w:lang w:eastAsia="en-IN"/>
          <w14:ligatures w14:val="none"/>
        </w:rPr>
        <w:t xml:space="preserve"> decrease significantly. White</w:t>
      </w:r>
      <w:r w:rsidR="00B223C6" w:rsidRPr="00B223C6">
        <w:rPr>
          <w:rFonts w:eastAsia="Times New Roman" w:cstheme="minorHAnsi"/>
          <w:kern w:val="0"/>
          <w:sz w:val="24"/>
          <w:szCs w:val="24"/>
          <w:lang w:eastAsia="en-IN"/>
          <w14:ligatures w14:val="none"/>
        </w:rPr>
        <w:t> </w:t>
      </w:r>
      <w:r w:rsidR="00B223C6" w:rsidRPr="00D005A2">
        <w:rPr>
          <w:rFonts w:eastAsia="Times New Roman" w:cstheme="minorHAnsi"/>
          <w:kern w:val="0"/>
          <w:sz w:val="24"/>
          <w:szCs w:val="24"/>
          <w:lang w:eastAsia="en-IN"/>
          <w14:ligatures w14:val="none"/>
        </w:rPr>
        <w:t>r</w:t>
      </w:r>
      <w:r w:rsidR="00B223C6" w:rsidRPr="00B223C6">
        <w:rPr>
          <w:rFonts w:eastAsia="Times New Roman" w:cstheme="minorHAnsi"/>
          <w:kern w:val="0"/>
          <w:sz w:val="24"/>
          <w:szCs w:val="24"/>
          <w:lang w:eastAsia="en-IN"/>
          <w14:ligatures w14:val="none"/>
        </w:rPr>
        <w:t>epresents a correlation coefficient close to 1</w:t>
      </w:r>
      <w:r w:rsidR="00B223C6" w:rsidRPr="00D005A2">
        <w:rPr>
          <w:rFonts w:eastAsia="Times New Roman" w:cstheme="minorHAnsi"/>
          <w:kern w:val="0"/>
          <w:sz w:val="24"/>
          <w:szCs w:val="24"/>
          <w:lang w:eastAsia="en-IN"/>
          <w14:ligatures w14:val="none"/>
        </w:rPr>
        <w:t xml:space="preserve"> which </w:t>
      </w:r>
      <w:r w:rsidR="00B223C6" w:rsidRPr="00B223C6">
        <w:rPr>
          <w:rFonts w:eastAsia="Times New Roman" w:cstheme="minorHAnsi"/>
          <w:kern w:val="0"/>
          <w:sz w:val="24"/>
          <w:szCs w:val="24"/>
          <w:lang w:eastAsia="en-IN"/>
          <w14:ligatures w14:val="none"/>
        </w:rPr>
        <w:t>indicat</w:t>
      </w:r>
      <w:r w:rsidR="00B223C6" w:rsidRPr="00D005A2">
        <w:rPr>
          <w:rFonts w:eastAsia="Times New Roman" w:cstheme="minorHAnsi"/>
          <w:kern w:val="0"/>
          <w:sz w:val="24"/>
          <w:szCs w:val="24"/>
          <w:lang w:eastAsia="en-IN"/>
          <w14:ligatures w14:val="none"/>
        </w:rPr>
        <w:t xml:space="preserve">es having </w:t>
      </w:r>
      <w:r w:rsidR="00B223C6" w:rsidRPr="00B223C6">
        <w:rPr>
          <w:rFonts w:eastAsia="Times New Roman" w:cstheme="minorHAnsi"/>
          <w:kern w:val="0"/>
          <w:sz w:val="24"/>
          <w:szCs w:val="24"/>
          <w:lang w:eastAsia="en-IN"/>
          <w14:ligatures w14:val="none"/>
        </w:rPr>
        <w:t>a strong positive correlation</w:t>
      </w:r>
      <w:r w:rsidR="00B223C6" w:rsidRPr="00D005A2">
        <w:rPr>
          <w:rFonts w:eastAsia="Times New Roman" w:cstheme="minorHAnsi"/>
          <w:kern w:val="0"/>
          <w:sz w:val="24"/>
          <w:szCs w:val="24"/>
          <w:lang w:eastAsia="en-IN"/>
          <w14:ligatures w14:val="none"/>
        </w:rPr>
        <w:t xml:space="preserve"> between two features</w:t>
      </w:r>
      <w:r w:rsidR="00B223C6" w:rsidRPr="00B223C6">
        <w:rPr>
          <w:rFonts w:eastAsia="Times New Roman" w:cstheme="minorHAnsi"/>
          <w:kern w:val="0"/>
          <w:sz w:val="24"/>
          <w:szCs w:val="24"/>
          <w:lang w:eastAsia="en-IN"/>
          <w14:ligatures w14:val="none"/>
        </w:rPr>
        <w:t xml:space="preserve">. </w:t>
      </w:r>
      <w:r w:rsidR="00B223C6" w:rsidRPr="00D005A2">
        <w:rPr>
          <w:rFonts w:eastAsia="Times New Roman" w:cstheme="minorHAnsi"/>
          <w:kern w:val="0"/>
          <w:sz w:val="24"/>
          <w:szCs w:val="24"/>
          <w:lang w:eastAsia="en-IN"/>
          <w14:ligatures w14:val="none"/>
        </w:rPr>
        <w:t xml:space="preserve">As the one variable </w:t>
      </w:r>
      <w:r w:rsidR="00D005A2" w:rsidRPr="00D005A2">
        <w:rPr>
          <w:rFonts w:eastAsia="Times New Roman" w:cstheme="minorHAnsi"/>
          <w:kern w:val="0"/>
          <w:sz w:val="24"/>
          <w:szCs w:val="24"/>
          <w:lang w:eastAsia="en-IN"/>
          <w14:ligatures w14:val="none"/>
        </w:rPr>
        <w:t>increase</w:t>
      </w:r>
      <w:r w:rsidR="00B223C6" w:rsidRPr="00D005A2">
        <w:rPr>
          <w:rFonts w:eastAsia="Times New Roman" w:cstheme="minorHAnsi"/>
          <w:kern w:val="0"/>
          <w:sz w:val="24"/>
          <w:szCs w:val="24"/>
          <w:lang w:eastAsia="en-IN"/>
          <w14:ligatures w14:val="none"/>
        </w:rPr>
        <w:t xml:space="preserve"> or </w:t>
      </w:r>
      <w:r w:rsidR="00D005A2" w:rsidRPr="00D005A2">
        <w:rPr>
          <w:rFonts w:eastAsia="Times New Roman" w:cstheme="minorHAnsi"/>
          <w:kern w:val="0"/>
          <w:sz w:val="24"/>
          <w:szCs w:val="24"/>
          <w:lang w:eastAsia="en-IN"/>
          <w14:ligatures w14:val="none"/>
        </w:rPr>
        <w:t>decrease,</w:t>
      </w:r>
      <w:r w:rsidR="00B223C6" w:rsidRPr="00D005A2">
        <w:rPr>
          <w:rFonts w:eastAsia="Times New Roman" w:cstheme="minorHAnsi"/>
          <w:kern w:val="0"/>
          <w:sz w:val="24"/>
          <w:szCs w:val="24"/>
          <w:lang w:eastAsia="en-IN"/>
          <w14:ligatures w14:val="none"/>
        </w:rPr>
        <w:t xml:space="preserve"> the other also does the same. </w:t>
      </w:r>
      <w:r w:rsidR="00012F3D">
        <w:rPr>
          <w:rFonts w:eastAsia="Times New Roman" w:cstheme="minorHAnsi"/>
          <w:kern w:val="0"/>
          <w:sz w:val="24"/>
          <w:szCs w:val="24"/>
          <w:lang w:eastAsia="en-IN"/>
          <w14:ligatures w14:val="none"/>
        </w:rPr>
        <w:t>Here</w:t>
      </w:r>
      <w:r w:rsidR="00B223C6" w:rsidRPr="00B223C6">
        <w:rPr>
          <w:rFonts w:eastAsia="Times New Roman" w:cstheme="minorHAnsi"/>
          <w:kern w:val="0"/>
          <w:sz w:val="24"/>
          <w:szCs w:val="24"/>
          <w:lang w:eastAsia="en-IN"/>
          <w14:ligatures w14:val="none"/>
        </w:rPr>
        <w:t xml:space="preserve"> variables increase or decrease together.</w:t>
      </w:r>
      <w:r w:rsidR="00B223C6" w:rsidRPr="00D005A2">
        <w:rPr>
          <w:rFonts w:eastAsia="Times New Roman" w:cstheme="minorHAnsi"/>
          <w:kern w:val="0"/>
          <w:sz w:val="24"/>
          <w:szCs w:val="24"/>
          <w:lang w:eastAsia="en-IN"/>
          <w14:ligatures w14:val="none"/>
        </w:rPr>
        <w:t xml:space="preserve"> The color light blue s</w:t>
      </w:r>
      <w:r w:rsidR="00B223C6" w:rsidRPr="00B223C6">
        <w:rPr>
          <w:rFonts w:eastAsia="Times New Roman" w:cstheme="minorHAnsi"/>
          <w:kern w:val="0"/>
          <w:sz w:val="24"/>
          <w:szCs w:val="24"/>
          <w:lang w:eastAsia="en-IN"/>
          <w14:ligatures w14:val="none"/>
        </w:rPr>
        <w:t xml:space="preserve">uggests a weak or no correlation between the </w:t>
      </w:r>
      <w:r w:rsidR="00B223C6" w:rsidRPr="00D005A2">
        <w:rPr>
          <w:rFonts w:eastAsia="Times New Roman" w:cstheme="minorHAnsi"/>
          <w:kern w:val="0"/>
          <w:sz w:val="24"/>
          <w:szCs w:val="24"/>
          <w:lang w:eastAsia="en-IN"/>
          <w14:ligatures w14:val="none"/>
        </w:rPr>
        <w:t>features</w:t>
      </w:r>
      <w:r w:rsidR="00B223C6" w:rsidRPr="00B223C6">
        <w:rPr>
          <w:rFonts w:eastAsia="Times New Roman" w:cstheme="minorHAnsi"/>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00C1505B">
        <w:rPr>
          <w:rFonts w:ascii="Times New Roman" w:eastAsia="Times New Roman" w:hAnsi="Times New Roman" w:cs="Times New Roman"/>
          <w:kern w:val="0"/>
          <w:sz w:val="24"/>
          <w:szCs w:val="24"/>
          <w:lang w:eastAsia="en-IN"/>
          <w14:ligatures w14:val="none"/>
        </w:rPr>
        <w:t xml:space="preserve">  </w:t>
      </w:r>
    </w:p>
    <w:p w14:paraId="2887E891" w14:textId="6A2B5931" w:rsidR="001A6B30" w:rsidRPr="00862337" w:rsidRDefault="001A6B30" w:rsidP="00862337">
      <w:pPr>
        <w:spacing w:before="100" w:beforeAutospacing="1" w:after="0" w:line="276" w:lineRule="auto"/>
        <w:rPr>
          <w:rFonts w:eastAsia="Times New Roman" w:cstheme="minorHAnsi"/>
          <w:kern w:val="0"/>
          <w:sz w:val="27"/>
          <w:szCs w:val="27"/>
          <w:lang w:eastAsia="en-IN"/>
          <w14:ligatures w14:val="none"/>
        </w:rPr>
      </w:pPr>
      <w:r w:rsidRPr="00862337">
        <w:rPr>
          <w:rFonts w:eastAsia="Times New Roman" w:cstheme="minorHAnsi"/>
          <w:b/>
          <w:bCs/>
          <w:kern w:val="0"/>
          <w:sz w:val="27"/>
          <w:szCs w:val="27"/>
          <w:lang w:eastAsia="en-IN"/>
          <w14:ligatures w14:val="none"/>
        </w:rPr>
        <w:lastRenderedPageBreak/>
        <w:t>Classification Report</w:t>
      </w:r>
      <w:r w:rsidRPr="00862337">
        <w:rPr>
          <w:rFonts w:eastAsia="Times New Roman" w:cstheme="minorHAnsi"/>
          <w:kern w:val="0"/>
          <w:sz w:val="27"/>
          <w:szCs w:val="27"/>
          <w:lang w:eastAsia="en-IN"/>
          <w14:ligatures w14:val="none"/>
        </w:rPr>
        <w:t xml:space="preserve">: </w:t>
      </w:r>
    </w:p>
    <w:p w14:paraId="3BB6456A" w14:textId="60CDC0EB" w:rsidR="00830C57" w:rsidRPr="009C015D" w:rsidRDefault="00204BAB" w:rsidP="0047545C">
      <w:pPr>
        <w:spacing w:after="100" w:afterAutospacing="1" w:line="240" w:lineRule="auto"/>
        <w:rPr>
          <w:rFonts w:eastAsia="Times New Roman" w:cstheme="minorHAnsi"/>
          <w:kern w:val="0"/>
          <w:sz w:val="24"/>
          <w:szCs w:val="24"/>
          <w:lang w:eastAsia="en-IN"/>
          <w14:ligatures w14:val="none"/>
        </w:rPr>
      </w:pPr>
      <w:r w:rsidRPr="00204BAB">
        <w:rPr>
          <w:rFonts w:eastAsia="Times New Roman" w:cstheme="minorHAnsi"/>
          <w:kern w:val="0"/>
          <w:sz w:val="24"/>
          <w:szCs w:val="24"/>
          <w:lang w:eastAsia="en-IN"/>
          <w14:ligatures w14:val="none"/>
        </w:rPr>
        <w:t xml:space="preserve">Performance evaluation of ML algorithms in the context of Hepatitis C prediction when a real patient is involved needs to involve precision, recall, and accuracy as metrics. Via these metrics, the models’ ability to discern patients who might progress with the disease can be empirically confirmed. This technique offers a significant advantage over manual methods due to its increased efficiency.  It is possible by this way researchers are able to determine any algorithms which show how well it is the patient at risk of being identified, therefore help a lot in model selection for prediction </w:t>
      </w:r>
      <w:r w:rsidR="0047545C" w:rsidRPr="00204BAB">
        <w:rPr>
          <w:rFonts w:eastAsia="Times New Roman" w:cstheme="minorHAnsi"/>
          <w:kern w:val="0"/>
          <w:sz w:val="24"/>
          <w:szCs w:val="24"/>
          <w:lang w:eastAsia="en-IN"/>
          <w14:ligatures w14:val="none"/>
        </w:rPr>
        <w:t>tasks.</w:t>
      </w:r>
      <w:r w:rsidR="0047545C" w:rsidRPr="009C015D">
        <w:rPr>
          <w:rFonts w:eastAsia="Times New Roman" w:cstheme="minorHAnsi"/>
          <w:kern w:val="0"/>
          <w:sz w:val="24"/>
          <w:szCs w:val="24"/>
          <w:lang w:eastAsia="en-IN"/>
          <w14:ligatures w14:val="none"/>
        </w:rPr>
        <w:t xml:space="preserve"> The</w:t>
      </w:r>
      <w:r w:rsidR="00830C57" w:rsidRPr="009C015D">
        <w:rPr>
          <w:rFonts w:eastAsia="Times New Roman" w:cstheme="minorHAnsi"/>
          <w:kern w:val="0"/>
          <w:sz w:val="24"/>
          <w:szCs w:val="24"/>
          <w:lang w:eastAsia="en-IN"/>
          <w14:ligatures w14:val="none"/>
        </w:rPr>
        <w:t xml:space="preserve"> table 3 shows</w:t>
      </w:r>
      <w:r w:rsidR="0047545C">
        <w:rPr>
          <w:rFonts w:eastAsia="Times New Roman" w:cstheme="minorHAnsi"/>
          <w:kern w:val="0"/>
          <w:sz w:val="24"/>
          <w:szCs w:val="24"/>
          <w:lang w:eastAsia="en-IN"/>
          <w14:ligatures w14:val="none"/>
        </w:rPr>
        <w:t xml:space="preserve"> results of</w:t>
      </w:r>
      <w:r w:rsidR="00830C57" w:rsidRPr="009C015D">
        <w:rPr>
          <w:rFonts w:eastAsia="Times New Roman" w:cstheme="minorHAnsi"/>
          <w:kern w:val="0"/>
          <w:sz w:val="24"/>
          <w:szCs w:val="24"/>
          <w:lang w:eastAsia="en-IN"/>
          <w14:ligatures w14:val="none"/>
        </w:rPr>
        <w:t xml:space="preserve"> the different </w:t>
      </w:r>
      <w:r w:rsidR="0047545C">
        <w:rPr>
          <w:rFonts w:eastAsia="Times New Roman" w:cstheme="minorHAnsi"/>
          <w:kern w:val="0"/>
          <w:sz w:val="24"/>
          <w:szCs w:val="24"/>
          <w:lang w:eastAsia="en-IN"/>
          <w14:ligatures w14:val="none"/>
        </w:rPr>
        <w:t>metrics</w:t>
      </w:r>
      <w:r w:rsidR="00830C57" w:rsidRPr="009C015D">
        <w:rPr>
          <w:rFonts w:eastAsia="Times New Roman" w:cstheme="minorHAnsi"/>
          <w:kern w:val="0"/>
          <w:sz w:val="24"/>
          <w:szCs w:val="24"/>
          <w:lang w:eastAsia="en-IN"/>
          <w14:ligatures w14:val="none"/>
        </w:rPr>
        <w:t xml:space="preserve"> used to predict </w:t>
      </w:r>
      <w:r w:rsidR="009C015D" w:rsidRPr="009C015D">
        <w:rPr>
          <w:rFonts w:eastAsia="Times New Roman" w:cstheme="minorHAnsi"/>
          <w:kern w:val="0"/>
          <w:sz w:val="24"/>
          <w:szCs w:val="24"/>
          <w:lang w:eastAsia="en-IN"/>
          <w14:ligatures w14:val="none"/>
        </w:rPr>
        <w:t>hepatitis c</w:t>
      </w:r>
      <w:r w:rsidR="00830C57" w:rsidRPr="009C015D">
        <w:rPr>
          <w:rFonts w:eastAsia="Times New Roman" w:cstheme="minorHAnsi"/>
          <w:kern w:val="0"/>
          <w:sz w:val="24"/>
          <w:szCs w:val="24"/>
          <w:lang w:eastAsia="en-IN"/>
          <w14:ligatures w14:val="none"/>
        </w:rPr>
        <w:t>.</w:t>
      </w:r>
    </w:p>
    <w:tbl>
      <w:tblPr>
        <w:tblStyle w:val="TableGrid"/>
        <w:tblW w:w="9020" w:type="dxa"/>
        <w:tblInd w:w="-5" w:type="dxa"/>
        <w:tblLayout w:type="fixed"/>
        <w:tblLook w:val="04A0" w:firstRow="1" w:lastRow="0" w:firstColumn="1" w:lastColumn="0" w:noHBand="0" w:noVBand="1"/>
      </w:tblPr>
      <w:tblGrid>
        <w:gridCol w:w="2923"/>
        <w:gridCol w:w="1313"/>
        <w:gridCol w:w="967"/>
        <w:gridCol w:w="1281"/>
        <w:gridCol w:w="1194"/>
        <w:gridCol w:w="1342"/>
      </w:tblGrid>
      <w:tr w:rsidR="006D31C4" w14:paraId="24548F06" w14:textId="77777777" w:rsidTr="000F095D">
        <w:trPr>
          <w:trHeight w:val="674"/>
        </w:trPr>
        <w:tc>
          <w:tcPr>
            <w:tcW w:w="2923" w:type="dxa"/>
            <w:vAlign w:val="center"/>
          </w:tcPr>
          <w:p w14:paraId="51870D8B" w14:textId="49395758" w:rsidR="006D31C4" w:rsidRPr="00830C57" w:rsidRDefault="006D31C4" w:rsidP="00392093">
            <w:pPr>
              <w:spacing w:before="100" w:beforeAutospacing="1" w:after="100" w:afterAutospacing="1"/>
              <w:jc w:val="cente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Classifier</w:t>
            </w:r>
          </w:p>
        </w:tc>
        <w:tc>
          <w:tcPr>
            <w:tcW w:w="1313" w:type="dxa"/>
            <w:vAlign w:val="center"/>
          </w:tcPr>
          <w:p w14:paraId="451F6550" w14:textId="54D1847D" w:rsidR="006D31C4" w:rsidRPr="00830C57" w:rsidRDefault="006D31C4" w:rsidP="00392093">
            <w:pPr>
              <w:spacing w:before="100" w:beforeAutospacing="1" w:after="100" w:afterAutospacing="1"/>
              <w:jc w:val="center"/>
              <w:rPr>
                <w:rFonts w:eastAsia="Times New Roman" w:cstheme="minorHAnsi"/>
                <w:b/>
                <w:bCs/>
                <w:kern w:val="0"/>
                <w:sz w:val="24"/>
                <w:szCs w:val="24"/>
                <w:lang w:eastAsia="en-IN"/>
                <w14:ligatures w14:val="none"/>
              </w:rPr>
            </w:pPr>
            <w:r w:rsidRPr="00830C57">
              <w:rPr>
                <w:rFonts w:eastAsia="Times New Roman" w:cstheme="minorHAnsi"/>
                <w:b/>
                <w:bCs/>
                <w:kern w:val="0"/>
                <w:sz w:val="24"/>
                <w:szCs w:val="24"/>
                <w:lang w:eastAsia="en-IN"/>
                <w14:ligatures w14:val="none"/>
              </w:rPr>
              <w:t>Precision</w:t>
            </w:r>
          </w:p>
        </w:tc>
        <w:tc>
          <w:tcPr>
            <w:tcW w:w="967" w:type="dxa"/>
            <w:vAlign w:val="center"/>
          </w:tcPr>
          <w:p w14:paraId="607E8367" w14:textId="75CC4C01" w:rsidR="006D31C4" w:rsidRPr="00830C57" w:rsidRDefault="006D31C4" w:rsidP="00392093">
            <w:pPr>
              <w:spacing w:before="100" w:beforeAutospacing="1" w:after="100" w:afterAutospacing="1"/>
              <w:jc w:val="center"/>
              <w:rPr>
                <w:rFonts w:eastAsia="Times New Roman" w:cstheme="minorHAnsi"/>
                <w:b/>
                <w:bCs/>
                <w:kern w:val="0"/>
                <w:sz w:val="24"/>
                <w:szCs w:val="24"/>
                <w:lang w:eastAsia="en-IN"/>
                <w14:ligatures w14:val="none"/>
              </w:rPr>
            </w:pPr>
            <w:r w:rsidRPr="00830C57">
              <w:rPr>
                <w:rFonts w:eastAsia="Times New Roman" w:cstheme="minorHAnsi"/>
                <w:b/>
                <w:bCs/>
                <w:kern w:val="0"/>
                <w:sz w:val="24"/>
                <w:szCs w:val="24"/>
                <w:lang w:eastAsia="en-IN"/>
                <w14:ligatures w14:val="none"/>
              </w:rPr>
              <w:t>Recall</w:t>
            </w:r>
          </w:p>
        </w:tc>
        <w:tc>
          <w:tcPr>
            <w:tcW w:w="1281" w:type="dxa"/>
            <w:vAlign w:val="center"/>
          </w:tcPr>
          <w:p w14:paraId="70840259" w14:textId="5F78DE97" w:rsidR="006D31C4" w:rsidRPr="00830C57" w:rsidRDefault="006D31C4" w:rsidP="00392093">
            <w:pPr>
              <w:spacing w:before="100" w:beforeAutospacing="1" w:after="100" w:afterAutospacing="1"/>
              <w:jc w:val="center"/>
              <w:rPr>
                <w:rFonts w:eastAsia="Times New Roman" w:cstheme="minorHAnsi"/>
                <w:b/>
                <w:bCs/>
                <w:kern w:val="0"/>
                <w:sz w:val="24"/>
                <w:szCs w:val="24"/>
                <w:lang w:eastAsia="en-IN"/>
                <w14:ligatures w14:val="none"/>
              </w:rPr>
            </w:pPr>
            <w:r w:rsidRPr="00830C57">
              <w:rPr>
                <w:rFonts w:eastAsia="Times New Roman" w:cstheme="minorHAnsi"/>
                <w:b/>
                <w:bCs/>
                <w:kern w:val="0"/>
                <w:sz w:val="24"/>
                <w:szCs w:val="24"/>
                <w:lang w:eastAsia="en-IN"/>
                <w14:ligatures w14:val="none"/>
              </w:rPr>
              <w:t>F1-Score</w:t>
            </w:r>
          </w:p>
        </w:tc>
        <w:tc>
          <w:tcPr>
            <w:tcW w:w="1194" w:type="dxa"/>
            <w:vAlign w:val="center"/>
          </w:tcPr>
          <w:p w14:paraId="4E6225B0" w14:textId="06690FB2" w:rsidR="006D31C4" w:rsidRPr="00830C57" w:rsidRDefault="006D31C4" w:rsidP="00392093">
            <w:pPr>
              <w:spacing w:before="100" w:beforeAutospacing="1" w:after="100" w:afterAutospacing="1"/>
              <w:jc w:val="center"/>
              <w:rPr>
                <w:rFonts w:eastAsia="Times New Roman" w:cstheme="minorHAnsi"/>
                <w:b/>
                <w:bCs/>
                <w:kern w:val="0"/>
                <w:sz w:val="24"/>
                <w:szCs w:val="24"/>
                <w:lang w:eastAsia="en-IN"/>
                <w14:ligatures w14:val="none"/>
              </w:rPr>
            </w:pPr>
            <w:r w:rsidRPr="00830C57">
              <w:rPr>
                <w:rFonts w:eastAsia="Times New Roman" w:cstheme="minorHAnsi"/>
                <w:b/>
                <w:bCs/>
                <w:kern w:val="0"/>
                <w:sz w:val="24"/>
                <w:szCs w:val="24"/>
                <w:lang w:eastAsia="en-IN"/>
                <w14:ligatures w14:val="none"/>
              </w:rPr>
              <w:t>Support</w:t>
            </w:r>
          </w:p>
        </w:tc>
        <w:tc>
          <w:tcPr>
            <w:tcW w:w="1342" w:type="dxa"/>
            <w:vAlign w:val="center"/>
          </w:tcPr>
          <w:p w14:paraId="135AFACF" w14:textId="13DADD22" w:rsidR="006D31C4" w:rsidRPr="00830C57" w:rsidRDefault="006D31C4" w:rsidP="00392093">
            <w:pPr>
              <w:spacing w:before="100" w:beforeAutospacing="1" w:after="100" w:afterAutospacing="1"/>
              <w:jc w:val="center"/>
              <w:rPr>
                <w:rFonts w:eastAsia="Times New Roman" w:cstheme="minorHAnsi"/>
                <w:b/>
                <w:bCs/>
                <w:kern w:val="0"/>
                <w:sz w:val="24"/>
                <w:szCs w:val="24"/>
                <w:lang w:eastAsia="en-IN"/>
                <w14:ligatures w14:val="none"/>
              </w:rPr>
            </w:pPr>
            <w:r w:rsidRPr="00830C57">
              <w:rPr>
                <w:rFonts w:eastAsia="Times New Roman" w:cstheme="minorHAnsi"/>
                <w:b/>
                <w:bCs/>
                <w:kern w:val="0"/>
                <w:sz w:val="24"/>
                <w:szCs w:val="24"/>
                <w:lang w:eastAsia="en-IN"/>
                <w14:ligatures w14:val="none"/>
              </w:rPr>
              <w:t>Accuracy</w:t>
            </w:r>
          </w:p>
        </w:tc>
      </w:tr>
      <w:tr w:rsidR="006D31C4" w14:paraId="78B81E22" w14:textId="77777777" w:rsidTr="000F095D">
        <w:trPr>
          <w:trHeight w:val="617"/>
        </w:trPr>
        <w:tc>
          <w:tcPr>
            <w:tcW w:w="2923" w:type="dxa"/>
            <w:vAlign w:val="center"/>
          </w:tcPr>
          <w:p w14:paraId="1A9E255E" w14:textId="1DB79310"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Linear Regression</w:t>
            </w:r>
          </w:p>
        </w:tc>
        <w:tc>
          <w:tcPr>
            <w:tcW w:w="1313" w:type="dxa"/>
            <w:vAlign w:val="center"/>
          </w:tcPr>
          <w:p w14:paraId="400C44BD" w14:textId="016E34AA"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0.89</w:t>
            </w:r>
          </w:p>
        </w:tc>
        <w:tc>
          <w:tcPr>
            <w:tcW w:w="967" w:type="dxa"/>
            <w:vAlign w:val="center"/>
          </w:tcPr>
          <w:p w14:paraId="31B5EC57" w14:textId="12D660F4"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0.98</w:t>
            </w:r>
          </w:p>
        </w:tc>
        <w:tc>
          <w:tcPr>
            <w:tcW w:w="1281" w:type="dxa"/>
            <w:vAlign w:val="center"/>
          </w:tcPr>
          <w:p w14:paraId="2B388BBD" w14:textId="59C7F8FC"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0.93</w:t>
            </w:r>
          </w:p>
        </w:tc>
        <w:tc>
          <w:tcPr>
            <w:tcW w:w="1194" w:type="dxa"/>
            <w:vAlign w:val="center"/>
          </w:tcPr>
          <w:p w14:paraId="64467CB9" w14:textId="49D47FA7"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99</w:t>
            </w:r>
          </w:p>
        </w:tc>
        <w:tc>
          <w:tcPr>
            <w:tcW w:w="1342" w:type="dxa"/>
            <w:vAlign w:val="center"/>
          </w:tcPr>
          <w:p w14:paraId="3355AC1A" w14:textId="529603DB"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88.61</w:t>
            </w:r>
          </w:p>
        </w:tc>
      </w:tr>
      <w:tr w:rsidR="006D31C4" w14:paraId="2A6D1137" w14:textId="77777777" w:rsidTr="000F095D">
        <w:trPr>
          <w:trHeight w:val="545"/>
        </w:trPr>
        <w:tc>
          <w:tcPr>
            <w:tcW w:w="2923" w:type="dxa"/>
            <w:vAlign w:val="center"/>
          </w:tcPr>
          <w:p w14:paraId="39B816CC" w14:textId="17924137"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Decision Tree</w:t>
            </w:r>
          </w:p>
        </w:tc>
        <w:tc>
          <w:tcPr>
            <w:tcW w:w="1313" w:type="dxa"/>
            <w:vAlign w:val="center"/>
          </w:tcPr>
          <w:p w14:paraId="664F6D05" w14:textId="75B830BA"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0.93</w:t>
            </w:r>
          </w:p>
        </w:tc>
        <w:tc>
          <w:tcPr>
            <w:tcW w:w="967" w:type="dxa"/>
            <w:vAlign w:val="center"/>
          </w:tcPr>
          <w:p w14:paraId="10163BA6" w14:textId="4E86381D"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0.97</w:t>
            </w:r>
          </w:p>
        </w:tc>
        <w:tc>
          <w:tcPr>
            <w:tcW w:w="1281" w:type="dxa"/>
            <w:vAlign w:val="center"/>
          </w:tcPr>
          <w:p w14:paraId="3FFB192F" w14:textId="3A1B794D"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0.95</w:t>
            </w:r>
          </w:p>
        </w:tc>
        <w:tc>
          <w:tcPr>
            <w:tcW w:w="1194" w:type="dxa"/>
            <w:vAlign w:val="center"/>
          </w:tcPr>
          <w:p w14:paraId="4CA5E5CD" w14:textId="3327939B"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99</w:t>
            </w:r>
          </w:p>
        </w:tc>
        <w:tc>
          <w:tcPr>
            <w:tcW w:w="1342" w:type="dxa"/>
            <w:vAlign w:val="center"/>
          </w:tcPr>
          <w:p w14:paraId="1F01FDA9" w14:textId="26F21EE0"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92.68</w:t>
            </w:r>
          </w:p>
        </w:tc>
      </w:tr>
      <w:tr w:rsidR="006D31C4" w14:paraId="13A8225A" w14:textId="77777777" w:rsidTr="000F095D">
        <w:trPr>
          <w:trHeight w:val="582"/>
        </w:trPr>
        <w:tc>
          <w:tcPr>
            <w:tcW w:w="2923" w:type="dxa"/>
            <w:vAlign w:val="center"/>
          </w:tcPr>
          <w:p w14:paraId="153B9750" w14:textId="2DA56046"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Random Forest</w:t>
            </w:r>
          </w:p>
        </w:tc>
        <w:tc>
          <w:tcPr>
            <w:tcW w:w="1313" w:type="dxa"/>
            <w:vAlign w:val="center"/>
          </w:tcPr>
          <w:p w14:paraId="2A288D30" w14:textId="62A56FB6"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0.92</w:t>
            </w:r>
          </w:p>
        </w:tc>
        <w:tc>
          <w:tcPr>
            <w:tcW w:w="967" w:type="dxa"/>
            <w:vAlign w:val="center"/>
          </w:tcPr>
          <w:p w14:paraId="70BD3BF5" w14:textId="76035DE0"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0.99</w:t>
            </w:r>
          </w:p>
        </w:tc>
        <w:tc>
          <w:tcPr>
            <w:tcW w:w="1281" w:type="dxa"/>
            <w:vAlign w:val="center"/>
          </w:tcPr>
          <w:p w14:paraId="26B217D2" w14:textId="5C40C560"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0.95</w:t>
            </w:r>
          </w:p>
        </w:tc>
        <w:tc>
          <w:tcPr>
            <w:tcW w:w="1194" w:type="dxa"/>
            <w:vAlign w:val="center"/>
          </w:tcPr>
          <w:p w14:paraId="73B433B3" w14:textId="5D9A56B0"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99</w:t>
            </w:r>
          </w:p>
        </w:tc>
        <w:tc>
          <w:tcPr>
            <w:tcW w:w="1342" w:type="dxa"/>
            <w:vAlign w:val="center"/>
          </w:tcPr>
          <w:p w14:paraId="1948A9D5" w14:textId="1E790144"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92.68</w:t>
            </w:r>
          </w:p>
        </w:tc>
      </w:tr>
      <w:tr w:rsidR="006D31C4" w14:paraId="2654FF13" w14:textId="77777777" w:rsidTr="000F095D">
        <w:trPr>
          <w:trHeight w:val="617"/>
        </w:trPr>
        <w:tc>
          <w:tcPr>
            <w:tcW w:w="2923" w:type="dxa"/>
            <w:vAlign w:val="center"/>
          </w:tcPr>
          <w:p w14:paraId="48EF9C53" w14:textId="30D69F28"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K Nearest Neighbors</w:t>
            </w:r>
          </w:p>
        </w:tc>
        <w:tc>
          <w:tcPr>
            <w:tcW w:w="1313" w:type="dxa"/>
            <w:vAlign w:val="center"/>
          </w:tcPr>
          <w:p w14:paraId="2B4CE968" w14:textId="5234465E"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0.85</w:t>
            </w:r>
          </w:p>
        </w:tc>
        <w:tc>
          <w:tcPr>
            <w:tcW w:w="967" w:type="dxa"/>
            <w:vAlign w:val="center"/>
          </w:tcPr>
          <w:p w14:paraId="40A2F8AC" w14:textId="60D9996C"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1</w:t>
            </w:r>
          </w:p>
        </w:tc>
        <w:tc>
          <w:tcPr>
            <w:tcW w:w="1281" w:type="dxa"/>
            <w:vAlign w:val="center"/>
          </w:tcPr>
          <w:p w14:paraId="472AB9AC" w14:textId="7487EEC6"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0.92</w:t>
            </w:r>
          </w:p>
        </w:tc>
        <w:tc>
          <w:tcPr>
            <w:tcW w:w="1194" w:type="dxa"/>
            <w:vAlign w:val="center"/>
          </w:tcPr>
          <w:p w14:paraId="4EA6B657" w14:textId="64ED9A91"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99</w:t>
            </w:r>
          </w:p>
        </w:tc>
        <w:tc>
          <w:tcPr>
            <w:tcW w:w="1342" w:type="dxa"/>
            <w:vAlign w:val="center"/>
          </w:tcPr>
          <w:p w14:paraId="4D21D77F" w14:textId="401C61BA"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85.36</w:t>
            </w:r>
          </w:p>
        </w:tc>
      </w:tr>
      <w:tr w:rsidR="006D31C4" w14:paraId="7D174B89" w14:textId="77777777" w:rsidTr="000F095D">
        <w:trPr>
          <w:trHeight w:val="542"/>
        </w:trPr>
        <w:tc>
          <w:tcPr>
            <w:tcW w:w="2923" w:type="dxa"/>
            <w:vAlign w:val="center"/>
          </w:tcPr>
          <w:p w14:paraId="317E7765" w14:textId="4E19DB60"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Cat Boost</w:t>
            </w:r>
          </w:p>
        </w:tc>
        <w:tc>
          <w:tcPr>
            <w:tcW w:w="1313" w:type="dxa"/>
            <w:vAlign w:val="center"/>
          </w:tcPr>
          <w:p w14:paraId="5BB7259F" w14:textId="076D12A7"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0.91</w:t>
            </w:r>
          </w:p>
        </w:tc>
        <w:tc>
          <w:tcPr>
            <w:tcW w:w="967" w:type="dxa"/>
            <w:vAlign w:val="center"/>
          </w:tcPr>
          <w:p w14:paraId="1C2B2CFD" w14:textId="62187F54"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1</w:t>
            </w:r>
          </w:p>
        </w:tc>
        <w:tc>
          <w:tcPr>
            <w:tcW w:w="1281" w:type="dxa"/>
            <w:vAlign w:val="center"/>
          </w:tcPr>
          <w:p w14:paraId="3F69B2C9" w14:textId="65CD95C5"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0.95</w:t>
            </w:r>
          </w:p>
        </w:tc>
        <w:tc>
          <w:tcPr>
            <w:tcW w:w="1194" w:type="dxa"/>
            <w:vAlign w:val="center"/>
          </w:tcPr>
          <w:p w14:paraId="68EAB60F" w14:textId="29D6B162"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99</w:t>
            </w:r>
          </w:p>
        </w:tc>
        <w:tc>
          <w:tcPr>
            <w:tcW w:w="1342" w:type="dxa"/>
            <w:vAlign w:val="center"/>
          </w:tcPr>
          <w:p w14:paraId="54FCB0CB" w14:textId="244D1774"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91.87</w:t>
            </w:r>
          </w:p>
        </w:tc>
      </w:tr>
      <w:tr w:rsidR="006D31C4" w14:paraId="75B0FDC2" w14:textId="77777777" w:rsidTr="000F095D">
        <w:trPr>
          <w:trHeight w:val="604"/>
        </w:trPr>
        <w:tc>
          <w:tcPr>
            <w:tcW w:w="2923" w:type="dxa"/>
            <w:vAlign w:val="center"/>
          </w:tcPr>
          <w:p w14:paraId="5D8D541A" w14:textId="1EC565C1"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Gradient Boosting</w:t>
            </w:r>
          </w:p>
        </w:tc>
        <w:tc>
          <w:tcPr>
            <w:tcW w:w="1313" w:type="dxa"/>
            <w:vAlign w:val="center"/>
          </w:tcPr>
          <w:p w14:paraId="11E0422A" w14:textId="192E5EEC"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0.93</w:t>
            </w:r>
          </w:p>
        </w:tc>
        <w:tc>
          <w:tcPr>
            <w:tcW w:w="967" w:type="dxa"/>
            <w:vAlign w:val="center"/>
          </w:tcPr>
          <w:p w14:paraId="6356FB21" w14:textId="1F001B00"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1</w:t>
            </w:r>
          </w:p>
        </w:tc>
        <w:tc>
          <w:tcPr>
            <w:tcW w:w="1281" w:type="dxa"/>
            <w:vAlign w:val="center"/>
          </w:tcPr>
          <w:p w14:paraId="1AED11D5" w14:textId="66110B83"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0.97</w:t>
            </w:r>
          </w:p>
        </w:tc>
        <w:tc>
          <w:tcPr>
            <w:tcW w:w="1194" w:type="dxa"/>
            <w:vAlign w:val="center"/>
          </w:tcPr>
          <w:p w14:paraId="253DA684" w14:textId="70E3DF0D"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99</w:t>
            </w:r>
          </w:p>
        </w:tc>
        <w:tc>
          <w:tcPr>
            <w:tcW w:w="1342" w:type="dxa"/>
            <w:vAlign w:val="center"/>
          </w:tcPr>
          <w:p w14:paraId="13D1E0FD" w14:textId="61B5CF55"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94.31</w:t>
            </w:r>
          </w:p>
        </w:tc>
      </w:tr>
      <w:tr w:rsidR="006D31C4" w14:paraId="5A2190F0" w14:textId="77777777" w:rsidTr="000F095D">
        <w:trPr>
          <w:trHeight w:val="617"/>
        </w:trPr>
        <w:tc>
          <w:tcPr>
            <w:tcW w:w="2923" w:type="dxa"/>
            <w:vAlign w:val="center"/>
          </w:tcPr>
          <w:p w14:paraId="0C1AA823" w14:textId="49ACD732"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Gaussian Naïve Bayes</w:t>
            </w:r>
          </w:p>
        </w:tc>
        <w:tc>
          <w:tcPr>
            <w:tcW w:w="1313" w:type="dxa"/>
            <w:vAlign w:val="center"/>
          </w:tcPr>
          <w:p w14:paraId="75B0F76A" w14:textId="61F6F2CA"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0.90</w:t>
            </w:r>
          </w:p>
        </w:tc>
        <w:tc>
          <w:tcPr>
            <w:tcW w:w="967" w:type="dxa"/>
            <w:vAlign w:val="center"/>
          </w:tcPr>
          <w:p w14:paraId="2110A043" w14:textId="372EF1D4"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0.96</w:t>
            </w:r>
          </w:p>
        </w:tc>
        <w:tc>
          <w:tcPr>
            <w:tcW w:w="1281" w:type="dxa"/>
            <w:vAlign w:val="center"/>
          </w:tcPr>
          <w:p w14:paraId="15E0DC78" w14:textId="1516DDDB"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0.93</w:t>
            </w:r>
          </w:p>
        </w:tc>
        <w:tc>
          <w:tcPr>
            <w:tcW w:w="1194" w:type="dxa"/>
            <w:vAlign w:val="center"/>
          </w:tcPr>
          <w:p w14:paraId="64C4FFC0" w14:textId="7FCA6AC4"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99</w:t>
            </w:r>
          </w:p>
        </w:tc>
        <w:tc>
          <w:tcPr>
            <w:tcW w:w="1342" w:type="dxa"/>
            <w:vAlign w:val="center"/>
          </w:tcPr>
          <w:p w14:paraId="6E76AEEC" w14:textId="1ED68D98"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87.8</w:t>
            </w:r>
          </w:p>
        </w:tc>
      </w:tr>
      <w:tr w:rsidR="006D31C4" w14:paraId="43FA1B53" w14:textId="77777777" w:rsidTr="000F095D">
        <w:trPr>
          <w:trHeight w:val="604"/>
        </w:trPr>
        <w:tc>
          <w:tcPr>
            <w:tcW w:w="2923" w:type="dxa"/>
            <w:vAlign w:val="center"/>
          </w:tcPr>
          <w:p w14:paraId="397C388E" w14:textId="11343CD5"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Support Vector Machine</w:t>
            </w:r>
          </w:p>
        </w:tc>
        <w:tc>
          <w:tcPr>
            <w:tcW w:w="1313" w:type="dxa"/>
            <w:vAlign w:val="center"/>
          </w:tcPr>
          <w:p w14:paraId="6D928111" w14:textId="05C55150"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0.92</w:t>
            </w:r>
          </w:p>
        </w:tc>
        <w:tc>
          <w:tcPr>
            <w:tcW w:w="967" w:type="dxa"/>
            <w:vAlign w:val="center"/>
          </w:tcPr>
          <w:p w14:paraId="286E4F14" w14:textId="25D74717"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0.97</w:t>
            </w:r>
          </w:p>
        </w:tc>
        <w:tc>
          <w:tcPr>
            <w:tcW w:w="1281" w:type="dxa"/>
            <w:vAlign w:val="center"/>
          </w:tcPr>
          <w:p w14:paraId="2ADC8D4E" w14:textId="10279465"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0.95</w:t>
            </w:r>
          </w:p>
        </w:tc>
        <w:tc>
          <w:tcPr>
            <w:tcW w:w="1194" w:type="dxa"/>
            <w:vAlign w:val="center"/>
          </w:tcPr>
          <w:p w14:paraId="788BD859" w14:textId="1F17EC8C"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99</w:t>
            </w:r>
          </w:p>
        </w:tc>
        <w:tc>
          <w:tcPr>
            <w:tcW w:w="1342" w:type="dxa"/>
            <w:vAlign w:val="center"/>
          </w:tcPr>
          <w:p w14:paraId="6A25B769" w14:textId="50C94018"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91.06</w:t>
            </w:r>
          </w:p>
        </w:tc>
      </w:tr>
      <w:tr w:rsidR="006D31C4" w14:paraId="5F73EED1" w14:textId="77777777" w:rsidTr="000F095D">
        <w:trPr>
          <w:trHeight w:val="646"/>
        </w:trPr>
        <w:tc>
          <w:tcPr>
            <w:tcW w:w="2923" w:type="dxa"/>
            <w:vAlign w:val="center"/>
          </w:tcPr>
          <w:p w14:paraId="1FB51432" w14:textId="6A95893E"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Multilayer perceptron</w:t>
            </w:r>
          </w:p>
        </w:tc>
        <w:tc>
          <w:tcPr>
            <w:tcW w:w="1313" w:type="dxa"/>
            <w:vAlign w:val="center"/>
          </w:tcPr>
          <w:p w14:paraId="00D488FA" w14:textId="24FB2C3D"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0.91</w:t>
            </w:r>
          </w:p>
        </w:tc>
        <w:tc>
          <w:tcPr>
            <w:tcW w:w="967" w:type="dxa"/>
            <w:vAlign w:val="center"/>
          </w:tcPr>
          <w:p w14:paraId="749784E2" w14:textId="52DCDDAD"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1</w:t>
            </w:r>
          </w:p>
        </w:tc>
        <w:tc>
          <w:tcPr>
            <w:tcW w:w="1281" w:type="dxa"/>
            <w:vAlign w:val="center"/>
          </w:tcPr>
          <w:p w14:paraId="73D1B66E" w14:textId="62E64FFD"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0.95</w:t>
            </w:r>
          </w:p>
        </w:tc>
        <w:tc>
          <w:tcPr>
            <w:tcW w:w="1194" w:type="dxa"/>
            <w:vAlign w:val="center"/>
          </w:tcPr>
          <w:p w14:paraId="6A141FFF" w14:textId="21F3DFF4" w:rsidR="006D31C4" w:rsidRPr="00830C57" w:rsidRDefault="006D31C4" w:rsidP="000F7E7D">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99</w:t>
            </w:r>
          </w:p>
        </w:tc>
        <w:tc>
          <w:tcPr>
            <w:tcW w:w="1342" w:type="dxa"/>
            <w:vAlign w:val="center"/>
          </w:tcPr>
          <w:p w14:paraId="4F5087BB" w14:textId="154F23A9" w:rsidR="006D31C4" w:rsidRPr="00830C57" w:rsidRDefault="006D31C4" w:rsidP="00CC722E">
            <w:pPr>
              <w:keepNext/>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91.87</w:t>
            </w:r>
          </w:p>
        </w:tc>
      </w:tr>
    </w:tbl>
    <w:p w14:paraId="35BA79F9" w14:textId="03F39DFB" w:rsidR="00CC722E" w:rsidRPr="00CC722E" w:rsidRDefault="00CC722E" w:rsidP="00CC722E">
      <w:pPr>
        <w:pStyle w:val="Caption"/>
        <w:spacing w:before="240"/>
        <w:ind w:left="2880"/>
        <w:rPr>
          <w:sz w:val="22"/>
          <w:szCs w:val="22"/>
        </w:rPr>
      </w:pPr>
      <w:r w:rsidRPr="00CC722E">
        <w:rPr>
          <w:sz w:val="22"/>
          <w:szCs w:val="22"/>
        </w:rPr>
        <w:t xml:space="preserve">Table </w:t>
      </w:r>
      <w:r w:rsidRPr="00CC722E">
        <w:rPr>
          <w:sz w:val="22"/>
          <w:szCs w:val="22"/>
        </w:rPr>
        <w:fldChar w:fldCharType="begin"/>
      </w:r>
      <w:r w:rsidRPr="00CC722E">
        <w:rPr>
          <w:sz w:val="22"/>
          <w:szCs w:val="22"/>
        </w:rPr>
        <w:instrText xml:space="preserve"> SEQ Table \* ARABIC </w:instrText>
      </w:r>
      <w:r w:rsidRPr="00CC722E">
        <w:rPr>
          <w:sz w:val="22"/>
          <w:szCs w:val="22"/>
        </w:rPr>
        <w:fldChar w:fldCharType="separate"/>
      </w:r>
      <w:r w:rsidR="00385296">
        <w:rPr>
          <w:noProof/>
          <w:sz w:val="22"/>
          <w:szCs w:val="22"/>
        </w:rPr>
        <w:t>3</w:t>
      </w:r>
      <w:r w:rsidRPr="00CC722E">
        <w:rPr>
          <w:sz w:val="22"/>
          <w:szCs w:val="22"/>
        </w:rPr>
        <w:fldChar w:fldCharType="end"/>
      </w:r>
      <w:r w:rsidRPr="00CC722E">
        <w:rPr>
          <w:sz w:val="22"/>
          <w:szCs w:val="22"/>
        </w:rPr>
        <w:t>:Results of Evaluation Metrics</w:t>
      </w:r>
    </w:p>
    <w:p w14:paraId="0D0F7222" w14:textId="77777777" w:rsidR="00CC722E" w:rsidRPr="00CC722E" w:rsidRDefault="00CC722E" w:rsidP="00CC722E"/>
    <w:p w14:paraId="3C93DC2A" w14:textId="77777777" w:rsidR="004564CC" w:rsidRDefault="003B0030" w:rsidP="00FB2DF7">
      <w:pPr>
        <w:keepNext/>
        <w:spacing w:before="100" w:beforeAutospacing="1" w:after="100" w:afterAutospacing="1" w:line="240" w:lineRule="auto"/>
        <w:ind w:left="720"/>
      </w:pPr>
      <w:r w:rsidRPr="00F13662">
        <w:rPr>
          <w:rFonts w:eastAsia="Times New Roman"/>
          <w:noProof/>
          <w:kern w:val="0"/>
          <w:lang w:eastAsia="en-IN"/>
          <w14:ligatures w14:val="none"/>
        </w:rPr>
        <w:lastRenderedPageBreak/>
        <w:drawing>
          <wp:inline distT="0" distB="0" distL="0" distR="0" wp14:anchorId="06B017C0" wp14:editId="01DE94ED">
            <wp:extent cx="4641850" cy="2807945"/>
            <wp:effectExtent l="0" t="0" r="6350" b="0"/>
            <wp:docPr id="95799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456" cy="2811941"/>
                    </a:xfrm>
                    <a:prstGeom prst="rect">
                      <a:avLst/>
                    </a:prstGeom>
                    <a:noFill/>
                    <a:ln>
                      <a:noFill/>
                    </a:ln>
                  </pic:spPr>
                </pic:pic>
              </a:graphicData>
            </a:graphic>
          </wp:inline>
        </w:drawing>
      </w:r>
    </w:p>
    <w:p w14:paraId="65A7B4B5" w14:textId="61FAEE28" w:rsidR="001C39A6" w:rsidRPr="004564CC" w:rsidRDefault="004564CC" w:rsidP="004564CC">
      <w:pPr>
        <w:pStyle w:val="Caption"/>
        <w:ind w:left="2160"/>
        <w:rPr>
          <w:rFonts w:eastAsia="Times New Roman" w:cstheme="minorHAnsi"/>
          <w:kern w:val="0"/>
          <w:sz w:val="22"/>
          <w:szCs w:val="22"/>
          <w:lang w:eastAsia="en-IN"/>
          <w14:ligatures w14:val="none"/>
        </w:rPr>
      </w:pPr>
      <w:r w:rsidRPr="004564CC">
        <w:rPr>
          <w:sz w:val="22"/>
          <w:szCs w:val="22"/>
        </w:rPr>
        <w:t xml:space="preserve">Figure </w:t>
      </w:r>
      <w:r w:rsidRPr="004564CC">
        <w:rPr>
          <w:sz w:val="22"/>
          <w:szCs w:val="22"/>
        </w:rPr>
        <w:fldChar w:fldCharType="begin"/>
      </w:r>
      <w:r w:rsidRPr="004564CC">
        <w:rPr>
          <w:sz w:val="22"/>
          <w:szCs w:val="22"/>
        </w:rPr>
        <w:instrText xml:space="preserve"> SEQ Figure \* ARABIC </w:instrText>
      </w:r>
      <w:r w:rsidRPr="004564CC">
        <w:rPr>
          <w:sz w:val="22"/>
          <w:szCs w:val="22"/>
        </w:rPr>
        <w:fldChar w:fldCharType="separate"/>
      </w:r>
      <w:r w:rsidR="00274678">
        <w:rPr>
          <w:noProof/>
          <w:sz w:val="22"/>
          <w:szCs w:val="22"/>
        </w:rPr>
        <w:t>3</w:t>
      </w:r>
      <w:r w:rsidRPr="004564CC">
        <w:rPr>
          <w:sz w:val="22"/>
          <w:szCs w:val="22"/>
        </w:rPr>
        <w:fldChar w:fldCharType="end"/>
      </w:r>
      <w:r w:rsidRPr="004564CC">
        <w:rPr>
          <w:sz w:val="22"/>
          <w:szCs w:val="22"/>
        </w:rPr>
        <w:t xml:space="preserve">:Comaparison Graph of accuracies of all </w:t>
      </w:r>
      <w:r w:rsidR="00FB2DF7" w:rsidRPr="004564CC">
        <w:rPr>
          <w:sz w:val="22"/>
          <w:szCs w:val="22"/>
        </w:rPr>
        <w:t>classifiers</w:t>
      </w:r>
    </w:p>
    <w:p w14:paraId="1BE96C05" w14:textId="6C705CDC" w:rsidR="001C39A6" w:rsidRPr="001C39A6" w:rsidRDefault="001C39A6" w:rsidP="001C39A6">
      <w:pPr>
        <w:pStyle w:val="NormalWeb"/>
        <w:rPr>
          <w:rFonts w:asciiTheme="minorHAnsi" w:eastAsia="Times New Roman" w:hAnsiTheme="minorHAnsi" w:cstheme="minorHAnsi"/>
          <w:kern w:val="0"/>
          <w:lang w:eastAsia="en-IN"/>
          <w14:ligatures w14:val="none"/>
        </w:rPr>
      </w:pPr>
      <w:r>
        <w:rPr>
          <w:rFonts w:asciiTheme="minorHAnsi" w:eastAsia="Times New Roman" w:hAnsiTheme="minorHAnsi" w:cstheme="minorHAnsi"/>
          <w:kern w:val="0"/>
          <w:lang w:eastAsia="en-IN"/>
          <w14:ligatures w14:val="none"/>
        </w:rPr>
        <w:t>To have better view and analysis over, a comparison bar graph is generated</w:t>
      </w:r>
      <w:r w:rsidR="004564CC">
        <w:rPr>
          <w:rFonts w:asciiTheme="minorHAnsi" w:eastAsia="Times New Roman" w:hAnsiTheme="minorHAnsi" w:cstheme="minorHAnsi"/>
          <w:kern w:val="0"/>
          <w:lang w:eastAsia="en-IN"/>
          <w14:ligatures w14:val="none"/>
        </w:rPr>
        <w:t xml:space="preserve"> </w:t>
      </w:r>
      <w:r w:rsidR="00FB2DF7">
        <w:rPr>
          <w:rFonts w:asciiTheme="minorHAnsi" w:eastAsia="Times New Roman" w:hAnsiTheme="minorHAnsi" w:cstheme="minorHAnsi"/>
          <w:kern w:val="0"/>
          <w:lang w:eastAsia="en-IN"/>
          <w14:ligatures w14:val="none"/>
        </w:rPr>
        <w:t>by plotting</w:t>
      </w:r>
      <w:r>
        <w:rPr>
          <w:rFonts w:asciiTheme="minorHAnsi" w:eastAsia="Times New Roman" w:hAnsiTheme="minorHAnsi" w:cstheme="minorHAnsi"/>
          <w:kern w:val="0"/>
          <w:lang w:eastAsia="en-IN"/>
          <w14:ligatures w14:val="none"/>
        </w:rPr>
        <w:t xml:space="preserve"> all the classifiers</w:t>
      </w:r>
      <w:r w:rsidR="004564CC">
        <w:rPr>
          <w:rFonts w:asciiTheme="minorHAnsi" w:eastAsia="Times New Roman" w:hAnsiTheme="minorHAnsi" w:cstheme="minorHAnsi"/>
          <w:kern w:val="0"/>
          <w:lang w:eastAsia="en-IN"/>
          <w14:ligatures w14:val="none"/>
        </w:rPr>
        <w:t xml:space="preserve"> accuracies</w:t>
      </w:r>
      <w:r>
        <w:rPr>
          <w:rFonts w:asciiTheme="minorHAnsi" w:eastAsia="Times New Roman" w:hAnsiTheme="minorHAnsi" w:cstheme="minorHAnsi"/>
          <w:kern w:val="0"/>
          <w:lang w:eastAsia="en-IN"/>
          <w14:ligatures w14:val="none"/>
        </w:rPr>
        <w:t>. We have all the Classifiers producing different accuracies. By comparing the accuracy results we have Gradient boosting with 94.7%, giving the highest accuracy of all the classifiers. An accuracy of 92.68%-Random Forest, 92.68%-Decision Tree, 91.87%-MLP, 91.87%-CatBoost,91.06%-SVM,87.8%-Gaussian NB, 88.61%-LR,85.36%- KNN is produced.</w:t>
      </w:r>
    </w:p>
    <w:p w14:paraId="411AB406" w14:textId="77777777" w:rsidR="00365B0C" w:rsidRDefault="003B0030" w:rsidP="00E45415">
      <w:pPr>
        <w:keepNext/>
        <w:spacing w:before="100" w:beforeAutospacing="1" w:after="0" w:line="240" w:lineRule="auto"/>
      </w:pPr>
      <w:r w:rsidRPr="00424623">
        <w:rPr>
          <w:rFonts w:eastAsia="Times New Roman"/>
          <w:noProof/>
          <w:kern w:val="0"/>
          <w:lang w:eastAsia="en-IN"/>
          <w14:ligatures w14:val="none"/>
        </w:rPr>
        <w:drawing>
          <wp:inline distT="0" distB="0" distL="0" distR="0" wp14:anchorId="0C1FBF1A" wp14:editId="70CEEF8E">
            <wp:extent cx="5526747" cy="4006850"/>
            <wp:effectExtent l="0" t="0" r="0" b="0"/>
            <wp:docPr id="58771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19979" name=""/>
                    <pic:cNvPicPr/>
                  </pic:nvPicPr>
                  <pic:blipFill>
                    <a:blip r:embed="rId8"/>
                    <a:stretch>
                      <a:fillRect/>
                    </a:stretch>
                  </pic:blipFill>
                  <pic:spPr>
                    <a:xfrm>
                      <a:off x="0" y="0"/>
                      <a:ext cx="5567005" cy="4036037"/>
                    </a:xfrm>
                    <a:prstGeom prst="rect">
                      <a:avLst/>
                    </a:prstGeom>
                  </pic:spPr>
                </pic:pic>
              </a:graphicData>
            </a:graphic>
          </wp:inline>
        </w:drawing>
      </w:r>
    </w:p>
    <w:p w14:paraId="13B008C7" w14:textId="5B7EBE84" w:rsidR="005C1505" w:rsidRPr="00E45415" w:rsidRDefault="00365B0C" w:rsidP="00E45415">
      <w:pPr>
        <w:pStyle w:val="Caption"/>
        <w:spacing w:after="0" w:line="276" w:lineRule="auto"/>
        <w:ind w:left="1440"/>
        <w:rPr>
          <w:rFonts w:eastAsia="Times New Roman" w:cstheme="minorHAnsi"/>
          <w:kern w:val="0"/>
          <w:sz w:val="22"/>
          <w:szCs w:val="22"/>
          <w:lang w:eastAsia="en-IN"/>
          <w14:ligatures w14:val="none"/>
        </w:rPr>
      </w:pPr>
      <w:r w:rsidRPr="00E45415">
        <w:rPr>
          <w:sz w:val="22"/>
          <w:szCs w:val="22"/>
        </w:rPr>
        <w:t xml:space="preserve">Figure </w:t>
      </w:r>
      <w:r w:rsidRPr="00E45415">
        <w:rPr>
          <w:sz w:val="22"/>
          <w:szCs w:val="22"/>
        </w:rPr>
        <w:fldChar w:fldCharType="begin"/>
      </w:r>
      <w:r w:rsidRPr="00E45415">
        <w:rPr>
          <w:sz w:val="22"/>
          <w:szCs w:val="22"/>
        </w:rPr>
        <w:instrText xml:space="preserve"> SEQ Figure \* ARABIC </w:instrText>
      </w:r>
      <w:r w:rsidRPr="00E45415">
        <w:rPr>
          <w:sz w:val="22"/>
          <w:szCs w:val="22"/>
        </w:rPr>
        <w:fldChar w:fldCharType="separate"/>
      </w:r>
      <w:r w:rsidR="00274678">
        <w:rPr>
          <w:noProof/>
          <w:sz w:val="22"/>
          <w:szCs w:val="22"/>
        </w:rPr>
        <w:t>4</w:t>
      </w:r>
      <w:r w:rsidRPr="00E45415">
        <w:rPr>
          <w:sz w:val="22"/>
          <w:szCs w:val="22"/>
        </w:rPr>
        <w:fldChar w:fldCharType="end"/>
      </w:r>
      <w:r w:rsidRPr="00E45415">
        <w:rPr>
          <w:sz w:val="22"/>
          <w:szCs w:val="22"/>
        </w:rPr>
        <w:t xml:space="preserve">:Comarision Graphs of </w:t>
      </w:r>
      <w:r w:rsidR="00E45415" w:rsidRPr="00E45415">
        <w:rPr>
          <w:sz w:val="22"/>
          <w:szCs w:val="22"/>
        </w:rPr>
        <w:t xml:space="preserve">Precision, </w:t>
      </w:r>
      <w:r w:rsidR="00E45415">
        <w:rPr>
          <w:sz w:val="22"/>
          <w:szCs w:val="22"/>
        </w:rPr>
        <w:t>R</w:t>
      </w:r>
      <w:r w:rsidR="00E45415" w:rsidRPr="00E45415">
        <w:rPr>
          <w:sz w:val="22"/>
          <w:szCs w:val="22"/>
        </w:rPr>
        <w:t>ecall, F</w:t>
      </w:r>
      <w:r w:rsidRPr="00E45415">
        <w:rPr>
          <w:sz w:val="22"/>
          <w:szCs w:val="22"/>
        </w:rPr>
        <w:t>1-score and Support</w:t>
      </w:r>
    </w:p>
    <w:p w14:paraId="58136DDF" w14:textId="38EB7DB7" w:rsidR="00424623" w:rsidRPr="00F13662" w:rsidRDefault="00424623" w:rsidP="008F71FE">
      <w:pPr>
        <w:spacing w:before="100" w:beforeAutospacing="1" w:after="100" w:afterAutospacing="1" w:line="240" w:lineRule="auto"/>
        <w:rPr>
          <w:rFonts w:eastAsia="Times New Roman" w:cstheme="minorHAnsi"/>
          <w:kern w:val="0"/>
          <w:sz w:val="24"/>
          <w:szCs w:val="24"/>
          <w:lang w:eastAsia="en-IN"/>
          <w14:ligatures w14:val="none"/>
        </w:rPr>
      </w:pPr>
      <w:r w:rsidRPr="00F13662">
        <w:rPr>
          <w:rFonts w:eastAsia="Times New Roman" w:cstheme="minorHAnsi"/>
          <w:kern w:val="0"/>
          <w:sz w:val="24"/>
          <w:szCs w:val="24"/>
          <w:lang w:eastAsia="en-IN"/>
          <w14:ligatures w14:val="none"/>
        </w:rPr>
        <w:lastRenderedPageBreak/>
        <w:t>These plotted graphs precision, recall, f1-</w:t>
      </w:r>
      <w:r w:rsidR="003B4000" w:rsidRPr="00F13662">
        <w:rPr>
          <w:rFonts w:eastAsia="Times New Roman" w:cstheme="minorHAnsi"/>
          <w:kern w:val="0"/>
          <w:sz w:val="24"/>
          <w:szCs w:val="24"/>
          <w:lang w:eastAsia="en-IN"/>
          <w14:ligatures w14:val="none"/>
        </w:rPr>
        <w:t>score,</w:t>
      </w:r>
      <w:r w:rsidRPr="00F13662">
        <w:rPr>
          <w:rFonts w:eastAsia="Times New Roman" w:cstheme="minorHAnsi"/>
          <w:kern w:val="0"/>
          <w:sz w:val="24"/>
          <w:szCs w:val="24"/>
          <w:lang w:eastAsia="en-IN"/>
          <w14:ligatures w14:val="none"/>
        </w:rPr>
        <w:t xml:space="preserve"> and support help to provide a better, understandable study about difference of values in those measures.</w:t>
      </w:r>
      <w:r w:rsidR="00FB2DF7">
        <w:rPr>
          <w:rFonts w:eastAsia="Times New Roman" w:cstheme="minorHAnsi"/>
          <w:kern w:val="0"/>
          <w:sz w:val="24"/>
          <w:szCs w:val="24"/>
          <w:lang w:eastAsia="en-IN"/>
          <w14:ligatures w14:val="none"/>
        </w:rPr>
        <w:t xml:space="preserve"> To get a</w:t>
      </w:r>
      <w:r w:rsidR="00FB2DF7" w:rsidRPr="00FB2DF7">
        <w:rPr>
          <w:rFonts w:eastAsia="Times New Roman" w:cstheme="minorHAnsi"/>
          <w:kern w:val="0"/>
          <w:sz w:val="24"/>
          <w:szCs w:val="24"/>
          <w:lang w:eastAsia="en-IN"/>
          <w14:ligatures w14:val="none"/>
        </w:rPr>
        <w:t xml:space="preserve"> deeper understanding of trade-offs between these metrics</w:t>
      </w:r>
      <w:r w:rsidR="00FB2DF7">
        <w:rPr>
          <w:rFonts w:eastAsia="Times New Roman" w:cstheme="minorHAnsi"/>
          <w:kern w:val="0"/>
          <w:sz w:val="24"/>
          <w:szCs w:val="24"/>
          <w:lang w:eastAsia="en-IN"/>
          <w14:ligatures w14:val="none"/>
        </w:rPr>
        <w:t>, the analysis of these metrics is done</w:t>
      </w:r>
      <w:r w:rsidR="00FB2DF7" w:rsidRPr="00FB2DF7">
        <w:rPr>
          <w:rFonts w:eastAsia="Times New Roman" w:cstheme="minorHAnsi"/>
          <w:kern w:val="0"/>
          <w:sz w:val="24"/>
          <w:szCs w:val="24"/>
          <w:lang w:eastAsia="en-IN"/>
          <w14:ligatures w14:val="none"/>
        </w:rPr>
        <w:t xml:space="preserve">. </w:t>
      </w:r>
      <w:r w:rsidR="00FB2DF7">
        <w:rPr>
          <w:rFonts w:eastAsia="Times New Roman" w:cstheme="minorHAnsi"/>
          <w:kern w:val="0"/>
          <w:sz w:val="24"/>
          <w:szCs w:val="24"/>
          <w:lang w:eastAsia="en-IN"/>
          <w14:ligatures w14:val="none"/>
        </w:rPr>
        <w:t xml:space="preserve">In </w:t>
      </w:r>
      <w:r w:rsidR="00FB2DF7" w:rsidRPr="00FB2DF7">
        <w:rPr>
          <w:rFonts w:eastAsia="Times New Roman" w:cstheme="minorHAnsi"/>
          <w:kern w:val="0"/>
          <w:sz w:val="24"/>
          <w:szCs w:val="24"/>
          <w:lang w:eastAsia="en-IN"/>
          <w14:ligatures w14:val="none"/>
        </w:rPr>
        <w:t>predicting Hepatitis C progression</w:t>
      </w:r>
      <w:r w:rsidR="00FB2DF7">
        <w:rPr>
          <w:rFonts w:eastAsia="Times New Roman" w:cstheme="minorHAnsi"/>
          <w:kern w:val="0"/>
          <w:sz w:val="24"/>
          <w:szCs w:val="24"/>
          <w:lang w:eastAsia="en-IN"/>
          <w14:ligatures w14:val="none"/>
        </w:rPr>
        <w:t>,</w:t>
      </w:r>
      <w:r w:rsidR="00FB2DF7" w:rsidRPr="00FB2DF7">
        <w:rPr>
          <w:rFonts w:eastAsia="Times New Roman" w:cstheme="minorHAnsi"/>
          <w:kern w:val="0"/>
          <w:sz w:val="24"/>
          <w:szCs w:val="24"/>
          <w:lang w:eastAsia="en-IN"/>
          <w14:ligatures w14:val="none"/>
        </w:rPr>
        <w:t xml:space="preserve"> </w:t>
      </w:r>
      <w:r w:rsidR="00FB2DF7">
        <w:rPr>
          <w:rFonts w:eastAsia="Times New Roman" w:cstheme="minorHAnsi"/>
          <w:kern w:val="0"/>
          <w:sz w:val="24"/>
          <w:szCs w:val="24"/>
          <w:lang w:eastAsia="en-IN"/>
          <w14:ligatures w14:val="none"/>
        </w:rPr>
        <w:t>m</w:t>
      </w:r>
      <w:r w:rsidR="00FB2DF7" w:rsidRPr="00FB2DF7">
        <w:rPr>
          <w:rFonts w:eastAsia="Times New Roman" w:cstheme="minorHAnsi"/>
          <w:kern w:val="0"/>
          <w:sz w:val="24"/>
          <w:szCs w:val="24"/>
          <w:lang w:eastAsia="en-IN"/>
          <w14:ligatures w14:val="none"/>
        </w:rPr>
        <w:t xml:space="preserve">odels with a balance of high precision, recall, and accuracy are preferred as they demonstrate overall strong performance. </w:t>
      </w:r>
      <w:r w:rsidR="007B2FD9">
        <w:rPr>
          <w:rFonts w:eastAsia="Times New Roman" w:cstheme="minorHAnsi"/>
          <w:kern w:val="0"/>
          <w:sz w:val="24"/>
          <w:szCs w:val="24"/>
          <w:lang w:eastAsia="en-IN"/>
          <w14:ligatures w14:val="none"/>
        </w:rPr>
        <w:t>B</w:t>
      </w:r>
      <w:r w:rsidR="007B2FD9" w:rsidRPr="00FB2DF7">
        <w:rPr>
          <w:rFonts w:eastAsia="Times New Roman" w:cstheme="minorHAnsi"/>
          <w:kern w:val="0"/>
          <w:sz w:val="24"/>
          <w:szCs w:val="24"/>
          <w:lang w:eastAsia="en-IN"/>
          <w14:ligatures w14:val="none"/>
        </w:rPr>
        <w:t>y highlighting areas where adjustments are needed</w:t>
      </w:r>
      <w:r w:rsidR="00FB2DF7" w:rsidRPr="00FB2DF7">
        <w:rPr>
          <w:rFonts w:eastAsia="Times New Roman" w:cstheme="minorHAnsi"/>
          <w:kern w:val="0"/>
          <w:sz w:val="24"/>
          <w:szCs w:val="24"/>
          <w:lang w:eastAsia="en-IN"/>
          <w14:ligatures w14:val="none"/>
        </w:rPr>
        <w:t>,</w:t>
      </w:r>
      <w:r w:rsidR="007B2FD9">
        <w:rPr>
          <w:rFonts w:eastAsia="Times New Roman" w:cstheme="minorHAnsi"/>
          <w:kern w:val="0"/>
          <w:sz w:val="24"/>
          <w:szCs w:val="24"/>
          <w:lang w:eastAsia="en-IN"/>
          <w14:ligatures w14:val="none"/>
        </w:rPr>
        <w:t xml:space="preserve"> </w:t>
      </w:r>
      <w:r w:rsidR="00FB2DF7" w:rsidRPr="00FB2DF7">
        <w:rPr>
          <w:rFonts w:eastAsia="Times New Roman" w:cstheme="minorHAnsi"/>
          <w:kern w:val="0"/>
          <w:sz w:val="24"/>
          <w:szCs w:val="24"/>
          <w:lang w:eastAsia="en-IN"/>
          <w14:ligatures w14:val="none"/>
        </w:rPr>
        <w:t xml:space="preserve">these metrics guide the fine-tuning and improvement of </w:t>
      </w:r>
      <w:r w:rsidR="00365B0C" w:rsidRPr="00FB2DF7">
        <w:rPr>
          <w:rFonts w:eastAsia="Times New Roman" w:cstheme="minorHAnsi"/>
          <w:kern w:val="0"/>
          <w:sz w:val="24"/>
          <w:szCs w:val="24"/>
          <w:lang w:eastAsia="en-IN"/>
          <w14:ligatures w14:val="none"/>
        </w:rPr>
        <w:t>models</w:t>
      </w:r>
      <w:r w:rsidR="00365B0C">
        <w:rPr>
          <w:rFonts w:eastAsia="Times New Roman" w:cstheme="minorHAnsi"/>
          <w:kern w:val="0"/>
          <w:sz w:val="24"/>
          <w:szCs w:val="24"/>
          <w:lang w:eastAsia="en-IN"/>
          <w14:ligatures w14:val="none"/>
        </w:rPr>
        <w:t>.</w:t>
      </w:r>
      <w:r w:rsidR="00365B0C" w:rsidRPr="00F13662">
        <w:rPr>
          <w:rFonts w:eastAsia="Times New Roman" w:cstheme="minorHAnsi"/>
          <w:kern w:val="0"/>
          <w:sz w:val="24"/>
          <w:szCs w:val="24"/>
          <w:lang w:eastAsia="en-IN"/>
          <w14:ligatures w14:val="none"/>
        </w:rPr>
        <w:t xml:space="preserve"> The</w:t>
      </w:r>
      <w:r w:rsidRPr="00F13662">
        <w:rPr>
          <w:rFonts w:eastAsia="Times New Roman" w:cstheme="minorHAnsi"/>
          <w:kern w:val="0"/>
          <w:sz w:val="24"/>
          <w:szCs w:val="24"/>
          <w:lang w:eastAsia="en-IN"/>
          <w14:ligatures w14:val="none"/>
        </w:rPr>
        <w:t xml:space="preserve"> Recall, precision, F1-score and support are calculated by using the below formulas:</w:t>
      </w:r>
    </w:p>
    <w:p w14:paraId="737F69D7" w14:textId="77777777" w:rsidR="00424623" w:rsidRPr="00F13662" w:rsidRDefault="00424623" w:rsidP="00424623">
      <w:pPr>
        <w:spacing w:before="100" w:beforeAutospacing="1" w:after="100" w:afterAutospacing="1" w:line="240" w:lineRule="auto"/>
        <w:rPr>
          <w:rFonts w:eastAsia="Times New Roman" w:cstheme="minorHAnsi"/>
          <w:kern w:val="0"/>
          <w:sz w:val="24"/>
          <w:szCs w:val="24"/>
          <w:lang w:eastAsia="en-IN"/>
          <w14:ligatures w14:val="none"/>
        </w:rPr>
      </w:pPr>
      <w:r w:rsidRPr="00F13662">
        <w:rPr>
          <w:rFonts w:eastAsia="Times New Roman" w:cstheme="minorHAnsi"/>
          <w:kern w:val="0"/>
          <w:sz w:val="24"/>
          <w:szCs w:val="24"/>
          <w:lang w:eastAsia="en-IN"/>
          <w14:ligatures w14:val="none"/>
        </w:rPr>
        <w:t xml:space="preserve">Precision = </w:t>
      </w:r>
      <m:oMath>
        <m:f>
          <m:fPr>
            <m:ctrlPr>
              <w:rPr>
                <w:rFonts w:ascii="Cambria Math" w:eastAsia="Times New Roman" w:hAnsi="Cambria Math" w:cstheme="minorHAnsi"/>
                <w:i/>
                <w:kern w:val="0"/>
                <w:sz w:val="32"/>
                <w:szCs w:val="32"/>
                <w:lang w:eastAsia="en-IN"/>
                <w14:ligatures w14:val="none"/>
              </w:rPr>
            </m:ctrlPr>
          </m:fPr>
          <m:num>
            <m:r>
              <w:rPr>
                <w:rFonts w:ascii="Cambria Math" w:eastAsia="Times New Roman" w:hAnsi="Cambria Math" w:cstheme="minorHAnsi"/>
                <w:kern w:val="0"/>
                <w:sz w:val="32"/>
                <w:szCs w:val="32"/>
                <w:lang w:eastAsia="en-IN"/>
                <w14:ligatures w14:val="none"/>
              </w:rPr>
              <m:t>TruePositive</m:t>
            </m:r>
          </m:num>
          <m:den>
            <m:r>
              <w:rPr>
                <w:rFonts w:ascii="Cambria Math" w:eastAsia="Times New Roman" w:hAnsi="Cambria Math" w:cstheme="minorHAnsi"/>
                <w:kern w:val="0"/>
                <w:sz w:val="32"/>
                <w:szCs w:val="32"/>
                <w:lang w:eastAsia="en-IN"/>
                <w14:ligatures w14:val="none"/>
              </w:rPr>
              <m:t>TruePositive+FalsePoitve</m:t>
            </m:r>
          </m:den>
        </m:f>
      </m:oMath>
      <w:r w:rsidRPr="00F13662">
        <w:rPr>
          <w:rFonts w:eastAsia="Times New Roman" w:cstheme="minorHAnsi"/>
          <w:kern w:val="0"/>
          <w:sz w:val="24"/>
          <w:szCs w:val="24"/>
          <w:lang w:eastAsia="en-IN"/>
          <w14:ligatures w14:val="none"/>
        </w:rPr>
        <w:t xml:space="preserve">                         F-Measures = </w:t>
      </w:r>
      <m:oMath>
        <m:f>
          <m:fPr>
            <m:ctrlPr>
              <w:rPr>
                <w:rFonts w:ascii="Cambria Math" w:eastAsia="Times New Roman" w:hAnsi="Cambria Math" w:cstheme="minorHAnsi"/>
                <w:i/>
                <w:kern w:val="0"/>
                <w:sz w:val="32"/>
                <w:szCs w:val="32"/>
                <w:lang w:eastAsia="en-IN"/>
                <w14:ligatures w14:val="none"/>
              </w:rPr>
            </m:ctrlPr>
          </m:fPr>
          <m:num>
            <m:r>
              <w:rPr>
                <w:rFonts w:ascii="Cambria Math" w:eastAsia="Times New Roman" w:hAnsi="Cambria Math" w:cstheme="minorHAnsi"/>
                <w:kern w:val="0"/>
                <w:sz w:val="32"/>
                <w:szCs w:val="32"/>
                <w:lang w:eastAsia="en-IN"/>
                <w14:ligatures w14:val="none"/>
              </w:rPr>
              <m:t>Precision*Recall*2</m:t>
            </m:r>
          </m:num>
          <m:den>
            <m:r>
              <w:rPr>
                <w:rFonts w:ascii="Cambria Math" w:eastAsia="Times New Roman" w:hAnsi="Cambria Math" w:cstheme="minorHAnsi"/>
                <w:kern w:val="0"/>
                <w:sz w:val="32"/>
                <w:szCs w:val="32"/>
                <w:lang w:eastAsia="en-IN"/>
                <w14:ligatures w14:val="none"/>
              </w:rPr>
              <m:t>(Precision+Recall)</m:t>
            </m:r>
          </m:den>
        </m:f>
      </m:oMath>
    </w:p>
    <w:p w14:paraId="7A0C4900" w14:textId="77777777" w:rsidR="00424623" w:rsidRPr="00F13662" w:rsidRDefault="00424623" w:rsidP="00424623">
      <w:pPr>
        <w:spacing w:before="100" w:beforeAutospacing="1" w:after="100" w:afterAutospacing="1" w:line="240" w:lineRule="auto"/>
        <w:rPr>
          <w:rFonts w:eastAsia="Times New Roman" w:cstheme="minorHAnsi"/>
          <w:kern w:val="0"/>
          <w:sz w:val="24"/>
          <w:szCs w:val="24"/>
          <w:lang w:eastAsia="en-IN"/>
          <w14:ligatures w14:val="none"/>
        </w:rPr>
      </w:pPr>
      <w:r w:rsidRPr="00F13662">
        <w:rPr>
          <w:rFonts w:eastAsia="Times New Roman" w:cstheme="minorHAnsi"/>
          <w:kern w:val="0"/>
          <w:sz w:val="24"/>
          <w:szCs w:val="24"/>
          <w:lang w:eastAsia="en-IN"/>
          <w14:ligatures w14:val="none"/>
        </w:rPr>
        <w:t xml:space="preserve">    Recall =  </w:t>
      </w:r>
      <m:oMath>
        <m:f>
          <m:fPr>
            <m:ctrlPr>
              <w:rPr>
                <w:rFonts w:ascii="Cambria Math" w:eastAsia="Times New Roman" w:hAnsi="Cambria Math" w:cstheme="minorHAnsi"/>
                <w:i/>
                <w:kern w:val="0"/>
                <w:sz w:val="32"/>
                <w:szCs w:val="32"/>
                <w:lang w:eastAsia="en-IN"/>
                <w14:ligatures w14:val="none"/>
              </w:rPr>
            </m:ctrlPr>
          </m:fPr>
          <m:num>
            <m:r>
              <w:rPr>
                <w:rFonts w:ascii="Cambria Math" w:eastAsia="Times New Roman" w:hAnsi="Cambria Math" w:cstheme="minorHAnsi"/>
                <w:kern w:val="0"/>
                <w:sz w:val="32"/>
                <w:szCs w:val="32"/>
                <w:lang w:eastAsia="en-IN"/>
                <w14:ligatures w14:val="none"/>
              </w:rPr>
              <m:t>TruePositive</m:t>
            </m:r>
          </m:num>
          <m:den>
            <m:r>
              <w:rPr>
                <w:rFonts w:ascii="Cambria Math" w:eastAsia="Times New Roman" w:hAnsi="Cambria Math" w:cstheme="minorHAnsi"/>
                <w:kern w:val="0"/>
                <w:sz w:val="32"/>
                <w:szCs w:val="32"/>
                <w:lang w:eastAsia="en-IN"/>
                <w14:ligatures w14:val="none"/>
              </w:rPr>
              <m:t>TruePositive+FalseNegativies</m:t>
            </m:r>
          </m:den>
        </m:f>
      </m:oMath>
      <w:r w:rsidRPr="00F13662">
        <w:rPr>
          <w:rFonts w:eastAsia="Times New Roman" w:cstheme="minorHAnsi"/>
          <w:kern w:val="0"/>
          <w:sz w:val="24"/>
          <w:szCs w:val="24"/>
          <w:lang w:eastAsia="en-IN"/>
          <w14:ligatures w14:val="none"/>
        </w:rPr>
        <w:t xml:space="preserve">                          </w:t>
      </w:r>
    </w:p>
    <w:p w14:paraId="59A61297" w14:textId="1E12BDDC" w:rsidR="0051683A" w:rsidRPr="00385296" w:rsidRDefault="00424623" w:rsidP="008F71FE">
      <w:pPr>
        <w:spacing w:before="100" w:beforeAutospacing="1" w:after="100" w:afterAutospacing="1" w:line="240" w:lineRule="auto"/>
        <w:rPr>
          <w:rFonts w:eastAsia="Times New Roman" w:cstheme="minorHAnsi"/>
          <w:kern w:val="0"/>
          <w:sz w:val="24"/>
          <w:szCs w:val="24"/>
          <w:lang w:eastAsia="en-IN"/>
          <w14:ligatures w14:val="none"/>
        </w:rPr>
      </w:pPr>
      <w:r w:rsidRPr="00F13662">
        <w:rPr>
          <w:rFonts w:eastAsia="Times New Roman" w:cstheme="minorHAnsi"/>
          <w:kern w:val="0"/>
          <w:sz w:val="24"/>
          <w:szCs w:val="24"/>
          <w:lang w:eastAsia="en-IN"/>
          <w14:ligatures w14:val="none"/>
        </w:rPr>
        <w:t xml:space="preserve">  Accuracy =  </w:t>
      </w:r>
      <m:oMath>
        <m:f>
          <m:fPr>
            <m:ctrlPr>
              <w:rPr>
                <w:rFonts w:ascii="Cambria Math" w:eastAsia="Times New Roman" w:hAnsi="Cambria Math" w:cstheme="minorHAnsi"/>
                <w:i/>
                <w:kern w:val="0"/>
                <w:sz w:val="32"/>
                <w:szCs w:val="32"/>
                <w:lang w:eastAsia="en-IN"/>
                <w14:ligatures w14:val="none"/>
              </w:rPr>
            </m:ctrlPr>
          </m:fPr>
          <m:num>
            <m:r>
              <w:rPr>
                <w:rFonts w:ascii="Cambria Math" w:eastAsia="Times New Roman" w:hAnsi="Cambria Math" w:cstheme="minorHAnsi"/>
                <w:kern w:val="0"/>
                <w:sz w:val="32"/>
                <w:szCs w:val="32"/>
                <w:lang w:eastAsia="en-IN"/>
                <w14:ligatures w14:val="none"/>
              </w:rPr>
              <m:t>TruePositivess+TrueNegativies</m:t>
            </m:r>
          </m:num>
          <m:den>
            <m:r>
              <w:rPr>
                <w:rFonts w:ascii="Cambria Math" w:eastAsia="Times New Roman" w:hAnsi="Cambria Math" w:cstheme="minorHAnsi"/>
                <w:kern w:val="0"/>
                <w:sz w:val="32"/>
                <w:szCs w:val="32"/>
                <w:lang w:eastAsia="en-IN"/>
                <w14:ligatures w14:val="none"/>
              </w:rPr>
              <m:t>TruePositives+TrueNegatives+FalsePositives+FalseNegatives</m:t>
            </m:r>
          </m:den>
        </m:f>
      </m:oMath>
    </w:p>
    <w:p w14:paraId="12D07E1B" w14:textId="02001EB1" w:rsidR="00F708FA" w:rsidRPr="00862337" w:rsidRDefault="006D31C4" w:rsidP="00F00078">
      <w:pPr>
        <w:spacing w:before="100" w:beforeAutospacing="1" w:after="0" w:line="360" w:lineRule="auto"/>
        <w:rPr>
          <w:rFonts w:eastAsia="Times New Roman" w:cstheme="minorHAnsi"/>
          <w:b/>
          <w:bCs/>
          <w:kern w:val="0"/>
          <w:sz w:val="27"/>
          <w:szCs w:val="27"/>
          <w:lang w:eastAsia="en-IN"/>
          <w14:ligatures w14:val="none"/>
        </w:rPr>
      </w:pPr>
      <w:r w:rsidRPr="00862337">
        <w:rPr>
          <w:rFonts w:eastAsia="Times New Roman" w:cstheme="minorHAnsi"/>
          <w:b/>
          <w:bCs/>
          <w:kern w:val="0"/>
          <w:sz w:val="27"/>
          <w:szCs w:val="27"/>
          <w:lang w:eastAsia="en-IN"/>
          <w14:ligatures w14:val="none"/>
        </w:rPr>
        <w:t>Error Rates:</w:t>
      </w:r>
    </w:p>
    <w:p w14:paraId="05D680D1" w14:textId="358B8189" w:rsidR="00F00078" w:rsidRPr="00F00078" w:rsidRDefault="0002602E" w:rsidP="00F00078">
      <w:pPr>
        <w:spacing w:after="100" w:afterAutospacing="1" w:line="240" w:lineRule="auto"/>
        <w:rPr>
          <w:rFonts w:eastAsia="Times New Roman" w:cstheme="minorHAnsi"/>
          <w:kern w:val="0"/>
          <w:sz w:val="24"/>
          <w:szCs w:val="24"/>
          <w:lang w:eastAsia="en-IN"/>
          <w14:ligatures w14:val="none"/>
        </w:rPr>
      </w:pPr>
      <w:r w:rsidRPr="0002602E">
        <w:rPr>
          <w:rFonts w:eastAsia="Times New Roman" w:cstheme="minorHAnsi"/>
          <w:kern w:val="0"/>
          <w:sz w:val="24"/>
          <w:szCs w:val="24"/>
          <w:lang w:eastAsia="en-IN"/>
          <w14:ligatures w14:val="none"/>
        </w:rPr>
        <w:t xml:space="preserve">The performance of </w:t>
      </w:r>
      <w:r>
        <w:rPr>
          <w:rFonts w:eastAsia="Times New Roman" w:cstheme="minorHAnsi"/>
          <w:kern w:val="0"/>
          <w:sz w:val="24"/>
          <w:szCs w:val="24"/>
          <w:lang w:eastAsia="en-IN"/>
          <w14:ligatures w14:val="none"/>
        </w:rPr>
        <w:t xml:space="preserve">ML </w:t>
      </w:r>
      <w:r w:rsidRPr="0002602E">
        <w:rPr>
          <w:rFonts w:eastAsia="Times New Roman" w:cstheme="minorHAnsi"/>
          <w:kern w:val="0"/>
          <w:sz w:val="24"/>
          <w:szCs w:val="24"/>
          <w:lang w:eastAsia="en-IN"/>
          <w14:ligatures w14:val="none"/>
        </w:rPr>
        <w:t xml:space="preserve">algorithms should be evaluated by narrowing in on error rates such as </w:t>
      </w:r>
      <w:r w:rsidR="003712FA">
        <w:rPr>
          <w:rFonts w:eastAsia="Times New Roman" w:cstheme="minorHAnsi"/>
          <w:kern w:val="0"/>
          <w:sz w:val="24"/>
          <w:szCs w:val="24"/>
          <w:lang w:eastAsia="en-IN"/>
          <w14:ligatures w14:val="none"/>
        </w:rPr>
        <w:t>M</w:t>
      </w:r>
      <w:r w:rsidRPr="0002602E">
        <w:rPr>
          <w:rFonts w:eastAsia="Times New Roman" w:cstheme="minorHAnsi"/>
          <w:kern w:val="0"/>
          <w:sz w:val="24"/>
          <w:szCs w:val="24"/>
          <w:lang w:eastAsia="en-IN"/>
          <w14:ligatures w14:val="none"/>
        </w:rPr>
        <w:t xml:space="preserve">ean </w:t>
      </w:r>
      <w:r w:rsidR="003712FA">
        <w:rPr>
          <w:rFonts w:eastAsia="Times New Roman" w:cstheme="minorHAnsi"/>
          <w:kern w:val="0"/>
          <w:sz w:val="24"/>
          <w:szCs w:val="24"/>
          <w:lang w:eastAsia="en-IN"/>
          <w14:ligatures w14:val="none"/>
        </w:rPr>
        <w:t>A</w:t>
      </w:r>
      <w:r w:rsidRPr="0002602E">
        <w:rPr>
          <w:rFonts w:eastAsia="Times New Roman" w:cstheme="minorHAnsi"/>
          <w:kern w:val="0"/>
          <w:sz w:val="24"/>
          <w:szCs w:val="24"/>
          <w:lang w:eastAsia="en-IN"/>
          <w14:ligatures w14:val="none"/>
        </w:rPr>
        <w:t xml:space="preserve">bsolute </w:t>
      </w:r>
      <w:r w:rsidR="003712FA">
        <w:rPr>
          <w:rFonts w:eastAsia="Times New Roman" w:cstheme="minorHAnsi"/>
          <w:kern w:val="0"/>
          <w:sz w:val="24"/>
          <w:szCs w:val="24"/>
          <w:lang w:eastAsia="en-IN"/>
          <w14:ligatures w14:val="none"/>
        </w:rPr>
        <w:t>E</w:t>
      </w:r>
      <w:r w:rsidRPr="0002602E">
        <w:rPr>
          <w:rFonts w:eastAsia="Times New Roman" w:cstheme="minorHAnsi"/>
          <w:kern w:val="0"/>
          <w:sz w:val="24"/>
          <w:szCs w:val="24"/>
          <w:lang w:eastAsia="en-IN"/>
          <w14:ligatures w14:val="none"/>
        </w:rPr>
        <w:t xml:space="preserve">rror (MAE), </w:t>
      </w:r>
      <w:r w:rsidR="00F97401">
        <w:rPr>
          <w:rFonts w:eastAsia="Times New Roman" w:cstheme="minorHAnsi"/>
          <w:kern w:val="0"/>
          <w:sz w:val="24"/>
          <w:szCs w:val="24"/>
          <w:lang w:eastAsia="en-IN"/>
          <w14:ligatures w14:val="none"/>
        </w:rPr>
        <w:t>M</w:t>
      </w:r>
      <w:r w:rsidRPr="0002602E">
        <w:rPr>
          <w:rFonts w:eastAsia="Times New Roman" w:cstheme="minorHAnsi"/>
          <w:kern w:val="0"/>
          <w:sz w:val="24"/>
          <w:szCs w:val="24"/>
          <w:lang w:eastAsia="en-IN"/>
          <w14:ligatures w14:val="none"/>
        </w:rPr>
        <w:t xml:space="preserve">ean </w:t>
      </w:r>
      <w:r w:rsidR="00F97401">
        <w:rPr>
          <w:rFonts w:eastAsia="Times New Roman" w:cstheme="minorHAnsi"/>
          <w:kern w:val="0"/>
          <w:sz w:val="24"/>
          <w:szCs w:val="24"/>
          <w:lang w:eastAsia="en-IN"/>
          <w14:ligatures w14:val="none"/>
        </w:rPr>
        <w:t>Absolute Percentage</w:t>
      </w:r>
      <w:r w:rsidRPr="0002602E">
        <w:rPr>
          <w:rFonts w:eastAsia="Times New Roman" w:cstheme="minorHAnsi"/>
          <w:kern w:val="0"/>
          <w:sz w:val="24"/>
          <w:szCs w:val="24"/>
          <w:lang w:eastAsia="en-IN"/>
          <w14:ligatures w14:val="none"/>
        </w:rPr>
        <w:t xml:space="preserve"> </w:t>
      </w:r>
      <w:r w:rsidR="00F97401">
        <w:rPr>
          <w:rFonts w:eastAsia="Times New Roman" w:cstheme="minorHAnsi"/>
          <w:kern w:val="0"/>
          <w:sz w:val="24"/>
          <w:szCs w:val="24"/>
          <w:lang w:eastAsia="en-IN"/>
          <w14:ligatures w14:val="none"/>
        </w:rPr>
        <w:t>E</w:t>
      </w:r>
      <w:r w:rsidRPr="0002602E">
        <w:rPr>
          <w:rFonts w:eastAsia="Times New Roman" w:cstheme="minorHAnsi"/>
          <w:kern w:val="0"/>
          <w:sz w:val="24"/>
          <w:szCs w:val="24"/>
          <w:lang w:eastAsia="en-IN"/>
          <w14:ligatures w14:val="none"/>
        </w:rPr>
        <w:t xml:space="preserve">rror (MAPE), </w:t>
      </w:r>
      <w:r w:rsidR="00F97401">
        <w:rPr>
          <w:rFonts w:eastAsia="Times New Roman" w:cstheme="minorHAnsi"/>
          <w:kern w:val="0"/>
          <w:sz w:val="24"/>
          <w:szCs w:val="24"/>
          <w:lang w:eastAsia="en-IN"/>
          <w14:ligatures w14:val="none"/>
        </w:rPr>
        <w:t>Root M</w:t>
      </w:r>
      <w:r w:rsidRPr="0002602E">
        <w:rPr>
          <w:rFonts w:eastAsia="Times New Roman" w:cstheme="minorHAnsi"/>
          <w:kern w:val="0"/>
          <w:sz w:val="24"/>
          <w:szCs w:val="24"/>
          <w:lang w:eastAsia="en-IN"/>
          <w14:ligatures w14:val="none"/>
        </w:rPr>
        <w:t xml:space="preserve">ean </w:t>
      </w:r>
      <w:r w:rsidR="00F97401">
        <w:rPr>
          <w:rFonts w:eastAsia="Times New Roman" w:cstheme="minorHAnsi"/>
          <w:kern w:val="0"/>
          <w:sz w:val="24"/>
          <w:szCs w:val="24"/>
          <w:lang w:eastAsia="en-IN"/>
          <w14:ligatures w14:val="none"/>
        </w:rPr>
        <w:t>S</w:t>
      </w:r>
      <w:r w:rsidRPr="0002602E">
        <w:rPr>
          <w:rFonts w:eastAsia="Times New Roman" w:cstheme="minorHAnsi"/>
          <w:kern w:val="0"/>
          <w:sz w:val="24"/>
          <w:szCs w:val="24"/>
          <w:lang w:eastAsia="en-IN"/>
          <w14:ligatures w14:val="none"/>
        </w:rPr>
        <w:t xml:space="preserve">quare </w:t>
      </w:r>
      <w:r w:rsidR="00F97401">
        <w:rPr>
          <w:rFonts w:eastAsia="Times New Roman" w:cstheme="minorHAnsi"/>
          <w:kern w:val="0"/>
          <w:sz w:val="24"/>
          <w:szCs w:val="24"/>
          <w:lang w:eastAsia="en-IN"/>
          <w14:ligatures w14:val="none"/>
        </w:rPr>
        <w:t>E</w:t>
      </w:r>
      <w:r w:rsidRPr="0002602E">
        <w:rPr>
          <w:rFonts w:eastAsia="Times New Roman" w:cstheme="minorHAnsi"/>
          <w:kern w:val="0"/>
          <w:sz w:val="24"/>
          <w:szCs w:val="24"/>
          <w:lang w:eastAsia="en-IN"/>
          <w14:ligatures w14:val="none"/>
        </w:rPr>
        <w:t>rror (</w:t>
      </w:r>
      <w:r w:rsidR="00F97401">
        <w:rPr>
          <w:rFonts w:eastAsia="Times New Roman" w:cstheme="minorHAnsi"/>
          <w:kern w:val="0"/>
          <w:sz w:val="24"/>
          <w:szCs w:val="24"/>
          <w:lang w:eastAsia="en-IN"/>
          <w14:ligatures w14:val="none"/>
        </w:rPr>
        <w:t>RMSE</w:t>
      </w:r>
      <w:r w:rsidRPr="0002602E">
        <w:rPr>
          <w:rFonts w:eastAsia="Times New Roman" w:cstheme="minorHAnsi"/>
          <w:kern w:val="0"/>
          <w:sz w:val="24"/>
          <w:szCs w:val="24"/>
          <w:lang w:eastAsia="en-IN"/>
          <w14:ligatures w14:val="none"/>
        </w:rPr>
        <w:t xml:space="preserve">), and </w:t>
      </w:r>
      <w:r w:rsidR="003712FA">
        <w:rPr>
          <w:rFonts w:eastAsia="Times New Roman" w:cstheme="minorHAnsi"/>
          <w:kern w:val="0"/>
          <w:sz w:val="24"/>
          <w:szCs w:val="24"/>
          <w:lang w:eastAsia="en-IN"/>
          <w14:ligatures w14:val="none"/>
        </w:rPr>
        <w:t>M</w:t>
      </w:r>
      <w:r w:rsidRPr="0002602E">
        <w:rPr>
          <w:rFonts w:eastAsia="Times New Roman" w:cstheme="minorHAnsi"/>
          <w:kern w:val="0"/>
          <w:sz w:val="24"/>
          <w:szCs w:val="24"/>
          <w:lang w:eastAsia="en-IN"/>
          <w14:ligatures w14:val="none"/>
        </w:rPr>
        <w:t xml:space="preserve">ean </w:t>
      </w:r>
      <w:r w:rsidR="003712FA">
        <w:rPr>
          <w:rFonts w:eastAsia="Times New Roman" w:cstheme="minorHAnsi"/>
          <w:kern w:val="0"/>
          <w:sz w:val="24"/>
          <w:szCs w:val="24"/>
          <w:lang w:eastAsia="en-IN"/>
          <w14:ligatures w14:val="none"/>
        </w:rPr>
        <w:t>L</w:t>
      </w:r>
      <w:r w:rsidRPr="0002602E">
        <w:rPr>
          <w:rFonts w:eastAsia="Times New Roman" w:cstheme="minorHAnsi"/>
          <w:kern w:val="0"/>
          <w:sz w:val="24"/>
          <w:szCs w:val="24"/>
          <w:lang w:eastAsia="en-IN"/>
          <w14:ligatures w14:val="none"/>
        </w:rPr>
        <w:t>ogarithm</w:t>
      </w:r>
      <w:r w:rsidR="003712FA">
        <w:rPr>
          <w:rFonts w:eastAsia="Times New Roman" w:cstheme="minorHAnsi"/>
          <w:kern w:val="0"/>
          <w:sz w:val="24"/>
          <w:szCs w:val="24"/>
          <w:lang w:eastAsia="en-IN"/>
          <w14:ligatures w14:val="none"/>
        </w:rPr>
        <w:t>ic</w:t>
      </w:r>
      <w:r w:rsidRPr="0002602E">
        <w:rPr>
          <w:rFonts w:eastAsia="Times New Roman" w:cstheme="minorHAnsi"/>
          <w:kern w:val="0"/>
          <w:sz w:val="24"/>
          <w:szCs w:val="24"/>
          <w:lang w:eastAsia="en-IN"/>
          <w14:ligatures w14:val="none"/>
        </w:rPr>
        <w:t xml:space="preserve"> </w:t>
      </w:r>
      <w:r w:rsidR="003712FA">
        <w:rPr>
          <w:rFonts w:eastAsia="Times New Roman" w:cstheme="minorHAnsi"/>
          <w:kern w:val="0"/>
          <w:sz w:val="24"/>
          <w:szCs w:val="24"/>
          <w:lang w:eastAsia="en-IN"/>
          <w14:ligatures w14:val="none"/>
        </w:rPr>
        <w:t>E</w:t>
      </w:r>
      <w:r w:rsidRPr="0002602E">
        <w:rPr>
          <w:rFonts w:eastAsia="Times New Roman" w:cstheme="minorHAnsi"/>
          <w:kern w:val="0"/>
          <w:sz w:val="24"/>
          <w:szCs w:val="24"/>
          <w:lang w:eastAsia="en-IN"/>
          <w14:ligatures w14:val="none"/>
        </w:rPr>
        <w:t>rror (MALE), when hepatitis C progression is being predicted. These metrics enable the detection of the anomalies in models through the comparison of the forecasts and the actual outcomes. Because of this, researchers can evaluate quantitatively one model against another and identify specific algorithmic attributes and strong and weak points, leading to the selection of the best algorithm among them and finally refining of the software in hepatitis C prognosis and diagnosis support.</w:t>
      </w:r>
    </w:p>
    <w:tbl>
      <w:tblPr>
        <w:tblStyle w:val="TableGrid"/>
        <w:tblW w:w="9285" w:type="dxa"/>
        <w:tblLayout w:type="fixed"/>
        <w:tblLook w:val="04A0" w:firstRow="1" w:lastRow="0" w:firstColumn="1" w:lastColumn="0" w:noHBand="0" w:noVBand="1"/>
      </w:tblPr>
      <w:tblGrid>
        <w:gridCol w:w="3509"/>
        <w:gridCol w:w="1576"/>
        <w:gridCol w:w="1159"/>
        <w:gridCol w:w="1431"/>
        <w:gridCol w:w="1610"/>
      </w:tblGrid>
      <w:tr w:rsidR="006D31C4" w14:paraId="067D6656" w14:textId="77777777" w:rsidTr="00E52229">
        <w:trPr>
          <w:trHeight w:val="500"/>
        </w:trPr>
        <w:tc>
          <w:tcPr>
            <w:tcW w:w="3509" w:type="dxa"/>
            <w:vAlign w:val="center"/>
          </w:tcPr>
          <w:p w14:paraId="4C404528" w14:textId="77777777" w:rsidR="006D31C4" w:rsidRPr="00830C57" w:rsidRDefault="006D31C4" w:rsidP="00612244">
            <w:pPr>
              <w:spacing w:before="100" w:beforeAutospacing="1" w:after="100" w:afterAutospacing="1"/>
              <w:jc w:val="cente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Classifier</w:t>
            </w:r>
          </w:p>
        </w:tc>
        <w:tc>
          <w:tcPr>
            <w:tcW w:w="1576" w:type="dxa"/>
            <w:vAlign w:val="center"/>
          </w:tcPr>
          <w:p w14:paraId="58A9DEA8" w14:textId="04FD2B86" w:rsidR="006D31C4" w:rsidRPr="00830C57" w:rsidRDefault="006D31C4" w:rsidP="00612244">
            <w:pPr>
              <w:spacing w:before="100" w:beforeAutospacing="1" w:after="100" w:afterAutospacing="1"/>
              <w:jc w:val="cente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MAE</w:t>
            </w:r>
          </w:p>
        </w:tc>
        <w:tc>
          <w:tcPr>
            <w:tcW w:w="1159" w:type="dxa"/>
            <w:vAlign w:val="center"/>
          </w:tcPr>
          <w:p w14:paraId="07CFA5AE" w14:textId="08161D3A" w:rsidR="006D31C4" w:rsidRPr="00830C57" w:rsidRDefault="006D31C4" w:rsidP="00612244">
            <w:pPr>
              <w:spacing w:before="100" w:beforeAutospacing="1" w:after="100" w:afterAutospacing="1"/>
              <w:jc w:val="cente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MAPE</w:t>
            </w:r>
          </w:p>
        </w:tc>
        <w:tc>
          <w:tcPr>
            <w:tcW w:w="1431" w:type="dxa"/>
            <w:vAlign w:val="center"/>
          </w:tcPr>
          <w:p w14:paraId="457D3576" w14:textId="3319FE46" w:rsidR="006D31C4" w:rsidRPr="00830C57" w:rsidRDefault="006D31C4" w:rsidP="00612244">
            <w:pPr>
              <w:spacing w:before="100" w:beforeAutospacing="1" w:after="100" w:afterAutospacing="1"/>
              <w:jc w:val="cente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RMSE</w:t>
            </w:r>
          </w:p>
        </w:tc>
        <w:tc>
          <w:tcPr>
            <w:tcW w:w="1610" w:type="dxa"/>
            <w:vAlign w:val="center"/>
          </w:tcPr>
          <w:p w14:paraId="6F78C07D" w14:textId="54EC7F41" w:rsidR="006D31C4" w:rsidRPr="00830C57" w:rsidRDefault="006D31C4" w:rsidP="00612244">
            <w:pPr>
              <w:spacing w:before="100" w:beforeAutospacing="1" w:after="100" w:afterAutospacing="1"/>
              <w:jc w:val="cente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MALE</w:t>
            </w:r>
          </w:p>
        </w:tc>
      </w:tr>
      <w:tr w:rsidR="006D31C4" w14:paraId="4803CA9A" w14:textId="77777777" w:rsidTr="00E52229">
        <w:trPr>
          <w:trHeight w:val="494"/>
        </w:trPr>
        <w:tc>
          <w:tcPr>
            <w:tcW w:w="3509" w:type="dxa"/>
            <w:vAlign w:val="center"/>
          </w:tcPr>
          <w:p w14:paraId="13CBAC83" w14:textId="777777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Linear Regression</w:t>
            </w:r>
          </w:p>
        </w:tc>
        <w:tc>
          <w:tcPr>
            <w:tcW w:w="1576" w:type="dxa"/>
            <w:vAlign w:val="center"/>
          </w:tcPr>
          <w:p w14:paraId="07A5EB12" w14:textId="47460F41"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w:t>
            </w:r>
            <w:r>
              <w:rPr>
                <w:rFonts w:eastAsia="Times New Roman" w:cstheme="minorHAnsi"/>
                <w:kern w:val="0"/>
                <w:sz w:val="24"/>
                <w:szCs w:val="24"/>
                <w:lang w:eastAsia="en-IN"/>
                <w14:ligatures w14:val="none"/>
              </w:rPr>
              <w:t>1138</w:t>
            </w:r>
          </w:p>
        </w:tc>
        <w:tc>
          <w:tcPr>
            <w:tcW w:w="1159" w:type="dxa"/>
            <w:vAlign w:val="center"/>
          </w:tcPr>
          <w:p w14:paraId="0337BDFA" w14:textId="3A4D12D9"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50.00%</w:t>
            </w:r>
          </w:p>
        </w:tc>
        <w:tc>
          <w:tcPr>
            <w:tcW w:w="1431" w:type="dxa"/>
            <w:vAlign w:val="center"/>
          </w:tcPr>
          <w:p w14:paraId="1D334F4C" w14:textId="66123731"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0.3374</w:t>
            </w:r>
          </w:p>
        </w:tc>
        <w:tc>
          <w:tcPr>
            <w:tcW w:w="1610" w:type="dxa"/>
            <w:vAlign w:val="center"/>
          </w:tcPr>
          <w:p w14:paraId="5475D89C" w14:textId="57EBC495"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0.0547</w:t>
            </w:r>
          </w:p>
        </w:tc>
      </w:tr>
      <w:tr w:rsidR="006D31C4" w14:paraId="6800C24D" w14:textId="77777777" w:rsidTr="00E52229">
        <w:trPr>
          <w:trHeight w:val="489"/>
        </w:trPr>
        <w:tc>
          <w:tcPr>
            <w:tcW w:w="3509" w:type="dxa"/>
            <w:vAlign w:val="center"/>
          </w:tcPr>
          <w:p w14:paraId="548043B8" w14:textId="777777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Decision Tree</w:t>
            </w:r>
          </w:p>
        </w:tc>
        <w:tc>
          <w:tcPr>
            <w:tcW w:w="1576" w:type="dxa"/>
            <w:vAlign w:val="center"/>
          </w:tcPr>
          <w:p w14:paraId="57B2D883" w14:textId="26DF6D14"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w:t>
            </w:r>
            <w:r>
              <w:rPr>
                <w:rFonts w:eastAsia="Times New Roman" w:cstheme="minorHAnsi"/>
                <w:kern w:val="0"/>
                <w:sz w:val="24"/>
                <w:szCs w:val="24"/>
                <w:lang w:eastAsia="en-IN"/>
                <w14:ligatures w14:val="none"/>
              </w:rPr>
              <w:t>0732</w:t>
            </w:r>
          </w:p>
        </w:tc>
        <w:tc>
          <w:tcPr>
            <w:tcW w:w="1159" w:type="dxa"/>
            <w:vAlign w:val="center"/>
          </w:tcPr>
          <w:p w14:paraId="0328FE4C" w14:textId="53504056"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33.33%</w:t>
            </w:r>
          </w:p>
        </w:tc>
        <w:tc>
          <w:tcPr>
            <w:tcW w:w="1431" w:type="dxa"/>
            <w:vAlign w:val="center"/>
          </w:tcPr>
          <w:p w14:paraId="47A7DE64" w14:textId="1685575A"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0.2705</w:t>
            </w:r>
          </w:p>
        </w:tc>
        <w:tc>
          <w:tcPr>
            <w:tcW w:w="1610" w:type="dxa"/>
            <w:vAlign w:val="center"/>
          </w:tcPr>
          <w:p w14:paraId="0E0B7128" w14:textId="468BC44F"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0.0352</w:t>
            </w:r>
          </w:p>
        </w:tc>
      </w:tr>
      <w:tr w:rsidR="006D31C4" w14:paraId="7F75CC36" w14:textId="77777777" w:rsidTr="00E52229">
        <w:trPr>
          <w:trHeight w:val="484"/>
        </w:trPr>
        <w:tc>
          <w:tcPr>
            <w:tcW w:w="3509" w:type="dxa"/>
            <w:vAlign w:val="center"/>
          </w:tcPr>
          <w:p w14:paraId="002AFBB6" w14:textId="777777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Random Forest</w:t>
            </w:r>
          </w:p>
        </w:tc>
        <w:tc>
          <w:tcPr>
            <w:tcW w:w="1576" w:type="dxa"/>
            <w:vAlign w:val="center"/>
          </w:tcPr>
          <w:p w14:paraId="0C0732A3" w14:textId="5FEEFA41"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w:t>
            </w:r>
            <w:r>
              <w:rPr>
                <w:rFonts w:eastAsia="Times New Roman" w:cstheme="minorHAnsi"/>
                <w:kern w:val="0"/>
                <w:sz w:val="24"/>
                <w:szCs w:val="24"/>
                <w:lang w:eastAsia="en-IN"/>
                <w14:ligatures w14:val="none"/>
              </w:rPr>
              <w:t xml:space="preserve"> 0732</w:t>
            </w:r>
          </w:p>
        </w:tc>
        <w:tc>
          <w:tcPr>
            <w:tcW w:w="1159" w:type="dxa"/>
            <w:vAlign w:val="center"/>
          </w:tcPr>
          <w:p w14:paraId="0B2E4F91" w14:textId="481E5010"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37.50%</w:t>
            </w:r>
          </w:p>
        </w:tc>
        <w:tc>
          <w:tcPr>
            <w:tcW w:w="1431" w:type="dxa"/>
            <w:vAlign w:val="center"/>
          </w:tcPr>
          <w:p w14:paraId="7B694CEC" w14:textId="322B2B28"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0.2705</w:t>
            </w:r>
          </w:p>
        </w:tc>
        <w:tc>
          <w:tcPr>
            <w:tcW w:w="1610" w:type="dxa"/>
            <w:vAlign w:val="center"/>
          </w:tcPr>
          <w:p w14:paraId="11B8F403" w14:textId="477D5F55"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0.0352</w:t>
            </w:r>
          </w:p>
        </w:tc>
      </w:tr>
      <w:tr w:rsidR="006D31C4" w14:paraId="1CF5669C" w14:textId="77777777" w:rsidTr="00E52229">
        <w:trPr>
          <w:trHeight w:val="503"/>
        </w:trPr>
        <w:tc>
          <w:tcPr>
            <w:tcW w:w="3509" w:type="dxa"/>
            <w:vAlign w:val="center"/>
          </w:tcPr>
          <w:p w14:paraId="65282B80" w14:textId="777777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K Nearest Neighbors</w:t>
            </w:r>
          </w:p>
        </w:tc>
        <w:tc>
          <w:tcPr>
            <w:tcW w:w="1576" w:type="dxa"/>
            <w:vAlign w:val="center"/>
          </w:tcPr>
          <w:p w14:paraId="5119BF51" w14:textId="6052DAF2"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w:t>
            </w:r>
            <w:r>
              <w:rPr>
                <w:rFonts w:eastAsia="Times New Roman" w:cstheme="minorHAnsi"/>
                <w:kern w:val="0"/>
                <w:sz w:val="24"/>
                <w:szCs w:val="24"/>
                <w:lang w:eastAsia="en-IN"/>
                <w14:ligatures w14:val="none"/>
              </w:rPr>
              <w:t>1463</w:t>
            </w:r>
          </w:p>
        </w:tc>
        <w:tc>
          <w:tcPr>
            <w:tcW w:w="1159" w:type="dxa"/>
            <w:vAlign w:val="center"/>
          </w:tcPr>
          <w:p w14:paraId="63CD5CE4" w14:textId="144D96BC"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75.00%</w:t>
            </w:r>
          </w:p>
        </w:tc>
        <w:tc>
          <w:tcPr>
            <w:tcW w:w="1431" w:type="dxa"/>
            <w:vAlign w:val="center"/>
          </w:tcPr>
          <w:p w14:paraId="1682B930" w14:textId="49BAF5CE"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0.3825</w:t>
            </w:r>
          </w:p>
        </w:tc>
        <w:tc>
          <w:tcPr>
            <w:tcW w:w="1610" w:type="dxa"/>
            <w:vAlign w:val="center"/>
          </w:tcPr>
          <w:p w14:paraId="300723CE" w14:textId="2E6BD7F4"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0.0703</w:t>
            </w:r>
          </w:p>
        </w:tc>
      </w:tr>
      <w:tr w:rsidR="006D31C4" w14:paraId="089FFDE8" w14:textId="77777777" w:rsidTr="00E52229">
        <w:trPr>
          <w:trHeight w:val="486"/>
        </w:trPr>
        <w:tc>
          <w:tcPr>
            <w:tcW w:w="3509" w:type="dxa"/>
            <w:vAlign w:val="center"/>
          </w:tcPr>
          <w:p w14:paraId="0D6E412C" w14:textId="777777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Cat Boost</w:t>
            </w:r>
          </w:p>
        </w:tc>
        <w:tc>
          <w:tcPr>
            <w:tcW w:w="1576" w:type="dxa"/>
            <w:vAlign w:val="center"/>
          </w:tcPr>
          <w:p w14:paraId="59C6E7EF" w14:textId="13A51FBC"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w:t>
            </w:r>
            <w:r>
              <w:rPr>
                <w:rFonts w:eastAsia="Times New Roman" w:cstheme="minorHAnsi"/>
                <w:kern w:val="0"/>
                <w:sz w:val="24"/>
                <w:szCs w:val="24"/>
                <w:lang w:eastAsia="en-IN"/>
                <w14:ligatures w14:val="none"/>
              </w:rPr>
              <w:t>0813</w:t>
            </w:r>
          </w:p>
        </w:tc>
        <w:tc>
          <w:tcPr>
            <w:tcW w:w="1159" w:type="dxa"/>
            <w:vAlign w:val="center"/>
          </w:tcPr>
          <w:p w14:paraId="3EBCA972" w14:textId="71705714"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41.67%</w:t>
            </w:r>
          </w:p>
        </w:tc>
        <w:tc>
          <w:tcPr>
            <w:tcW w:w="1431" w:type="dxa"/>
            <w:vAlign w:val="center"/>
          </w:tcPr>
          <w:p w14:paraId="06D7C47D" w14:textId="07E75B9A"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0.2851</w:t>
            </w:r>
          </w:p>
        </w:tc>
        <w:tc>
          <w:tcPr>
            <w:tcW w:w="1610" w:type="dxa"/>
            <w:vAlign w:val="center"/>
          </w:tcPr>
          <w:p w14:paraId="1E99AD74" w14:textId="274C5EF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0.0391</w:t>
            </w:r>
          </w:p>
        </w:tc>
      </w:tr>
      <w:tr w:rsidR="006D31C4" w14:paraId="5DD0260C" w14:textId="77777777" w:rsidTr="00E52229">
        <w:trPr>
          <w:trHeight w:val="493"/>
        </w:trPr>
        <w:tc>
          <w:tcPr>
            <w:tcW w:w="3509" w:type="dxa"/>
            <w:vAlign w:val="center"/>
          </w:tcPr>
          <w:p w14:paraId="7CDC5AAF" w14:textId="777777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Gradient Boosting</w:t>
            </w:r>
          </w:p>
        </w:tc>
        <w:tc>
          <w:tcPr>
            <w:tcW w:w="1576" w:type="dxa"/>
            <w:vAlign w:val="center"/>
          </w:tcPr>
          <w:p w14:paraId="2C8FEEA0" w14:textId="4AF19C48"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w:t>
            </w:r>
            <w:r>
              <w:rPr>
                <w:rFonts w:eastAsia="Times New Roman" w:cstheme="minorHAnsi"/>
                <w:kern w:val="0"/>
                <w:sz w:val="24"/>
                <w:szCs w:val="24"/>
                <w:lang w:eastAsia="en-IN"/>
                <w14:ligatures w14:val="none"/>
              </w:rPr>
              <w:t>0569</w:t>
            </w:r>
          </w:p>
        </w:tc>
        <w:tc>
          <w:tcPr>
            <w:tcW w:w="1159" w:type="dxa"/>
            <w:vAlign w:val="center"/>
          </w:tcPr>
          <w:p w14:paraId="28C23E21" w14:textId="2A14D426"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29.17%</w:t>
            </w:r>
          </w:p>
        </w:tc>
        <w:tc>
          <w:tcPr>
            <w:tcW w:w="1431" w:type="dxa"/>
            <w:vAlign w:val="center"/>
          </w:tcPr>
          <w:p w14:paraId="39CFA015" w14:textId="27380C16"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0.2386</w:t>
            </w:r>
          </w:p>
        </w:tc>
        <w:tc>
          <w:tcPr>
            <w:tcW w:w="1610" w:type="dxa"/>
            <w:vAlign w:val="center"/>
          </w:tcPr>
          <w:p w14:paraId="6D3D2563" w14:textId="2C448A5A"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0.0273</w:t>
            </w:r>
          </w:p>
        </w:tc>
      </w:tr>
      <w:tr w:rsidR="006D31C4" w14:paraId="2C807914" w14:textId="77777777" w:rsidTr="00E52229">
        <w:trPr>
          <w:trHeight w:val="488"/>
        </w:trPr>
        <w:tc>
          <w:tcPr>
            <w:tcW w:w="3509" w:type="dxa"/>
            <w:vAlign w:val="center"/>
          </w:tcPr>
          <w:p w14:paraId="15508788" w14:textId="777777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Gaussian Naïve Bayes</w:t>
            </w:r>
          </w:p>
        </w:tc>
        <w:tc>
          <w:tcPr>
            <w:tcW w:w="1576" w:type="dxa"/>
            <w:vAlign w:val="center"/>
          </w:tcPr>
          <w:p w14:paraId="4D6C38D5" w14:textId="6FD8802A"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w:t>
            </w:r>
            <w:r>
              <w:rPr>
                <w:rFonts w:eastAsia="Times New Roman" w:cstheme="minorHAnsi"/>
                <w:kern w:val="0"/>
                <w:sz w:val="24"/>
                <w:szCs w:val="24"/>
                <w:lang w:eastAsia="en-IN"/>
                <w14:ligatures w14:val="none"/>
              </w:rPr>
              <w:t>122</w:t>
            </w:r>
          </w:p>
        </w:tc>
        <w:tc>
          <w:tcPr>
            <w:tcW w:w="1159" w:type="dxa"/>
            <w:vAlign w:val="center"/>
          </w:tcPr>
          <w:p w14:paraId="4BCD27B5" w14:textId="5BB30144"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45.83%</w:t>
            </w:r>
          </w:p>
        </w:tc>
        <w:tc>
          <w:tcPr>
            <w:tcW w:w="1431" w:type="dxa"/>
            <w:vAlign w:val="center"/>
          </w:tcPr>
          <w:p w14:paraId="7BBCBE88" w14:textId="67FFEE08"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0..3492</w:t>
            </w:r>
          </w:p>
        </w:tc>
        <w:tc>
          <w:tcPr>
            <w:tcW w:w="1610" w:type="dxa"/>
            <w:vAlign w:val="center"/>
          </w:tcPr>
          <w:p w14:paraId="12E66A16" w14:textId="54907F74"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0.0586</w:t>
            </w:r>
          </w:p>
        </w:tc>
      </w:tr>
      <w:tr w:rsidR="006D31C4" w14:paraId="33DC76A0" w14:textId="77777777" w:rsidTr="00E52229">
        <w:trPr>
          <w:trHeight w:val="482"/>
        </w:trPr>
        <w:tc>
          <w:tcPr>
            <w:tcW w:w="3509" w:type="dxa"/>
            <w:vAlign w:val="center"/>
          </w:tcPr>
          <w:p w14:paraId="57B1B8C0" w14:textId="777777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Support Vector Machine</w:t>
            </w:r>
          </w:p>
        </w:tc>
        <w:tc>
          <w:tcPr>
            <w:tcW w:w="1576" w:type="dxa"/>
            <w:vAlign w:val="center"/>
          </w:tcPr>
          <w:p w14:paraId="58097856" w14:textId="21320E0A"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w:t>
            </w:r>
            <w:r>
              <w:rPr>
                <w:rFonts w:eastAsia="Times New Roman" w:cstheme="minorHAnsi"/>
                <w:kern w:val="0"/>
                <w:sz w:val="24"/>
                <w:szCs w:val="24"/>
                <w:lang w:eastAsia="en-IN"/>
                <w14:ligatures w14:val="none"/>
              </w:rPr>
              <w:t>1707</w:t>
            </w:r>
          </w:p>
        </w:tc>
        <w:tc>
          <w:tcPr>
            <w:tcW w:w="1159" w:type="dxa"/>
            <w:vAlign w:val="center"/>
          </w:tcPr>
          <w:p w14:paraId="7E5A6C3B" w14:textId="0779D334"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87.50%</w:t>
            </w:r>
          </w:p>
        </w:tc>
        <w:tc>
          <w:tcPr>
            <w:tcW w:w="1431" w:type="dxa"/>
            <w:vAlign w:val="center"/>
          </w:tcPr>
          <w:p w14:paraId="3A3AABA7" w14:textId="6955B8B1"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0.4132</w:t>
            </w:r>
          </w:p>
        </w:tc>
        <w:tc>
          <w:tcPr>
            <w:tcW w:w="1610" w:type="dxa"/>
            <w:vAlign w:val="center"/>
          </w:tcPr>
          <w:p w14:paraId="77D7FB9C" w14:textId="4941E2C3"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w:t>
            </w:r>
            <w:r w:rsidR="001413F0">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082</w:t>
            </w:r>
          </w:p>
        </w:tc>
      </w:tr>
      <w:tr w:rsidR="006D31C4" w14:paraId="25414835" w14:textId="77777777" w:rsidTr="00E52229">
        <w:trPr>
          <w:trHeight w:val="502"/>
        </w:trPr>
        <w:tc>
          <w:tcPr>
            <w:tcW w:w="3509" w:type="dxa"/>
            <w:vAlign w:val="center"/>
          </w:tcPr>
          <w:p w14:paraId="2BBFA1C8" w14:textId="777777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Multilayer perceptron</w:t>
            </w:r>
          </w:p>
        </w:tc>
        <w:tc>
          <w:tcPr>
            <w:tcW w:w="1576" w:type="dxa"/>
            <w:vAlign w:val="center"/>
          </w:tcPr>
          <w:p w14:paraId="71AE3E56" w14:textId="04A8CF7C"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sidRPr="00830C57">
              <w:rPr>
                <w:rFonts w:eastAsia="Times New Roman" w:cstheme="minorHAnsi"/>
                <w:kern w:val="0"/>
                <w:sz w:val="24"/>
                <w:szCs w:val="24"/>
                <w:lang w:eastAsia="en-IN"/>
                <w14:ligatures w14:val="none"/>
              </w:rPr>
              <w:t>0</w:t>
            </w:r>
            <w:r>
              <w:rPr>
                <w:rFonts w:eastAsia="Times New Roman" w:cstheme="minorHAnsi"/>
                <w:kern w:val="0"/>
                <w:sz w:val="24"/>
                <w:szCs w:val="24"/>
                <w:lang w:eastAsia="en-IN"/>
                <w14:ligatures w14:val="none"/>
              </w:rPr>
              <w:t>.0813</w:t>
            </w:r>
          </w:p>
        </w:tc>
        <w:tc>
          <w:tcPr>
            <w:tcW w:w="1159" w:type="dxa"/>
            <w:vAlign w:val="center"/>
          </w:tcPr>
          <w:p w14:paraId="449A4A6D" w14:textId="182683E8"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41.67%</w:t>
            </w:r>
          </w:p>
        </w:tc>
        <w:tc>
          <w:tcPr>
            <w:tcW w:w="1431" w:type="dxa"/>
            <w:vAlign w:val="center"/>
          </w:tcPr>
          <w:p w14:paraId="431C2285" w14:textId="66E6C877" w:rsidR="006D31C4" w:rsidRPr="00830C57" w:rsidRDefault="006D31C4" w:rsidP="0061224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0.2851</w:t>
            </w:r>
          </w:p>
        </w:tc>
        <w:tc>
          <w:tcPr>
            <w:tcW w:w="1610" w:type="dxa"/>
            <w:vAlign w:val="center"/>
          </w:tcPr>
          <w:p w14:paraId="296510C6" w14:textId="0E0DFA24" w:rsidR="006D31C4" w:rsidRPr="00830C57" w:rsidRDefault="006D31C4" w:rsidP="00385296">
            <w:pPr>
              <w:keepNext/>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w:t>
            </w:r>
            <w:r w:rsidR="001413F0">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0391</w:t>
            </w:r>
          </w:p>
        </w:tc>
      </w:tr>
    </w:tbl>
    <w:p w14:paraId="717DCBCB" w14:textId="10099D11" w:rsidR="00385296" w:rsidRPr="00385296" w:rsidRDefault="00385296" w:rsidP="00385296">
      <w:pPr>
        <w:pStyle w:val="Caption"/>
        <w:ind w:left="2880"/>
        <w:rPr>
          <w:sz w:val="24"/>
          <w:szCs w:val="24"/>
        </w:rPr>
      </w:pPr>
      <w:r w:rsidRPr="00385296">
        <w:rPr>
          <w:sz w:val="24"/>
          <w:szCs w:val="24"/>
        </w:rPr>
        <w:t xml:space="preserve">Table </w:t>
      </w:r>
      <w:r w:rsidRPr="00385296">
        <w:rPr>
          <w:sz w:val="24"/>
          <w:szCs w:val="24"/>
        </w:rPr>
        <w:fldChar w:fldCharType="begin"/>
      </w:r>
      <w:r w:rsidRPr="00385296">
        <w:rPr>
          <w:sz w:val="24"/>
          <w:szCs w:val="24"/>
        </w:rPr>
        <w:instrText xml:space="preserve"> SEQ Table \* ARABIC </w:instrText>
      </w:r>
      <w:r w:rsidRPr="00385296">
        <w:rPr>
          <w:sz w:val="24"/>
          <w:szCs w:val="24"/>
        </w:rPr>
        <w:fldChar w:fldCharType="separate"/>
      </w:r>
      <w:r w:rsidRPr="00385296">
        <w:rPr>
          <w:noProof/>
          <w:sz w:val="24"/>
          <w:szCs w:val="24"/>
        </w:rPr>
        <w:t>4</w:t>
      </w:r>
      <w:r w:rsidRPr="00385296">
        <w:rPr>
          <w:sz w:val="24"/>
          <w:szCs w:val="24"/>
        </w:rPr>
        <w:fldChar w:fldCharType="end"/>
      </w:r>
      <w:r w:rsidRPr="00385296">
        <w:rPr>
          <w:sz w:val="24"/>
          <w:szCs w:val="24"/>
        </w:rPr>
        <w:t>:Results of Error Rates</w:t>
      </w:r>
    </w:p>
    <w:p w14:paraId="2AD80323" w14:textId="77777777" w:rsidR="00274678" w:rsidRDefault="00385296" w:rsidP="00274678">
      <w:pPr>
        <w:keepNext/>
        <w:spacing w:before="100" w:beforeAutospacing="1" w:after="0" w:line="276" w:lineRule="auto"/>
      </w:pPr>
      <w:r w:rsidRPr="00385296">
        <w:rPr>
          <w:rFonts w:eastAsia="Times New Roman"/>
          <w:noProof/>
          <w:kern w:val="0"/>
          <w:lang w:eastAsia="en-IN"/>
          <w14:ligatures w14:val="none"/>
        </w:rPr>
        <w:lastRenderedPageBreak/>
        <w:drawing>
          <wp:inline distT="0" distB="0" distL="0" distR="0" wp14:anchorId="6B442AE0" wp14:editId="1357B2D5">
            <wp:extent cx="5962650" cy="5706745"/>
            <wp:effectExtent l="0" t="0" r="0" b="8255"/>
            <wp:docPr id="60667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75762" name=""/>
                    <pic:cNvPicPr/>
                  </pic:nvPicPr>
                  <pic:blipFill>
                    <a:blip r:embed="rId9"/>
                    <a:stretch>
                      <a:fillRect/>
                    </a:stretch>
                  </pic:blipFill>
                  <pic:spPr>
                    <a:xfrm>
                      <a:off x="0" y="0"/>
                      <a:ext cx="5974012" cy="5717619"/>
                    </a:xfrm>
                    <a:prstGeom prst="rect">
                      <a:avLst/>
                    </a:prstGeom>
                  </pic:spPr>
                </pic:pic>
              </a:graphicData>
            </a:graphic>
          </wp:inline>
        </w:drawing>
      </w:r>
    </w:p>
    <w:p w14:paraId="1FC59AD9" w14:textId="3F6578DC" w:rsidR="006D31C4" w:rsidRPr="00274678" w:rsidRDefault="00274678" w:rsidP="00274678">
      <w:pPr>
        <w:pStyle w:val="Caption"/>
        <w:ind w:left="1440"/>
        <w:rPr>
          <w:rFonts w:ascii="Times New Roman" w:eastAsia="Times New Roman" w:hAnsi="Times New Roman" w:cs="Times New Roman"/>
          <w:kern w:val="0"/>
          <w:sz w:val="22"/>
          <w:szCs w:val="22"/>
          <w:lang w:eastAsia="en-IN"/>
          <w14:ligatures w14:val="none"/>
        </w:rPr>
      </w:pPr>
      <w:r w:rsidRPr="00274678">
        <w:rPr>
          <w:sz w:val="22"/>
          <w:szCs w:val="22"/>
        </w:rPr>
        <w:t xml:space="preserve">Figure </w:t>
      </w:r>
      <w:r w:rsidRPr="00274678">
        <w:rPr>
          <w:sz w:val="22"/>
          <w:szCs w:val="22"/>
        </w:rPr>
        <w:fldChar w:fldCharType="begin"/>
      </w:r>
      <w:r w:rsidRPr="00274678">
        <w:rPr>
          <w:sz w:val="22"/>
          <w:szCs w:val="22"/>
        </w:rPr>
        <w:instrText xml:space="preserve"> SEQ Figure \* ARABIC </w:instrText>
      </w:r>
      <w:r w:rsidRPr="00274678">
        <w:rPr>
          <w:sz w:val="22"/>
          <w:szCs w:val="22"/>
        </w:rPr>
        <w:fldChar w:fldCharType="separate"/>
      </w:r>
      <w:r w:rsidRPr="00274678">
        <w:rPr>
          <w:noProof/>
          <w:sz w:val="22"/>
          <w:szCs w:val="22"/>
        </w:rPr>
        <w:t>5</w:t>
      </w:r>
      <w:r w:rsidRPr="00274678">
        <w:rPr>
          <w:sz w:val="22"/>
          <w:szCs w:val="22"/>
        </w:rPr>
        <w:fldChar w:fldCharType="end"/>
      </w:r>
      <w:r w:rsidRPr="00274678">
        <w:rPr>
          <w:sz w:val="22"/>
          <w:szCs w:val="22"/>
        </w:rPr>
        <w:t>:Comparison graphs of MAE,</w:t>
      </w:r>
      <w:r>
        <w:rPr>
          <w:sz w:val="22"/>
          <w:szCs w:val="22"/>
        </w:rPr>
        <w:t xml:space="preserve"> </w:t>
      </w:r>
      <w:r w:rsidRPr="00274678">
        <w:rPr>
          <w:sz w:val="22"/>
          <w:szCs w:val="22"/>
        </w:rPr>
        <w:t>MAPE,</w:t>
      </w:r>
      <w:r>
        <w:rPr>
          <w:sz w:val="22"/>
          <w:szCs w:val="22"/>
        </w:rPr>
        <w:t xml:space="preserve"> </w:t>
      </w:r>
      <w:r w:rsidRPr="00274678">
        <w:rPr>
          <w:sz w:val="22"/>
          <w:szCs w:val="22"/>
        </w:rPr>
        <w:t>MALE and RMSE</w:t>
      </w:r>
    </w:p>
    <w:p w14:paraId="064350C3" w14:textId="22AB789D" w:rsidR="00C04448" w:rsidRDefault="0038603A" w:rsidP="00274678">
      <w:pPr>
        <w:pStyle w:val="NormalWeb"/>
        <w:rPr>
          <w:rFonts w:asciiTheme="minorHAnsi" w:eastAsia="Times New Roman" w:hAnsiTheme="minorHAnsi" w:cstheme="minorHAnsi"/>
          <w:kern w:val="0"/>
          <w:lang w:eastAsia="en-IN"/>
          <w14:ligatures w14:val="none"/>
        </w:rPr>
      </w:pPr>
      <w:r w:rsidRPr="003B0030">
        <w:rPr>
          <w:rFonts w:asciiTheme="minorHAnsi" w:eastAsia="Times New Roman" w:hAnsiTheme="minorHAnsi" w:cstheme="minorHAnsi"/>
          <w:kern w:val="0"/>
          <w:lang w:eastAsia="en-IN"/>
          <w14:ligatures w14:val="none"/>
        </w:rPr>
        <w:t>The plotted</w:t>
      </w:r>
      <w:r w:rsidR="00F708FA" w:rsidRPr="003B0030">
        <w:rPr>
          <w:rFonts w:asciiTheme="minorHAnsi" w:eastAsia="Times New Roman" w:hAnsiTheme="minorHAnsi" w:cstheme="minorHAnsi"/>
          <w:kern w:val="0"/>
          <w:lang w:eastAsia="en-IN"/>
          <w14:ligatures w14:val="none"/>
        </w:rPr>
        <w:t xml:space="preserve"> graphs of error rates </w:t>
      </w:r>
      <w:r w:rsidRPr="003B0030">
        <w:rPr>
          <w:rFonts w:asciiTheme="minorHAnsi" w:eastAsia="Times New Roman" w:hAnsiTheme="minorHAnsi" w:cstheme="minorHAnsi"/>
          <w:kern w:val="0"/>
          <w:lang w:eastAsia="en-IN"/>
          <w14:ligatures w14:val="none"/>
        </w:rPr>
        <w:t>can</w:t>
      </w:r>
      <w:r w:rsidR="00F708FA" w:rsidRPr="003B0030">
        <w:rPr>
          <w:rFonts w:asciiTheme="minorHAnsi" w:eastAsia="Times New Roman" w:hAnsiTheme="minorHAnsi" w:cstheme="minorHAnsi"/>
          <w:kern w:val="0"/>
          <w:lang w:eastAsia="en-IN"/>
          <w14:ligatures w14:val="none"/>
        </w:rPr>
        <w:t xml:space="preserve"> guide for a better analysis of the results obtained through accuracy. These helps in choosing a better and most accurate </w:t>
      </w:r>
      <w:r w:rsidRPr="003B0030">
        <w:rPr>
          <w:rFonts w:asciiTheme="minorHAnsi" w:eastAsia="Times New Roman" w:hAnsiTheme="minorHAnsi" w:cstheme="minorHAnsi"/>
          <w:kern w:val="0"/>
          <w:lang w:eastAsia="en-IN"/>
          <w14:ligatures w14:val="none"/>
        </w:rPr>
        <w:t>algorithm. By seeing different rates for all the algorithms, the gradient boosting is producing with least error rates in all the cases.</w:t>
      </w:r>
    </w:p>
    <w:p w14:paraId="5A924B4E" w14:textId="77777777" w:rsidR="004B7BFA" w:rsidRDefault="004B7BFA" w:rsidP="00274678">
      <w:pPr>
        <w:spacing w:before="240" w:after="0" w:line="360" w:lineRule="auto"/>
        <w:rPr>
          <w:rFonts w:cstheme="minorHAnsi"/>
          <w:b/>
          <w:bCs/>
          <w:sz w:val="29"/>
          <w:szCs w:val="29"/>
        </w:rPr>
      </w:pPr>
    </w:p>
    <w:p w14:paraId="2DF16FC6" w14:textId="77777777" w:rsidR="004B7BFA" w:rsidRDefault="004B7BFA" w:rsidP="00274678">
      <w:pPr>
        <w:spacing w:before="240" w:after="0" w:line="360" w:lineRule="auto"/>
        <w:rPr>
          <w:rFonts w:cstheme="minorHAnsi"/>
          <w:b/>
          <w:bCs/>
          <w:sz w:val="29"/>
          <w:szCs w:val="29"/>
        </w:rPr>
      </w:pPr>
    </w:p>
    <w:p w14:paraId="6C288BE0" w14:textId="77777777" w:rsidR="004B7BFA" w:rsidRDefault="004B7BFA" w:rsidP="00274678">
      <w:pPr>
        <w:spacing w:before="240" w:after="0" w:line="360" w:lineRule="auto"/>
        <w:rPr>
          <w:rFonts w:cstheme="minorHAnsi"/>
          <w:b/>
          <w:bCs/>
          <w:sz w:val="29"/>
          <w:szCs w:val="29"/>
        </w:rPr>
      </w:pPr>
    </w:p>
    <w:p w14:paraId="6F6784CB" w14:textId="77777777" w:rsidR="004B7BFA" w:rsidRDefault="004B7BFA" w:rsidP="00274678">
      <w:pPr>
        <w:spacing w:before="240" w:after="0" w:line="360" w:lineRule="auto"/>
        <w:rPr>
          <w:rFonts w:cstheme="minorHAnsi"/>
          <w:b/>
          <w:bCs/>
          <w:sz w:val="29"/>
          <w:szCs w:val="29"/>
        </w:rPr>
      </w:pPr>
    </w:p>
    <w:p w14:paraId="12329E22" w14:textId="6A8AF1B4" w:rsidR="00274678" w:rsidRPr="00862337" w:rsidRDefault="0038603A" w:rsidP="00274678">
      <w:pPr>
        <w:spacing w:before="240" w:after="0" w:line="360" w:lineRule="auto"/>
        <w:rPr>
          <w:rFonts w:cstheme="minorHAnsi"/>
          <w:b/>
          <w:bCs/>
          <w:sz w:val="29"/>
          <w:szCs w:val="29"/>
        </w:rPr>
      </w:pPr>
      <w:r w:rsidRPr="00862337">
        <w:rPr>
          <w:rFonts w:cstheme="minorHAnsi"/>
          <w:b/>
          <w:bCs/>
          <w:sz w:val="29"/>
          <w:szCs w:val="29"/>
        </w:rPr>
        <w:lastRenderedPageBreak/>
        <w:t>Conclusion</w:t>
      </w:r>
    </w:p>
    <w:p w14:paraId="5D9F8047" w14:textId="20FB1E44" w:rsidR="0061768D" w:rsidRPr="0061768D" w:rsidRDefault="00AD4E4C" w:rsidP="0061768D">
      <w:pPr>
        <w:rPr>
          <w:rFonts w:cstheme="minorHAnsi"/>
          <w:sz w:val="24"/>
          <w:szCs w:val="24"/>
        </w:rPr>
      </w:pPr>
      <w:r>
        <w:rPr>
          <w:rFonts w:cstheme="minorHAnsi"/>
          <w:b/>
          <w:bCs/>
          <w:sz w:val="28"/>
          <w:szCs w:val="28"/>
        </w:rPr>
        <w:t xml:space="preserve"> </w:t>
      </w:r>
      <w:r w:rsidRPr="00671D38">
        <w:rPr>
          <w:rFonts w:cstheme="minorHAnsi"/>
          <w:sz w:val="24"/>
          <w:szCs w:val="24"/>
        </w:rPr>
        <w:t>A comparative study on the ML classifiers LR, Random Forest, SVM, Gradient Boosting, Gaussian Naïve Bayes, MLP, Decision Tree</w:t>
      </w:r>
      <w:r w:rsidR="00274678">
        <w:rPr>
          <w:rFonts w:cstheme="minorHAnsi"/>
          <w:sz w:val="24"/>
          <w:szCs w:val="24"/>
        </w:rPr>
        <w:t xml:space="preserve"> </w:t>
      </w:r>
      <w:r w:rsidRPr="00671D38">
        <w:rPr>
          <w:rFonts w:cstheme="minorHAnsi"/>
          <w:sz w:val="24"/>
          <w:szCs w:val="24"/>
        </w:rPr>
        <w:t>is presented by this paper.</w:t>
      </w:r>
      <w:r w:rsidR="0038603A" w:rsidRPr="00671D38">
        <w:rPr>
          <w:rFonts w:cstheme="minorHAnsi"/>
          <w:sz w:val="24"/>
          <w:szCs w:val="24"/>
        </w:rPr>
        <w:t xml:space="preserve"> </w:t>
      </w:r>
      <w:r w:rsidR="00652208">
        <w:rPr>
          <w:rFonts w:cstheme="minorHAnsi"/>
          <w:sz w:val="24"/>
          <w:szCs w:val="24"/>
        </w:rPr>
        <w:t xml:space="preserve">This paper also presents importance of evaluating the error rates like MAE, MAPE, RMSE and MALE which strengthens the diagnosis of Hepatitis C. </w:t>
      </w:r>
      <w:r w:rsidR="0038603A" w:rsidRPr="00671D38">
        <w:rPr>
          <w:rFonts w:cstheme="minorHAnsi"/>
          <w:sz w:val="24"/>
          <w:szCs w:val="24"/>
        </w:rPr>
        <w:t xml:space="preserve">On evaluation of </w:t>
      </w:r>
      <w:r w:rsidR="00652208">
        <w:rPr>
          <w:rFonts w:cstheme="minorHAnsi"/>
          <w:sz w:val="24"/>
          <w:szCs w:val="24"/>
        </w:rPr>
        <w:t>all the metrics</w:t>
      </w:r>
      <w:r w:rsidR="0038603A" w:rsidRPr="00671D38">
        <w:rPr>
          <w:rFonts w:cstheme="minorHAnsi"/>
          <w:sz w:val="24"/>
          <w:szCs w:val="24"/>
        </w:rPr>
        <w:t xml:space="preserve"> performance</w:t>
      </w:r>
      <w:r w:rsidRPr="00671D38">
        <w:rPr>
          <w:rFonts w:cstheme="minorHAnsi"/>
          <w:sz w:val="24"/>
          <w:szCs w:val="24"/>
        </w:rPr>
        <w:t>, the Gradient Boosting classifier is giving the best results in accuracy</w:t>
      </w:r>
      <w:r w:rsidR="00652208">
        <w:rPr>
          <w:rFonts w:cstheme="minorHAnsi"/>
          <w:sz w:val="24"/>
          <w:szCs w:val="24"/>
        </w:rPr>
        <w:t xml:space="preserve"> and error rates</w:t>
      </w:r>
      <w:r w:rsidRPr="00671D38">
        <w:rPr>
          <w:rFonts w:cstheme="minorHAnsi"/>
          <w:sz w:val="24"/>
          <w:szCs w:val="24"/>
        </w:rPr>
        <w:t xml:space="preserve">. </w:t>
      </w:r>
      <w:r w:rsidR="0061768D" w:rsidRPr="0061768D">
        <w:rPr>
          <w:rFonts w:cstheme="minorHAnsi"/>
          <w:sz w:val="24"/>
          <w:szCs w:val="24"/>
        </w:rPr>
        <w:t>Therefore, this data can be used to determine model selection optimization and refinement processes, precision, eventually provides disease management tool predictive operation. With this, the research tackled the issue of the role of machine learning is for Hepatitis C disease prediction, as the precision, recall, and accuracy metrics are fundamental for improving prognostic and diagnostic models, and, in that way, highly important for improving the state of health and patient outcomes.</w:t>
      </w:r>
    </w:p>
    <w:p w14:paraId="2089EB7B" w14:textId="34B963D7" w:rsidR="00204BAB" w:rsidRDefault="00434B03" w:rsidP="0061768D">
      <w:pPr>
        <w:rPr>
          <w:rFonts w:cstheme="minorHAnsi"/>
          <w:b/>
          <w:bCs/>
          <w:sz w:val="29"/>
          <w:szCs w:val="29"/>
        </w:rPr>
      </w:pPr>
      <w:r w:rsidRPr="00D17A20">
        <w:rPr>
          <w:rFonts w:cstheme="minorHAnsi"/>
          <w:b/>
          <w:bCs/>
          <w:sz w:val="29"/>
          <w:szCs w:val="29"/>
        </w:rPr>
        <w:t>References</w:t>
      </w:r>
    </w:p>
    <w:p w14:paraId="4D506BE0" w14:textId="6E91C08C" w:rsidR="004807CB" w:rsidRPr="00EB0E95" w:rsidRDefault="001407E8" w:rsidP="00EB0E95">
      <w:pPr>
        <w:pStyle w:val="ListParagraph"/>
        <w:numPr>
          <w:ilvl w:val="0"/>
          <w:numId w:val="2"/>
        </w:numPr>
        <w:spacing w:line="240" w:lineRule="auto"/>
        <w:rPr>
          <w:rFonts w:cstheme="minorHAnsi"/>
          <w:sz w:val="24"/>
          <w:szCs w:val="24"/>
        </w:rPr>
      </w:pPr>
      <w:r w:rsidRPr="001407E8">
        <w:rPr>
          <w:rFonts w:cstheme="minorHAnsi"/>
          <w:sz w:val="24"/>
          <w:szCs w:val="24"/>
        </w:rPr>
        <w:t>Nandipati, Satish CR, et al. “Hepatitis c Virus (HCV) Prediction by Machine Learning Techniques.” </w:t>
      </w:r>
      <w:r w:rsidRPr="001407E8">
        <w:rPr>
          <w:rFonts w:cstheme="minorHAnsi"/>
          <w:i/>
          <w:iCs/>
          <w:sz w:val="24"/>
          <w:szCs w:val="24"/>
        </w:rPr>
        <w:t>Applications of Modelling and Simulation</w:t>
      </w:r>
      <w:r w:rsidRPr="001407E8">
        <w:rPr>
          <w:rFonts w:cstheme="minorHAnsi"/>
          <w:sz w:val="24"/>
          <w:szCs w:val="24"/>
        </w:rPr>
        <w:t>, vol. 4, no. 0, 15 Mar. 2020, pp. 89–100, arqiipubl.com/</w:t>
      </w:r>
      <w:proofErr w:type="spellStart"/>
      <w:r w:rsidRPr="001407E8">
        <w:rPr>
          <w:rFonts w:cstheme="minorHAnsi"/>
          <w:sz w:val="24"/>
          <w:szCs w:val="24"/>
        </w:rPr>
        <w:t>ojs</w:t>
      </w:r>
      <w:proofErr w:type="spellEnd"/>
      <w:r w:rsidRPr="001407E8">
        <w:rPr>
          <w:rFonts w:cstheme="minorHAnsi"/>
          <w:sz w:val="24"/>
          <w:szCs w:val="24"/>
        </w:rPr>
        <w:t>/</w:t>
      </w:r>
      <w:proofErr w:type="spellStart"/>
      <w:r w:rsidRPr="001407E8">
        <w:rPr>
          <w:rFonts w:cstheme="minorHAnsi"/>
          <w:sz w:val="24"/>
          <w:szCs w:val="24"/>
        </w:rPr>
        <w:t>index.php</w:t>
      </w:r>
      <w:proofErr w:type="spellEnd"/>
      <w:r w:rsidRPr="001407E8">
        <w:rPr>
          <w:rFonts w:cstheme="minorHAnsi"/>
          <w:sz w:val="24"/>
          <w:szCs w:val="24"/>
        </w:rPr>
        <w:t>/</w:t>
      </w:r>
      <w:proofErr w:type="spellStart"/>
      <w:r w:rsidRPr="001407E8">
        <w:rPr>
          <w:rFonts w:cstheme="minorHAnsi"/>
          <w:sz w:val="24"/>
          <w:szCs w:val="24"/>
        </w:rPr>
        <w:t>AMS_Journal</w:t>
      </w:r>
      <w:proofErr w:type="spellEnd"/>
      <w:r w:rsidRPr="001407E8">
        <w:rPr>
          <w:rFonts w:cstheme="minorHAnsi"/>
          <w:sz w:val="24"/>
          <w:szCs w:val="24"/>
        </w:rPr>
        <w:t>/article/view/122.</w:t>
      </w:r>
    </w:p>
    <w:p w14:paraId="7C6FDED3" w14:textId="77777777" w:rsidR="008675A1" w:rsidRPr="007D0874" w:rsidRDefault="008675A1" w:rsidP="008675A1">
      <w:pPr>
        <w:pStyle w:val="ListParagraph"/>
        <w:spacing w:line="240" w:lineRule="auto"/>
        <w:ind w:left="360"/>
        <w:rPr>
          <w:rFonts w:cstheme="minorHAnsi"/>
          <w:sz w:val="16"/>
          <w:szCs w:val="16"/>
        </w:rPr>
      </w:pPr>
    </w:p>
    <w:p w14:paraId="575B56F9" w14:textId="4E0F3583" w:rsidR="003A73BC" w:rsidRDefault="00EB0E95" w:rsidP="00881B0F">
      <w:pPr>
        <w:pStyle w:val="ListParagraph"/>
        <w:numPr>
          <w:ilvl w:val="0"/>
          <w:numId w:val="2"/>
        </w:numPr>
        <w:rPr>
          <w:rFonts w:cstheme="minorHAnsi"/>
          <w:sz w:val="24"/>
          <w:szCs w:val="24"/>
        </w:rPr>
      </w:pPr>
      <w:r w:rsidRPr="00EB0E95">
        <w:rPr>
          <w:rFonts w:cstheme="minorHAnsi"/>
          <w:sz w:val="24"/>
          <w:szCs w:val="24"/>
        </w:rPr>
        <w:t>Kaunang, Fergie Joanda. "A Comparative Study on Hepatitis C Predictions Using Machine Learning Algorithms." </w:t>
      </w:r>
      <w:r w:rsidRPr="00EB0E95">
        <w:rPr>
          <w:rFonts w:cstheme="minorHAnsi"/>
          <w:i/>
          <w:iCs/>
          <w:sz w:val="24"/>
          <w:szCs w:val="24"/>
        </w:rPr>
        <w:t>8ISC Proceedings: Technology</w:t>
      </w:r>
      <w:r w:rsidRPr="00EB0E95">
        <w:rPr>
          <w:rFonts w:cstheme="minorHAnsi"/>
          <w:sz w:val="24"/>
          <w:szCs w:val="24"/>
        </w:rPr>
        <w:t> (2022): 33-42.</w:t>
      </w:r>
    </w:p>
    <w:p w14:paraId="585FEC92" w14:textId="77777777" w:rsidR="00881B0F" w:rsidRPr="007D0874" w:rsidRDefault="00881B0F" w:rsidP="00881B0F">
      <w:pPr>
        <w:pStyle w:val="ListParagraph"/>
        <w:ind w:left="360"/>
        <w:rPr>
          <w:rFonts w:cstheme="minorHAnsi"/>
          <w:sz w:val="16"/>
          <w:szCs w:val="16"/>
        </w:rPr>
      </w:pPr>
    </w:p>
    <w:p w14:paraId="030CB974" w14:textId="31C1F036" w:rsidR="00866BA0" w:rsidRDefault="00051C00" w:rsidP="00267F96">
      <w:pPr>
        <w:pStyle w:val="ListParagraph"/>
        <w:numPr>
          <w:ilvl w:val="0"/>
          <w:numId w:val="2"/>
        </w:numPr>
        <w:rPr>
          <w:rFonts w:cstheme="minorHAnsi"/>
          <w:sz w:val="24"/>
          <w:szCs w:val="24"/>
        </w:rPr>
      </w:pPr>
      <w:r w:rsidRPr="00051C00">
        <w:rPr>
          <w:rFonts w:cstheme="minorHAnsi"/>
          <w:sz w:val="24"/>
          <w:szCs w:val="24"/>
        </w:rPr>
        <w:t xml:space="preserve">Kashif, A. A., Bakhtawar, B., Akhtar, A., Akhtar, S., Aziz, N., &amp; </w:t>
      </w:r>
      <w:proofErr w:type="spellStart"/>
      <w:r w:rsidRPr="00051C00">
        <w:rPr>
          <w:rFonts w:cstheme="minorHAnsi"/>
          <w:sz w:val="24"/>
          <w:szCs w:val="24"/>
        </w:rPr>
        <w:t>Javeid</w:t>
      </w:r>
      <w:proofErr w:type="spellEnd"/>
      <w:r w:rsidRPr="00051C00">
        <w:rPr>
          <w:rFonts w:cstheme="minorHAnsi"/>
          <w:sz w:val="24"/>
          <w:szCs w:val="24"/>
        </w:rPr>
        <w:t>, M. S. (2021). Treatment response prediction in hepatitis C patients using machine learning techniques. </w:t>
      </w:r>
      <w:r w:rsidRPr="00051C00">
        <w:rPr>
          <w:rFonts w:cstheme="minorHAnsi"/>
          <w:i/>
          <w:iCs/>
          <w:sz w:val="24"/>
          <w:szCs w:val="24"/>
        </w:rPr>
        <w:t>International Journal of Technology, Innovation and Management (IJTIM)</w:t>
      </w:r>
      <w:r w:rsidRPr="00051C00">
        <w:rPr>
          <w:rFonts w:cstheme="minorHAnsi"/>
          <w:sz w:val="24"/>
          <w:szCs w:val="24"/>
        </w:rPr>
        <w:t>, </w:t>
      </w:r>
      <w:r w:rsidRPr="00051C00">
        <w:rPr>
          <w:rFonts w:cstheme="minorHAnsi"/>
          <w:i/>
          <w:iCs/>
          <w:sz w:val="24"/>
          <w:szCs w:val="24"/>
        </w:rPr>
        <w:t>1</w:t>
      </w:r>
      <w:r w:rsidRPr="00051C00">
        <w:rPr>
          <w:rFonts w:cstheme="minorHAnsi"/>
          <w:sz w:val="24"/>
          <w:szCs w:val="24"/>
        </w:rPr>
        <w:t>(2), 79-89.</w:t>
      </w:r>
    </w:p>
    <w:p w14:paraId="5C48DEEF" w14:textId="77777777" w:rsidR="00267F96" w:rsidRPr="000E25BA" w:rsidRDefault="00267F96" w:rsidP="00267F96">
      <w:pPr>
        <w:pStyle w:val="ListParagraph"/>
        <w:ind w:left="360"/>
        <w:rPr>
          <w:rFonts w:cstheme="minorHAnsi"/>
          <w:sz w:val="16"/>
          <w:szCs w:val="16"/>
        </w:rPr>
      </w:pPr>
    </w:p>
    <w:p w14:paraId="20DA8B2B" w14:textId="1E38E6A9" w:rsidR="00267F96" w:rsidRDefault="00267F96" w:rsidP="008675A1">
      <w:pPr>
        <w:pStyle w:val="ListParagraph"/>
        <w:numPr>
          <w:ilvl w:val="0"/>
          <w:numId w:val="2"/>
        </w:numPr>
        <w:rPr>
          <w:rFonts w:cstheme="minorHAnsi"/>
          <w:sz w:val="24"/>
          <w:szCs w:val="24"/>
        </w:rPr>
      </w:pPr>
      <w:r w:rsidRPr="00267F96">
        <w:rPr>
          <w:rFonts w:cstheme="minorHAnsi"/>
          <w:sz w:val="24"/>
          <w:szCs w:val="24"/>
        </w:rPr>
        <w:t>Mamdouh Farghaly, Heba, Mahmoud Y. Shams, and Tarek Abd El-Hafeez. "Hepatitis C Virus prediction based on machine learning framework: a real-world case study in Egypt." </w:t>
      </w:r>
      <w:r w:rsidRPr="00267F96">
        <w:rPr>
          <w:rFonts w:cstheme="minorHAnsi"/>
          <w:i/>
          <w:iCs/>
          <w:sz w:val="24"/>
          <w:szCs w:val="24"/>
        </w:rPr>
        <w:t>Knowledge and Information Systems</w:t>
      </w:r>
      <w:r w:rsidRPr="00267F96">
        <w:rPr>
          <w:rFonts w:cstheme="minorHAnsi"/>
          <w:sz w:val="24"/>
          <w:szCs w:val="24"/>
        </w:rPr>
        <w:t> 65.6 (2023): 2595-2617.</w:t>
      </w:r>
      <w:r w:rsidR="001E2823" w:rsidRPr="001E2823">
        <w:rPr>
          <w:rFonts w:cstheme="minorHAnsi"/>
          <w:sz w:val="24"/>
          <w:szCs w:val="24"/>
        </w:rPr>
        <w:t xml:space="preserve"> </w:t>
      </w:r>
    </w:p>
    <w:p w14:paraId="06001A19" w14:textId="77777777" w:rsidR="00D8384A" w:rsidRPr="007D0874" w:rsidRDefault="00D8384A" w:rsidP="00D8384A">
      <w:pPr>
        <w:pStyle w:val="ListParagraph"/>
        <w:ind w:left="360"/>
        <w:rPr>
          <w:rFonts w:cstheme="minorHAnsi"/>
          <w:sz w:val="16"/>
          <w:szCs w:val="16"/>
        </w:rPr>
      </w:pPr>
    </w:p>
    <w:p w14:paraId="433E1B1B" w14:textId="1DBAC314" w:rsidR="003A73BC" w:rsidRDefault="001E2823" w:rsidP="008675A1">
      <w:pPr>
        <w:pStyle w:val="ListParagraph"/>
        <w:numPr>
          <w:ilvl w:val="0"/>
          <w:numId w:val="2"/>
        </w:numPr>
        <w:rPr>
          <w:rFonts w:cstheme="minorHAnsi"/>
          <w:sz w:val="24"/>
          <w:szCs w:val="24"/>
        </w:rPr>
      </w:pPr>
      <w:r w:rsidRPr="001E2823">
        <w:rPr>
          <w:rFonts w:cstheme="minorHAnsi"/>
          <w:sz w:val="24"/>
          <w:szCs w:val="24"/>
        </w:rPr>
        <w:t>Ahmed, D. Y. Mohammed, and K. A. Zidan, “Diagnosis of hepatitis disease using machine learning techniques,” </w:t>
      </w:r>
      <w:r w:rsidRPr="001E2823">
        <w:rPr>
          <w:rFonts w:cstheme="minorHAnsi"/>
          <w:i/>
          <w:iCs/>
          <w:sz w:val="24"/>
          <w:szCs w:val="24"/>
        </w:rPr>
        <w:t>Indonesian Journal of Electrical Engineering and Computer Science</w:t>
      </w:r>
      <w:r w:rsidRPr="001E2823">
        <w:rPr>
          <w:rFonts w:cstheme="minorHAnsi"/>
          <w:sz w:val="24"/>
          <w:szCs w:val="24"/>
        </w:rPr>
        <w:t xml:space="preserve">, vol. 26, no. 3, p. 1564, Jun. 2022, </w:t>
      </w:r>
      <w:proofErr w:type="spellStart"/>
      <w:r w:rsidRPr="001E2823">
        <w:rPr>
          <w:rFonts w:cstheme="minorHAnsi"/>
          <w:sz w:val="24"/>
          <w:szCs w:val="24"/>
        </w:rPr>
        <w:t>doi</w:t>
      </w:r>
      <w:proofErr w:type="spellEnd"/>
      <w:r w:rsidRPr="001E2823">
        <w:rPr>
          <w:rFonts w:cstheme="minorHAnsi"/>
          <w:sz w:val="24"/>
          <w:szCs w:val="24"/>
        </w:rPr>
        <w:t>: 10.11591/ijeecs.v26.i3.pp1564-1572.</w:t>
      </w:r>
    </w:p>
    <w:p w14:paraId="5519B898" w14:textId="77777777" w:rsidR="00866BA0" w:rsidRPr="007D0874" w:rsidRDefault="00866BA0" w:rsidP="00866BA0">
      <w:pPr>
        <w:pStyle w:val="ListParagraph"/>
        <w:ind w:left="360"/>
        <w:rPr>
          <w:rFonts w:cstheme="minorHAnsi"/>
          <w:sz w:val="16"/>
          <w:szCs w:val="16"/>
        </w:rPr>
      </w:pPr>
    </w:p>
    <w:p w14:paraId="3D9FB71D" w14:textId="2F001187" w:rsidR="00866BA0" w:rsidRDefault="00866BA0" w:rsidP="008675A1">
      <w:pPr>
        <w:pStyle w:val="ListParagraph"/>
        <w:numPr>
          <w:ilvl w:val="0"/>
          <w:numId w:val="2"/>
        </w:numPr>
        <w:rPr>
          <w:rFonts w:cstheme="minorHAnsi"/>
          <w:sz w:val="24"/>
          <w:szCs w:val="24"/>
        </w:rPr>
      </w:pPr>
      <w:r w:rsidRPr="00866BA0">
        <w:rPr>
          <w:rFonts w:cstheme="minorHAnsi"/>
          <w:sz w:val="24"/>
          <w:szCs w:val="24"/>
        </w:rPr>
        <w:t xml:space="preserve">Ghosh, </w:t>
      </w:r>
      <w:proofErr w:type="spellStart"/>
      <w:r w:rsidRPr="00866BA0">
        <w:rPr>
          <w:rFonts w:cstheme="minorHAnsi"/>
          <w:sz w:val="24"/>
          <w:szCs w:val="24"/>
        </w:rPr>
        <w:t>Mounita</w:t>
      </w:r>
      <w:proofErr w:type="spellEnd"/>
      <w:r w:rsidRPr="00866BA0">
        <w:rPr>
          <w:rFonts w:cstheme="minorHAnsi"/>
          <w:sz w:val="24"/>
          <w:szCs w:val="24"/>
        </w:rPr>
        <w:t>, et al. "A Comparative Analysis of Machine Learning Algorithms to Predict Liver Disease." </w:t>
      </w:r>
      <w:r w:rsidRPr="00866BA0">
        <w:rPr>
          <w:rFonts w:cstheme="minorHAnsi"/>
          <w:i/>
          <w:iCs/>
          <w:sz w:val="24"/>
          <w:szCs w:val="24"/>
        </w:rPr>
        <w:t>Intelligent Automation &amp; Soft Computing</w:t>
      </w:r>
      <w:r w:rsidRPr="00866BA0">
        <w:rPr>
          <w:rFonts w:cstheme="minorHAnsi"/>
          <w:sz w:val="24"/>
          <w:szCs w:val="24"/>
        </w:rPr>
        <w:t> 30.3 (2021).</w:t>
      </w:r>
    </w:p>
    <w:p w14:paraId="701D75D2" w14:textId="77777777" w:rsidR="00866BA0" w:rsidRPr="007D0874" w:rsidRDefault="00866BA0" w:rsidP="00866BA0">
      <w:pPr>
        <w:pStyle w:val="ListParagraph"/>
        <w:ind w:left="360"/>
        <w:rPr>
          <w:rFonts w:cstheme="minorHAnsi"/>
          <w:sz w:val="16"/>
          <w:szCs w:val="16"/>
        </w:rPr>
      </w:pPr>
    </w:p>
    <w:p w14:paraId="77C13E90" w14:textId="77777777" w:rsidR="00866BA0" w:rsidRDefault="00866BA0" w:rsidP="00866BA0">
      <w:pPr>
        <w:pStyle w:val="ListParagraph"/>
        <w:numPr>
          <w:ilvl w:val="0"/>
          <w:numId w:val="2"/>
        </w:numPr>
        <w:rPr>
          <w:rFonts w:cstheme="minorHAnsi"/>
          <w:sz w:val="24"/>
          <w:szCs w:val="24"/>
        </w:rPr>
      </w:pPr>
      <w:r w:rsidRPr="00866BA0">
        <w:rPr>
          <w:rFonts w:cstheme="minorHAnsi"/>
          <w:sz w:val="24"/>
          <w:szCs w:val="24"/>
        </w:rPr>
        <w:t xml:space="preserve">Y. Fan, X. Lu, and G. Sun, “IHCP: interpretable hepatitis C prediction system based on black-box machine learning models,” </w:t>
      </w:r>
      <w:r w:rsidRPr="00866BA0">
        <w:rPr>
          <w:rFonts w:cstheme="minorHAnsi"/>
          <w:i/>
          <w:iCs/>
          <w:sz w:val="24"/>
          <w:szCs w:val="24"/>
        </w:rPr>
        <w:t>BMC Bioinformatics</w:t>
      </w:r>
      <w:r w:rsidRPr="00866BA0">
        <w:rPr>
          <w:rFonts w:cstheme="minorHAnsi"/>
          <w:sz w:val="24"/>
          <w:szCs w:val="24"/>
        </w:rPr>
        <w:t xml:space="preserve">, vol. 24, no. 1, Sep. 2023, </w:t>
      </w:r>
      <w:proofErr w:type="spellStart"/>
      <w:r w:rsidRPr="00866BA0">
        <w:rPr>
          <w:rFonts w:cstheme="minorHAnsi"/>
          <w:sz w:val="24"/>
          <w:szCs w:val="24"/>
        </w:rPr>
        <w:t>doi</w:t>
      </w:r>
      <w:proofErr w:type="spellEnd"/>
      <w:r w:rsidRPr="00866BA0">
        <w:rPr>
          <w:rFonts w:cstheme="minorHAnsi"/>
          <w:sz w:val="24"/>
          <w:szCs w:val="24"/>
        </w:rPr>
        <w:t>: 10.1186/s12859-023-05456-0.</w:t>
      </w:r>
    </w:p>
    <w:p w14:paraId="2C2E7D94" w14:textId="77777777" w:rsidR="00866BA0" w:rsidRPr="00866BA0" w:rsidRDefault="00866BA0" w:rsidP="00866BA0">
      <w:pPr>
        <w:pStyle w:val="ListParagraph"/>
        <w:ind w:left="360"/>
        <w:rPr>
          <w:rFonts w:cstheme="minorHAnsi"/>
          <w:sz w:val="16"/>
          <w:szCs w:val="16"/>
        </w:rPr>
      </w:pPr>
    </w:p>
    <w:p w14:paraId="7B38CCE6" w14:textId="02F1F445" w:rsidR="00866BA0" w:rsidRDefault="00925831" w:rsidP="008675A1">
      <w:pPr>
        <w:pStyle w:val="ListParagraph"/>
        <w:numPr>
          <w:ilvl w:val="0"/>
          <w:numId w:val="2"/>
        </w:numPr>
        <w:rPr>
          <w:rFonts w:cstheme="minorHAnsi"/>
          <w:sz w:val="24"/>
          <w:szCs w:val="24"/>
        </w:rPr>
      </w:pPr>
      <w:r w:rsidRPr="00925831">
        <w:rPr>
          <w:rFonts w:cstheme="minorHAnsi"/>
          <w:sz w:val="24"/>
          <w:szCs w:val="24"/>
        </w:rPr>
        <w:t>Sachdeva, Ravi Kumar, et al. "A systematic method for diagnosis of hepatitis disease using machine learning." </w:t>
      </w:r>
      <w:r w:rsidRPr="00925831">
        <w:rPr>
          <w:rFonts w:cstheme="minorHAnsi"/>
          <w:i/>
          <w:iCs/>
          <w:sz w:val="24"/>
          <w:szCs w:val="24"/>
        </w:rPr>
        <w:t>Innovations in Systems and Software Engineering</w:t>
      </w:r>
      <w:r w:rsidRPr="00925831">
        <w:rPr>
          <w:rFonts w:cstheme="minorHAnsi"/>
          <w:sz w:val="24"/>
          <w:szCs w:val="24"/>
        </w:rPr>
        <w:t> 19.1 (2023): 71-80.</w:t>
      </w:r>
    </w:p>
    <w:p w14:paraId="5C90A69B" w14:textId="77777777" w:rsidR="00925831" w:rsidRDefault="00925831" w:rsidP="00925831">
      <w:pPr>
        <w:pStyle w:val="ListParagraph"/>
        <w:ind w:left="360"/>
        <w:rPr>
          <w:rFonts w:cstheme="minorHAnsi"/>
          <w:sz w:val="24"/>
          <w:szCs w:val="24"/>
        </w:rPr>
      </w:pPr>
    </w:p>
    <w:p w14:paraId="6369C574" w14:textId="51667494" w:rsidR="00925831" w:rsidRDefault="006C2CDE" w:rsidP="006C2CDE">
      <w:pPr>
        <w:pStyle w:val="ListParagraph"/>
        <w:numPr>
          <w:ilvl w:val="0"/>
          <w:numId w:val="2"/>
        </w:numPr>
        <w:rPr>
          <w:rFonts w:cstheme="minorHAnsi"/>
          <w:sz w:val="24"/>
          <w:szCs w:val="24"/>
        </w:rPr>
      </w:pPr>
      <w:r w:rsidRPr="006C2CDE">
        <w:rPr>
          <w:rFonts w:cstheme="minorHAnsi"/>
          <w:sz w:val="24"/>
          <w:szCs w:val="24"/>
        </w:rPr>
        <w:lastRenderedPageBreak/>
        <w:t xml:space="preserve">L. </w:t>
      </w:r>
      <w:proofErr w:type="spellStart"/>
      <w:r w:rsidRPr="006C2CDE">
        <w:rPr>
          <w:rFonts w:cstheme="minorHAnsi"/>
          <w:sz w:val="24"/>
          <w:szCs w:val="24"/>
        </w:rPr>
        <w:t>Syafaah</w:t>
      </w:r>
      <w:proofErr w:type="spellEnd"/>
      <w:r w:rsidRPr="006C2CDE">
        <w:rPr>
          <w:rFonts w:cstheme="minorHAnsi"/>
          <w:sz w:val="24"/>
          <w:szCs w:val="24"/>
        </w:rPr>
        <w:t xml:space="preserve">, Z. </w:t>
      </w:r>
      <w:proofErr w:type="spellStart"/>
      <w:r w:rsidRPr="006C2CDE">
        <w:rPr>
          <w:rFonts w:cstheme="minorHAnsi"/>
          <w:sz w:val="24"/>
          <w:szCs w:val="24"/>
        </w:rPr>
        <w:t>Zulfatman</w:t>
      </w:r>
      <w:proofErr w:type="spellEnd"/>
      <w:r w:rsidRPr="006C2CDE">
        <w:rPr>
          <w:rFonts w:cstheme="minorHAnsi"/>
          <w:sz w:val="24"/>
          <w:szCs w:val="24"/>
        </w:rPr>
        <w:t xml:space="preserve">, I. </w:t>
      </w:r>
      <w:proofErr w:type="spellStart"/>
      <w:r w:rsidRPr="006C2CDE">
        <w:rPr>
          <w:rFonts w:cstheme="minorHAnsi"/>
          <w:sz w:val="24"/>
          <w:szCs w:val="24"/>
        </w:rPr>
        <w:t>Pakaya</w:t>
      </w:r>
      <w:proofErr w:type="spellEnd"/>
      <w:r w:rsidRPr="006C2CDE">
        <w:rPr>
          <w:rFonts w:cstheme="minorHAnsi"/>
          <w:sz w:val="24"/>
          <w:szCs w:val="24"/>
        </w:rPr>
        <w:t xml:space="preserve">, and M. </w:t>
      </w:r>
      <w:proofErr w:type="spellStart"/>
      <w:r w:rsidRPr="006C2CDE">
        <w:rPr>
          <w:rFonts w:cstheme="minorHAnsi"/>
          <w:sz w:val="24"/>
          <w:szCs w:val="24"/>
        </w:rPr>
        <w:t>Lestandy</w:t>
      </w:r>
      <w:proofErr w:type="spellEnd"/>
      <w:r w:rsidRPr="006C2CDE">
        <w:rPr>
          <w:rFonts w:cstheme="minorHAnsi"/>
          <w:sz w:val="24"/>
          <w:szCs w:val="24"/>
        </w:rPr>
        <w:t xml:space="preserve">, “Comparison of machine learning classification methods in hepatitis C virus,” </w:t>
      </w:r>
      <w:r w:rsidRPr="006C2CDE">
        <w:rPr>
          <w:rFonts w:cstheme="minorHAnsi"/>
          <w:i/>
          <w:iCs/>
          <w:sz w:val="24"/>
          <w:szCs w:val="24"/>
        </w:rPr>
        <w:t>JOIN (</w:t>
      </w:r>
      <w:proofErr w:type="spellStart"/>
      <w:r w:rsidRPr="006C2CDE">
        <w:rPr>
          <w:rFonts w:cstheme="minorHAnsi"/>
          <w:i/>
          <w:iCs/>
          <w:sz w:val="24"/>
          <w:szCs w:val="24"/>
        </w:rPr>
        <w:t>Jurnal</w:t>
      </w:r>
      <w:proofErr w:type="spellEnd"/>
      <w:r w:rsidRPr="006C2CDE">
        <w:rPr>
          <w:rFonts w:cstheme="minorHAnsi"/>
          <w:i/>
          <w:iCs/>
          <w:sz w:val="24"/>
          <w:szCs w:val="24"/>
        </w:rPr>
        <w:t xml:space="preserve"> Online </w:t>
      </w:r>
      <w:proofErr w:type="spellStart"/>
      <w:r w:rsidRPr="006C2CDE">
        <w:rPr>
          <w:rFonts w:cstheme="minorHAnsi"/>
          <w:i/>
          <w:iCs/>
          <w:sz w:val="24"/>
          <w:szCs w:val="24"/>
        </w:rPr>
        <w:t>Informatika</w:t>
      </w:r>
      <w:proofErr w:type="spellEnd"/>
      <w:r w:rsidRPr="006C2CDE">
        <w:rPr>
          <w:rFonts w:cstheme="minorHAnsi"/>
          <w:i/>
          <w:iCs/>
          <w:sz w:val="24"/>
          <w:szCs w:val="24"/>
        </w:rPr>
        <w:t>)</w:t>
      </w:r>
      <w:r w:rsidRPr="006C2CDE">
        <w:rPr>
          <w:rFonts w:cstheme="minorHAnsi"/>
          <w:sz w:val="24"/>
          <w:szCs w:val="24"/>
        </w:rPr>
        <w:t xml:space="preserve">, vol. 6, no. 1, p. 73, Jun. 2021, </w:t>
      </w:r>
      <w:proofErr w:type="spellStart"/>
      <w:r w:rsidRPr="006C2CDE">
        <w:rPr>
          <w:rFonts w:cstheme="minorHAnsi"/>
          <w:sz w:val="24"/>
          <w:szCs w:val="24"/>
        </w:rPr>
        <w:t>doi</w:t>
      </w:r>
      <w:proofErr w:type="spellEnd"/>
      <w:r w:rsidRPr="006C2CDE">
        <w:rPr>
          <w:rFonts w:cstheme="minorHAnsi"/>
          <w:sz w:val="24"/>
          <w:szCs w:val="24"/>
        </w:rPr>
        <w:t>: 10.15575/join.v6i1.719.</w:t>
      </w:r>
    </w:p>
    <w:p w14:paraId="4EB10DBE" w14:textId="77777777" w:rsidR="006C2CDE" w:rsidRPr="007D0874" w:rsidRDefault="006C2CDE" w:rsidP="006C2CDE">
      <w:pPr>
        <w:pStyle w:val="ListParagraph"/>
        <w:ind w:left="360"/>
        <w:rPr>
          <w:rFonts w:cstheme="minorHAnsi"/>
          <w:sz w:val="16"/>
          <w:szCs w:val="16"/>
        </w:rPr>
      </w:pPr>
    </w:p>
    <w:p w14:paraId="45A5EC55" w14:textId="1547B711" w:rsidR="006C2CDE" w:rsidRPr="00EB0E95" w:rsidRDefault="006C2CDE" w:rsidP="006C2CDE">
      <w:pPr>
        <w:pStyle w:val="ListParagraph"/>
        <w:numPr>
          <w:ilvl w:val="0"/>
          <w:numId w:val="2"/>
        </w:numPr>
        <w:rPr>
          <w:rFonts w:cstheme="minorHAnsi"/>
          <w:sz w:val="24"/>
          <w:szCs w:val="24"/>
        </w:rPr>
      </w:pPr>
      <w:r w:rsidRPr="00EB0E95">
        <w:rPr>
          <w:rFonts w:cstheme="minorHAnsi"/>
          <w:color w:val="222222"/>
          <w:sz w:val="24"/>
          <w:szCs w:val="24"/>
          <w:shd w:val="clear" w:color="auto" w:fill="FFFFFF"/>
        </w:rPr>
        <w:t xml:space="preserve">Edeh, Michael Onyema, Surjeet Dalal, Imed Ben </w:t>
      </w:r>
      <w:proofErr w:type="spellStart"/>
      <w:r w:rsidRPr="00EB0E95">
        <w:rPr>
          <w:rFonts w:cstheme="minorHAnsi"/>
          <w:color w:val="222222"/>
          <w:sz w:val="24"/>
          <w:szCs w:val="24"/>
          <w:shd w:val="clear" w:color="auto" w:fill="FFFFFF"/>
        </w:rPr>
        <w:t>Dhaou</w:t>
      </w:r>
      <w:proofErr w:type="spellEnd"/>
      <w:r w:rsidRPr="00EB0E95">
        <w:rPr>
          <w:rFonts w:cstheme="minorHAnsi"/>
          <w:color w:val="222222"/>
          <w:sz w:val="24"/>
          <w:szCs w:val="24"/>
          <w:shd w:val="clear" w:color="auto" w:fill="FFFFFF"/>
        </w:rPr>
        <w:t xml:space="preserve">, Charles Chuka </w:t>
      </w:r>
      <w:proofErr w:type="spellStart"/>
      <w:r w:rsidRPr="00EB0E95">
        <w:rPr>
          <w:rFonts w:cstheme="minorHAnsi"/>
          <w:color w:val="222222"/>
          <w:sz w:val="24"/>
          <w:szCs w:val="24"/>
          <w:shd w:val="clear" w:color="auto" w:fill="FFFFFF"/>
        </w:rPr>
        <w:t>Agubosim</w:t>
      </w:r>
      <w:proofErr w:type="spellEnd"/>
      <w:r w:rsidRPr="00EB0E95">
        <w:rPr>
          <w:rFonts w:cstheme="minorHAnsi"/>
          <w:color w:val="222222"/>
          <w:sz w:val="24"/>
          <w:szCs w:val="24"/>
          <w:shd w:val="clear" w:color="auto" w:fill="FFFFFF"/>
        </w:rPr>
        <w:t xml:space="preserve">, </w:t>
      </w:r>
      <w:proofErr w:type="spellStart"/>
      <w:r w:rsidRPr="00EB0E95">
        <w:rPr>
          <w:rFonts w:cstheme="minorHAnsi"/>
          <w:color w:val="222222"/>
          <w:sz w:val="24"/>
          <w:szCs w:val="24"/>
          <w:shd w:val="clear" w:color="auto" w:fill="FFFFFF"/>
        </w:rPr>
        <w:t>Chukwudum</w:t>
      </w:r>
      <w:proofErr w:type="spellEnd"/>
      <w:r w:rsidRPr="00EB0E95">
        <w:rPr>
          <w:rFonts w:cstheme="minorHAnsi"/>
          <w:color w:val="222222"/>
          <w:sz w:val="24"/>
          <w:szCs w:val="24"/>
          <w:shd w:val="clear" w:color="auto" w:fill="FFFFFF"/>
        </w:rPr>
        <w:t xml:space="preserve"> Collins </w:t>
      </w:r>
      <w:proofErr w:type="spellStart"/>
      <w:r w:rsidRPr="00EB0E95">
        <w:rPr>
          <w:rFonts w:cstheme="minorHAnsi"/>
          <w:color w:val="222222"/>
          <w:sz w:val="24"/>
          <w:szCs w:val="24"/>
          <w:shd w:val="clear" w:color="auto" w:fill="FFFFFF"/>
        </w:rPr>
        <w:t>Umoke</w:t>
      </w:r>
      <w:proofErr w:type="spellEnd"/>
      <w:r w:rsidRPr="00EB0E95">
        <w:rPr>
          <w:rFonts w:cstheme="minorHAnsi"/>
          <w:color w:val="222222"/>
          <w:sz w:val="24"/>
          <w:szCs w:val="24"/>
          <w:shd w:val="clear" w:color="auto" w:fill="FFFFFF"/>
        </w:rPr>
        <w:t>, Nneka Ernestina Richard-</w:t>
      </w:r>
      <w:proofErr w:type="spellStart"/>
      <w:r w:rsidRPr="00EB0E95">
        <w:rPr>
          <w:rFonts w:cstheme="minorHAnsi"/>
          <w:color w:val="222222"/>
          <w:sz w:val="24"/>
          <w:szCs w:val="24"/>
          <w:shd w:val="clear" w:color="auto" w:fill="FFFFFF"/>
        </w:rPr>
        <w:t>Nnabu</w:t>
      </w:r>
      <w:proofErr w:type="spellEnd"/>
      <w:r w:rsidRPr="00EB0E95">
        <w:rPr>
          <w:rFonts w:cstheme="minorHAnsi"/>
          <w:color w:val="222222"/>
          <w:sz w:val="24"/>
          <w:szCs w:val="24"/>
          <w:shd w:val="clear" w:color="auto" w:fill="FFFFFF"/>
        </w:rPr>
        <w:t>, and Neeraj Dahiya. "Artificial intelligence-based ensemble learning model for prediction of hepatitis C disease." </w:t>
      </w:r>
      <w:r w:rsidRPr="00EB0E95">
        <w:rPr>
          <w:rFonts w:cstheme="minorHAnsi"/>
          <w:i/>
          <w:iCs/>
          <w:color w:val="222222"/>
          <w:sz w:val="24"/>
          <w:szCs w:val="24"/>
          <w:shd w:val="clear" w:color="auto" w:fill="FFFFFF"/>
        </w:rPr>
        <w:t>Frontiers in Public Health</w:t>
      </w:r>
      <w:r w:rsidRPr="00EB0E95">
        <w:rPr>
          <w:rFonts w:cstheme="minorHAnsi"/>
          <w:color w:val="222222"/>
          <w:sz w:val="24"/>
          <w:szCs w:val="24"/>
          <w:shd w:val="clear" w:color="auto" w:fill="FFFFFF"/>
        </w:rPr>
        <w:t> 10 (2022): 892371.</w:t>
      </w:r>
    </w:p>
    <w:p w14:paraId="3CDBB473" w14:textId="77777777" w:rsidR="00EB0E95" w:rsidRPr="007D0874" w:rsidRDefault="00EB0E95" w:rsidP="00EB0E95">
      <w:pPr>
        <w:pStyle w:val="ListParagraph"/>
        <w:ind w:left="360"/>
        <w:rPr>
          <w:rFonts w:cstheme="minorHAnsi"/>
          <w:sz w:val="16"/>
          <w:szCs w:val="16"/>
        </w:rPr>
      </w:pPr>
    </w:p>
    <w:p w14:paraId="051F92E6" w14:textId="7BAC4812" w:rsidR="00EB0E95" w:rsidRDefault="00B40DD0" w:rsidP="00051C00">
      <w:pPr>
        <w:pStyle w:val="ListParagraph"/>
        <w:numPr>
          <w:ilvl w:val="0"/>
          <w:numId w:val="2"/>
        </w:numPr>
        <w:jc w:val="both"/>
        <w:rPr>
          <w:rFonts w:cstheme="minorHAnsi"/>
          <w:sz w:val="24"/>
          <w:szCs w:val="24"/>
        </w:rPr>
      </w:pPr>
      <w:proofErr w:type="spellStart"/>
      <w:r w:rsidRPr="00B40DD0">
        <w:rPr>
          <w:rFonts w:cstheme="minorHAnsi"/>
          <w:sz w:val="24"/>
          <w:szCs w:val="24"/>
        </w:rPr>
        <w:t>Alizargar</w:t>
      </w:r>
      <w:proofErr w:type="spellEnd"/>
      <w:r w:rsidRPr="00B40DD0">
        <w:rPr>
          <w:rFonts w:cstheme="minorHAnsi"/>
          <w:sz w:val="24"/>
          <w:szCs w:val="24"/>
        </w:rPr>
        <w:t>, Azadeh, Yang-Lang Chang, and Tan-Hsu Tan. "Performance comparison of machine learning approaches on hepatitis C prediction employing data mining techniques." </w:t>
      </w:r>
      <w:r w:rsidRPr="00B40DD0">
        <w:rPr>
          <w:rFonts w:cstheme="minorHAnsi"/>
          <w:i/>
          <w:iCs/>
          <w:sz w:val="24"/>
          <w:szCs w:val="24"/>
        </w:rPr>
        <w:t>Bioengineering</w:t>
      </w:r>
      <w:r w:rsidRPr="00B40DD0">
        <w:rPr>
          <w:rFonts w:cstheme="minorHAnsi"/>
          <w:sz w:val="24"/>
          <w:szCs w:val="24"/>
        </w:rPr>
        <w:t> 10.4 (2023): 481.</w:t>
      </w:r>
    </w:p>
    <w:p w14:paraId="59B00581" w14:textId="77777777" w:rsidR="00B40DD0" w:rsidRPr="007D0874" w:rsidRDefault="00B40DD0" w:rsidP="00B40DD0">
      <w:pPr>
        <w:pStyle w:val="ListParagraph"/>
        <w:ind w:left="360"/>
        <w:rPr>
          <w:rFonts w:cstheme="minorHAnsi"/>
          <w:sz w:val="16"/>
          <w:szCs w:val="16"/>
        </w:rPr>
      </w:pPr>
    </w:p>
    <w:p w14:paraId="7E1FDAEC" w14:textId="7037F268" w:rsidR="00B40DD0" w:rsidRDefault="00B40DD0" w:rsidP="006C2CDE">
      <w:pPr>
        <w:pStyle w:val="ListParagraph"/>
        <w:numPr>
          <w:ilvl w:val="0"/>
          <w:numId w:val="2"/>
        </w:numPr>
        <w:rPr>
          <w:rFonts w:cstheme="minorHAnsi"/>
          <w:sz w:val="24"/>
          <w:szCs w:val="24"/>
        </w:rPr>
      </w:pPr>
      <w:r w:rsidRPr="00B40DD0">
        <w:rPr>
          <w:rFonts w:cstheme="minorHAnsi"/>
          <w:sz w:val="24"/>
          <w:szCs w:val="24"/>
        </w:rPr>
        <w:t>Chown, H. (2019). A comparison of machine learning algorithms for the prediction of Hepatitis C NS3 protease cleavage sites. </w:t>
      </w:r>
      <w:r w:rsidRPr="00B40DD0">
        <w:rPr>
          <w:rFonts w:cstheme="minorHAnsi"/>
          <w:i/>
          <w:iCs/>
          <w:sz w:val="24"/>
          <w:szCs w:val="24"/>
        </w:rPr>
        <w:t xml:space="preserve">The </w:t>
      </w:r>
      <w:proofErr w:type="spellStart"/>
      <w:r w:rsidRPr="00B40DD0">
        <w:rPr>
          <w:rFonts w:cstheme="minorHAnsi"/>
          <w:i/>
          <w:iCs/>
          <w:sz w:val="24"/>
          <w:szCs w:val="24"/>
        </w:rPr>
        <w:t>EuroBiotech</w:t>
      </w:r>
      <w:proofErr w:type="spellEnd"/>
      <w:r w:rsidRPr="00B40DD0">
        <w:rPr>
          <w:rFonts w:cstheme="minorHAnsi"/>
          <w:i/>
          <w:iCs/>
          <w:sz w:val="24"/>
          <w:szCs w:val="24"/>
        </w:rPr>
        <w:t xml:space="preserve"> Journal</w:t>
      </w:r>
      <w:r w:rsidRPr="00B40DD0">
        <w:rPr>
          <w:rFonts w:cstheme="minorHAnsi"/>
          <w:sz w:val="24"/>
          <w:szCs w:val="24"/>
        </w:rPr>
        <w:t>, </w:t>
      </w:r>
      <w:r w:rsidRPr="00B40DD0">
        <w:rPr>
          <w:rFonts w:cstheme="minorHAnsi"/>
          <w:i/>
          <w:iCs/>
          <w:sz w:val="24"/>
          <w:szCs w:val="24"/>
        </w:rPr>
        <w:t>3</w:t>
      </w:r>
      <w:r w:rsidRPr="00B40DD0">
        <w:rPr>
          <w:rFonts w:cstheme="minorHAnsi"/>
          <w:sz w:val="24"/>
          <w:szCs w:val="24"/>
        </w:rPr>
        <w:t>(4), 167-174.</w:t>
      </w:r>
    </w:p>
    <w:p w14:paraId="4E349154" w14:textId="77777777" w:rsidR="00914170" w:rsidRPr="007D0874" w:rsidRDefault="00914170" w:rsidP="00914170">
      <w:pPr>
        <w:pStyle w:val="ListParagraph"/>
        <w:ind w:left="360"/>
        <w:rPr>
          <w:rFonts w:cstheme="minorHAnsi"/>
          <w:sz w:val="16"/>
          <w:szCs w:val="16"/>
        </w:rPr>
      </w:pPr>
    </w:p>
    <w:p w14:paraId="66AB2CDD" w14:textId="4BD397E7" w:rsidR="00914170" w:rsidRPr="00914170" w:rsidRDefault="00914170" w:rsidP="006C2CDE">
      <w:pPr>
        <w:pStyle w:val="ListParagraph"/>
        <w:numPr>
          <w:ilvl w:val="0"/>
          <w:numId w:val="2"/>
        </w:numPr>
        <w:rPr>
          <w:rFonts w:cstheme="minorHAnsi"/>
          <w:sz w:val="24"/>
          <w:szCs w:val="24"/>
        </w:rPr>
      </w:pPr>
      <w:r w:rsidRPr="00914170">
        <w:rPr>
          <w:sz w:val="24"/>
          <w:szCs w:val="24"/>
        </w:rPr>
        <w:t xml:space="preserve">Hoffmann, G., </w:t>
      </w:r>
      <w:proofErr w:type="spellStart"/>
      <w:r w:rsidRPr="00914170">
        <w:rPr>
          <w:sz w:val="24"/>
          <w:szCs w:val="24"/>
        </w:rPr>
        <w:t>Bietenbeck</w:t>
      </w:r>
      <w:proofErr w:type="spellEnd"/>
      <w:r w:rsidRPr="00914170">
        <w:rPr>
          <w:sz w:val="24"/>
          <w:szCs w:val="24"/>
        </w:rPr>
        <w:t xml:space="preserve">, A., </w:t>
      </w:r>
      <w:proofErr w:type="spellStart"/>
      <w:r w:rsidRPr="00914170">
        <w:rPr>
          <w:sz w:val="24"/>
          <w:szCs w:val="24"/>
        </w:rPr>
        <w:t>Lichtinghagen</w:t>
      </w:r>
      <w:proofErr w:type="spellEnd"/>
      <w:r w:rsidRPr="00914170">
        <w:rPr>
          <w:sz w:val="24"/>
          <w:szCs w:val="24"/>
        </w:rPr>
        <w:t>, R., &amp; Klawonn, F. (2018). Using machine learning techniques to generate laboratory diagnostic pathways—a case study. J Lab Precis Med, 3, 58. https://archive.ics.uci.edu/ml/datasets/HCV+data</w:t>
      </w:r>
    </w:p>
    <w:p w14:paraId="44CA9F4C" w14:textId="77777777" w:rsidR="001336CF" w:rsidRPr="007D0874" w:rsidRDefault="001336CF" w:rsidP="001336CF">
      <w:pPr>
        <w:pStyle w:val="ListParagraph"/>
        <w:ind w:left="360"/>
        <w:rPr>
          <w:rFonts w:cstheme="minorHAnsi"/>
          <w:sz w:val="16"/>
          <w:szCs w:val="16"/>
        </w:rPr>
      </w:pPr>
    </w:p>
    <w:p w14:paraId="13500690" w14:textId="4D8509C8" w:rsidR="001336CF" w:rsidRDefault="001336CF" w:rsidP="006C2CDE">
      <w:pPr>
        <w:pStyle w:val="ListParagraph"/>
        <w:numPr>
          <w:ilvl w:val="0"/>
          <w:numId w:val="2"/>
        </w:numPr>
        <w:rPr>
          <w:rFonts w:cstheme="minorHAnsi"/>
          <w:sz w:val="24"/>
          <w:szCs w:val="24"/>
        </w:rPr>
      </w:pPr>
      <w:r w:rsidRPr="001336CF">
        <w:rPr>
          <w:rFonts w:cstheme="minorHAnsi"/>
          <w:sz w:val="24"/>
          <w:szCs w:val="24"/>
        </w:rPr>
        <w:t xml:space="preserve">Butt, Muhammad Bilal, Majed </w:t>
      </w:r>
      <w:proofErr w:type="spellStart"/>
      <w:r w:rsidRPr="001336CF">
        <w:rPr>
          <w:rFonts w:cstheme="minorHAnsi"/>
          <w:sz w:val="24"/>
          <w:szCs w:val="24"/>
        </w:rPr>
        <w:t>Alfayad</w:t>
      </w:r>
      <w:proofErr w:type="spellEnd"/>
      <w:r w:rsidRPr="001336CF">
        <w:rPr>
          <w:rFonts w:cstheme="minorHAnsi"/>
          <w:sz w:val="24"/>
          <w:szCs w:val="24"/>
        </w:rPr>
        <w:t xml:space="preserve">, Shazia Saqib, M. A. Khan, Manir Ahmad, Muhammad Adnan Khan, and Nouh </w:t>
      </w:r>
      <w:proofErr w:type="spellStart"/>
      <w:r w:rsidRPr="001336CF">
        <w:rPr>
          <w:rFonts w:cstheme="minorHAnsi"/>
          <w:sz w:val="24"/>
          <w:szCs w:val="24"/>
        </w:rPr>
        <w:t>Elmitwally</w:t>
      </w:r>
      <w:proofErr w:type="spellEnd"/>
      <w:r w:rsidRPr="001336CF">
        <w:rPr>
          <w:rFonts w:cstheme="minorHAnsi"/>
          <w:sz w:val="24"/>
          <w:szCs w:val="24"/>
        </w:rPr>
        <w:t>. "Diagnosing the stage of hepatitis C using machine learning." </w:t>
      </w:r>
      <w:r w:rsidRPr="001336CF">
        <w:rPr>
          <w:rFonts w:cstheme="minorHAnsi"/>
          <w:i/>
          <w:iCs/>
          <w:sz w:val="24"/>
          <w:szCs w:val="24"/>
        </w:rPr>
        <w:t>Journal of Healthcare Engineering</w:t>
      </w:r>
      <w:r w:rsidRPr="001336CF">
        <w:rPr>
          <w:rFonts w:cstheme="minorHAnsi"/>
          <w:sz w:val="24"/>
          <w:szCs w:val="24"/>
        </w:rPr>
        <w:t> 2021 (2021): 8062410.</w:t>
      </w:r>
    </w:p>
    <w:p w14:paraId="7BED3BC8" w14:textId="77777777" w:rsidR="001336CF" w:rsidRPr="007D0874" w:rsidRDefault="001336CF" w:rsidP="001336CF">
      <w:pPr>
        <w:pStyle w:val="ListParagraph"/>
        <w:ind w:left="360"/>
        <w:rPr>
          <w:rFonts w:cstheme="minorHAnsi"/>
          <w:sz w:val="16"/>
          <w:szCs w:val="16"/>
        </w:rPr>
      </w:pPr>
    </w:p>
    <w:p w14:paraId="14686241" w14:textId="01D1A956" w:rsidR="001336CF" w:rsidRDefault="007779A5" w:rsidP="006C2CDE">
      <w:pPr>
        <w:pStyle w:val="ListParagraph"/>
        <w:numPr>
          <w:ilvl w:val="0"/>
          <w:numId w:val="2"/>
        </w:numPr>
        <w:rPr>
          <w:rFonts w:cstheme="minorHAnsi"/>
          <w:sz w:val="24"/>
          <w:szCs w:val="24"/>
        </w:rPr>
      </w:pPr>
      <w:proofErr w:type="spellStart"/>
      <w:r w:rsidRPr="007779A5">
        <w:rPr>
          <w:rFonts w:cstheme="minorHAnsi"/>
          <w:sz w:val="24"/>
          <w:szCs w:val="24"/>
        </w:rPr>
        <w:t>Orooji</w:t>
      </w:r>
      <w:proofErr w:type="spellEnd"/>
      <w:r w:rsidRPr="007779A5">
        <w:rPr>
          <w:rFonts w:cstheme="minorHAnsi"/>
          <w:sz w:val="24"/>
          <w:szCs w:val="24"/>
        </w:rPr>
        <w:t>, A., and F. Kermani. "Machine learning based methods for handling imbalanced data in hepatitis diagnosis. Front Heal Inform 10: 57." (2021).</w:t>
      </w:r>
    </w:p>
    <w:p w14:paraId="3CF1B7D2" w14:textId="77777777" w:rsidR="00051C00" w:rsidRPr="007D0874" w:rsidRDefault="00051C00" w:rsidP="00051C00">
      <w:pPr>
        <w:pStyle w:val="ListParagraph"/>
        <w:ind w:left="360"/>
        <w:rPr>
          <w:rFonts w:cstheme="minorHAnsi"/>
          <w:sz w:val="16"/>
          <w:szCs w:val="16"/>
        </w:rPr>
      </w:pPr>
    </w:p>
    <w:p w14:paraId="2F1E5AD8" w14:textId="5331DFF0" w:rsidR="00051C00" w:rsidRDefault="00051C00" w:rsidP="006C2CDE">
      <w:pPr>
        <w:pStyle w:val="ListParagraph"/>
        <w:numPr>
          <w:ilvl w:val="0"/>
          <w:numId w:val="2"/>
        </w:numPr>
        <w:rPr>
          <w:rFonts w:cstheme="minorHAnsi"/>
          <w:sz w:val="24"/>
          <w:szCs w:val="24"/>
        </w:rPr>
      </w:pPr>
      <w:r w:rsidRPr="00051C00">
        <w:rPr>
          <w:rFonts w:cstheme="minorHAnsi"/>
          <w:sz w:val="24"/>
          <w:szCs w:val="24"/>
        </w:rPr>
        <w:t xml:space="preserve">Abd El-Salam, S. M., Ezz, M. M., Hashem, S., </w:t>
      </w:r>
      <w:proofErr w:type="spellStart"/>
      <w:r w:rsidRPr="00051C00">
        <w:rPr>
          <w:rFonts w:cstheme="minorHAnsi"/>
          <w:sz w:val="24"/>
          <w:szCs w:val="24"/>
        </w:rPr>
        <w:t>Elakel</w:t>
      </w:r>
      <w:proofErr w:type="spellEnd"/>
      <w:r w:rsidRPr="00051C00">
        <w:rPr>
          <w:rFonts w:cstheme="minorHAnsi"/>
          <w:sz w:val="24"/>
          <w:szCs w:val="24"/>
        </w:rPr>
        <w:t xml:space="preserve">, W., Salama, R., </w:t>
      </w:r>
      <w:proofErr w:type="spellStart"/>
      <w:r w:rsidRPr="00051C00">
        <w:rPr>
          <w:rFonts w:cstheme="minorHAnsi"/>
          <w:sz w:val="24"/>
          <w:szCs w:val="24"/>
        </w:rPr>
        <w:t>ElMakhzangy</w:t>
      </w:r>
      <w:proofErr w:type="spellEnd"/>
      <w:r w:rsidRPr="00051C00">
        <w:rPr>
          <w:rFonts w:cstheme="minorHAnsi"/>
          <w:sz w:val="24"/>
          <w:szCs w:val="24"/>
        </w:rPr>
        <w:t xml:space="preserve">, H., &amp; </w:t>
      </w:r>
      <w:proofErr w:type="spellStart"/>
      <w:r w:rsidRPr="00051C00">
        <w:rPr>
          <w:rFonts w:cstheme="minorHAnsi"/>
          <w:sz w:val="24"/>
          <w:szCs w:val="24"/>
        </w:rPr>
        <w:t>ElHefnawi</w:t>
      </w:r>
      <w:proofErr w:type="spellEnd"/>
      <w:r w:rsidRPr="00051C00">
        <w:rPr>
          <w:rFonts w:cstheme="minorHAnsi"/>
          <w:sz w:val="24"/>
          <w:szCs w:val="24"/>
        </w:rPr>
        <w:t xml:space="preserve">, M. (2019). Performance of machine learning approaches on prediction of </w:t>
      </w:r>
      <w:proofErr w:type="spellStart"/>
      <w:r w:rsidRPr="00051C00">
        <w:rPr>
          <w:rFonts w:cstheme="minorHAnsi"/>
          <w:sz w:val="24"/>
          <w:szCs w:val="24"/>
        </w:rPr>
        <w:t>esophageal</w:t>
      </w:r>
      <w:proofErr w:type="spellEnd"/>
      <w:r w:rsidRPr="00051C00">
        <w:rPr>
          <w:rFonts w:cstheme="minorHAnsi"/>
          <w:sz w:val="24"/>
          <w:szCs w:val="24"/>
        </w:rPr>
        <w:t xml:space="preserve"> varices for Egyptian chronic hepatitis C patients. </w:t>
      </w:r>
      <w:r w:rsidRPr="00051C00">
        <w:rPr>
          <w:rFonts w:cstheme="minorHAnsi"/>
          <w:i/>
          <w:iCs/>
          <w:sz w:val="24"/>
          <w:szCs w:val="24"/>
        </w:rPr>
        <w:t>Informatics in Medicine Unlocked</w:t>
      </w:r>
      <w:r w:rsidRPr="00051C00">
        <w:rPr>
          <w:rFonts w:cstheme="minorHAnsi"/>
          <w:sz w:val="24"/>
          <w:szCs w:val="24"/>
        </w:rPr>
        <w:t>, </w:t>
      </w:r>
      <w:r w:rsidRPr="00051C00">
        <w:rPr>
          <w:rFonts w:cstheme="minorHAnsi"/>
          <w:i/>
          <w:iCs/>
          <w:sz w:val="24"/>
          <w:szCs w:val="24"/>
        </w:rPr>
        <w:t>17</w:t>
      </w:r>
      <w:r w:rsidRPr="00051C00">
        <w:rPr>
          <w:rFonts w:cstheme="minorHAnsi"/>
          <w:sz w:val="24"/>
          <w:szCs w:val="24"/>
        </w:rPr>
        <w:t>, 100267.</w:t>
      </w:r>
    </w:p>
    <w:p w14:paraId="1517DB41" w14:textId="77777777" w:rsidR="00914170" w:rsidRPr="007D0874" w:rsidRDefault="00914170" w:rsidP="00914170">
      <w:pPr>
        <w:pStyle w:val="ListParagraph"/>
        <w:ind w:left="360"/>
        <w:rPr>
          <w:rFonts w:cstheme="minorHAnsi"/>
          <w:sz w:val="16"/>
          <w:szCs w:val="16"/>
        </w:rPr>
      </w:pPr>
    </w:p>
    <w:p w14:paraId="33171365" w14:textId="3179ADB2" w:rsidR="00914170" w:rsidRDefault="00914170" w:rsidP="006C2CDE">
      <w:pPr>
        <w:pStyle w:val="ListParagraph"/>
        <w:numPr>
          <w:ilvl w:val="0"/>
          <w:numId w:val="2"/>
        </w:numPr>
        <w:rPr>
          <w:rFonts w:cstheme="minorHAnsi"/>
          <w:sz w:val="24"/>
          <w:szCs w:val="24"/>
        </w:rPr>
      </w:pPr>
      <w:r>
        <w:rPr>
          <w:rFonts w:cstheme="minorHAnsi"/>
          <w:sz w:val="24"/>
          <w:szCs w:val="24"/>
        </w:rPr>
        <w:t>B</w:t>
      </w:r>
      <w:r w:rsidRPr="00914170">
        <w:rPr>
          <w:rFonts w:cstheme="minorHAnsi"/>
          <w:sz w:val="24"/>
          <w:szCs w:val="24"/>
        </w:rPr>
        <w:t>aptista, D., Ferreira, P. G., &amp; Rocha, M. (2021). Deep learning for drug response prediction in cancer. Briefings in bioinformatics, 22(1), 360-379.</w:t>
      </w:r>
    </w:p>
    <w:p w14:paraId="08204D40" w14:textId="77777777" w:rsidR="00914170" w:rsidRPr="007D0874" w:rsidRDefault="00914170" w:rsidP="00914170">
      <w:pPr>
        <w:pStyle w:val="ListParagraph"/>
        <w:ind w:left="360"/>
        <w:rPr>
          <w:rFonts w:cstheme="minorHAnsi"/>
          <w:sz w:val="16"/>
          <w:szCs w:val="16"/>
        </w:rPr>
      </w:pPr>
    </w:p>
    <w:p w14:paraId="5C74F557" w14:textId="4E57BF96" w:rsidR="00914170" w:rsidRDefault="00914170" w:rsidP="006C2CDE">
      <w:pPr>
        <w:pStyle w:val="ListParagraph"/>
        <w:numPr>
          <w:ilvl w:val="0"/>
          <w:numId w:val="2"/>
        </w:numPr>
        <w:rPr>
          <w:rFonts w:cstheme="minorHAnsi"/>
          <w:sz w:val="24"/>
          <w:szCs w:val="24"/>
        </w:rPr>
      </w:pPr>
      <w:r w:rsidRPr="00914170">
        <w:rPr>
          <w:rFonts w:cstheme="minorHAnsi"/>
          <w:sz w:val="24"/>
          <w:szCs w:val="24"/>
        </w:rPr>
        <w:t>Bhargav, K. S., Thota, D., Kumari, T. D., &amp; Vikas, B. (2018). Application of machine learning classification algorithms on hepatitis dataset. International Journal of Applied Engineering Research, 13(16), 12732–12737.</w:t>
      </w:r>
    </w:p>
    <w:p w14:paraId="19420EDA" w14:textId="77777777" w:rsidR="007D0874" w:rsidRPr="007D0874" w:rsidRDefault="007D0874" w:rsidP="007D0874">
      <w:pPr>
        <w:pStyle w:val="ListParagraph"/>
        <w:ind w:left="360"/>
        <w:rPr>
          <w:rFonts w:cstheme="minorHAnsi"/>
          <w:sz w:val="16"/>
          <w:szCs w:val="16"/>
        </w:rPr>
      </w:pPr>
    </w:p>
    <w:p w14:paraId="3F1CA87D" w14:textId="787C994C" w:rsidR="00914170" w:rsidRDefault="000E25BA" w:rsidP="006C2CDE">
      <w:pPr>
        <w:pStyle w:val="ListParagraph"/>
        <w:numPr>
          <w:ilvl w:val="0"/>
          <w:numId w:val="2"/>
        </w:numPr>
        <w:rPr>
          <w:rFonts w:cstheme="minorHAnsi"/>
          <w:sz w:val="24"/>
          <w:szCs w:val="24"/>
        </w:rPr>
      </w:pPr>
      <w:r w:rsidRPr="000E25BA">
        <w:rPr>
          <w:rFonts w:cstheme="minorHAnsi"/>
          <w:sz w:val="24"/>
          <w:szCs w:val="24"/>
        </w:rPr>
        <w:t xml:space="preserve">Kaunang, F. J., &amp; </w:t>
      </w:r>
      <w:proofErr w:type="spellStart"/>
      <w:r w:rsidRPr="000E25BA">
        <w:rPr>
          <w:rFonts w:cstheme="minorHAnsi"/>
          <w:sz w:val="24"/>
          <w:szCs w:val="24"/>
        </w:rPr>
        <w:t>Rotikan</w:t>
      </w:r>
      <w:proofErr w:type="spellEnd"/>
      <w:r w:rsidRPr="000E25BA">
        <w:rPr>
          <w:rFonts w:cstheme="minorHAnsi"/>
          <w:sz w:val="24"/>
          <w:szCs w:val="24"/>
        </w:rPr>
        <w:t xml:space="preserve">, R. (2018). Students’ academic performance prediction using data mining. Proceedings of the 3rd International Conference on Informatics and Computing, ICIC 2018. </w:t>
      </w:r>
      <w:hyperlink r:id="rId10" w:history="1">
        <w:r w:rsidR="007D0874" w:rsidRPr="00361D02">
          <w:rPr>
            <w:rStyle w:val="Hyperlink"/>
            <w:rFonts w:cstheme="minorHAnsi"/>
            <w:sz w:val="24"/>
            <w:szCs w:val="24"/>
          </w:rPr>
          <w:t>https://doi.org/10.1109/IAC.2018.8780547</w:t>
        </w:r>
      </w:hyperlink>
    </w:p>
    <w:p w14:paraId="4C2016CC" w14:textId="77777777" w:rsidR="007D0874" w:rsidRPr="007D0874" w:rsidRDefault="007D0874" w:rsidP="007D0874">
      <w:pPr>
        <w:pStyle w:val="ListParagraph"/>
        <w:ind w:left="360"/>
        <w:rPr>
          <w:rFonts w:cstheme="minorHAnsi"/>
          <w:sz w:val="16"/>
          <w:szCs w:val="16"/>
        </w:rPr>
      </w:pPr>
    </w:p>
    <w:p w14:paraId="36FF441E" w14:textId="72F56D55" w:rsidR="007D0874" w:rsidRPr="007D0874" w:rsidRDefault="007D0874" w:rsidP="007D0874">
      <w:pPr>
        <w:pStyle w:val="ListParagraph"/>
        <w:numPr>
          <w:ilvl w:val="0"/>
          <w:numId w:val="2"/>
        </w:numPr>
        <w:rPr>
          <w:rFonts w:cstheme="minorHAnsi"/>
          <w:sz w:val="24"/>
          <w:szCs w:val="24"/>
        </w:rPr>
      </w:pPr>
      <w:r w:rsidRPr="007D0874">
        <w:rPr>
          <w:rFonts w:cstheme="minorHAnsi"/>
          <w:sz w:val="24"/>
          <w:szCs w:val="24"/>
        </w:rPr>
        <w:t>Ali MMR, Helmy Y, Khedr AE, Abdo A (2018) Intelligent decision framework to explore and control infection of hepatitis C virus. International conference on advanced machine learning technologies and applications. Springer, New York, pp 264–274</w:t>
      </w:r>
    </w:p>
    <w:sectPr w:rsidR="007D0874" w:rsidRPr="007D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16102"/>
    <w:multiLevelType w:val="multilevel"/>
    <w:tmpl w:val="CE3C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4C4B97"/>
    <w:multiLevelType w:val="hybridMultilevel"/>
    <w:tmpl w:val="3504450C"/>
    <w:lvl w:ilvl="0" w:tplc="F0AA637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34034673">
    <w:abstractNumId w:val="0"/>
  </w:num>
  <w:num w:numId="2" w16cid:durableId="88803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98"/>
    <w:rsid w:val="00010017"/>
    <w:rsid w:val="00012F3D"/>
    <w:rsid w:val="0002602E"/>
    <w:rsid w:val="00030306"/>
    <w:rsid w:val="00037510"/>
    <w:rsid w:val="00051C00"/>
    <w:rsid w:val="0005577C"/>
    <w:rsid w:val="00063ACF"/>
    <w:rsid w:val="00065729"/>
    <w:rsid w:val="000662CA"/>
    <w:rsid w:val="00073D88"/>
    <w:rsid w:val="000875C9"/>
    <w:rsid w:val="00093DD5"/>
    <w:rsid w:val="000A16FE"/>
    <w:rsid w:val="000B508E"/>
    <w:rsid w:val="000D35F3"/>
    <w:rsid w:val="000E25BA"/>
    <w:rsid w:val="000F095D"/>
    <w:rsid w:val="000F5AF0"/>
    <w:rsid w:val="000F7E7D"/>
    <w:rsid w:val="00121826"/>
    <w:rsid w:val="001220EB"/>
    <w:rsid w:val="00130FB8"/>
    <w:rsid w:val="001336CF"/>
    <w:rsid w:val="0013422E"/>
    <w:rsid w:val="001359B9"/>
    <w:rsid w:val="00136A23"/>
    <w:rsid w:val="00140337"/>
    <w:rsid w:val="001407E8"/>
    <w:rsid w:val="001413F0"/>
    <w:rsid w:val="001544B2"/>
    <w:rsid w:val="00165492"/>
    <w:rsid w:val="001856D7"/>
    <w:rsid w:val="001A6B30"/>
    <w:rsid w:val="001B0F75"/>
    <w:rsid w:val="001B4072"/>
    <w:rsid w:val="001B5762"/>
    <w:rsid w:val="001B5BFD"/>
    <w:rsid w:val="001C39A6"/>
    <w:rsid w:val="001C63CB"/>
    <w:rsid w:val="001C6C67"/>
    <w:rsid w:val="001E2823"/>
    <w:rsid w:val="001F28DE"/>
    <w:rsid w:val="00204BAB"/>
    <w:rsid w:val="0020657A"/>
    <w:rsid w:val="00207AAA"/>
    <w:rsid w:val="00213D62"/>
    <w:rsid w:val="00223F6C"/>
    <w:rsid w:val="00231328"/>
    <w:rsid w:val="00231BC0"/>
    <w:rsid w:val="002406CE"/>
    <w:rsid w:val="00243742"/>
    <w:rsid w:val="0024409B"/>
    <w:rsid w:val="00260913"/>
    <w:rsid w:val="00267F96"/>
    <w:rsid w:val="00274678"/>
    <w:rsid w:val="002928B9"/>
    <w:rsid w:val="00293410"/>
    <w:rsid w:val="002B3F35"/>
    <w:rsid w:val="002B4202"/>
    <w:rsid w:val="002C3B71"/>
    <w:rsid w:val="002C5C09"/>
    <w:rsid w:val="002E4D19"/>
    <w:rsid w:val="002E4D2A"/>
    <w:rsid w:val="00313BD0"/>
    <w:rsid w:val="0033090C"/>
    <w:rsid w:val="00362696"/>
    <w:rsid w:val="00365B0C"/>
    <w:rsid w:val="003712FA"/>
    <w:rsid w:val="00385296"/>
    <w:rsid w:val="0038603A"/>
    <w:rsid w:val="00392093"/>
    <w:rsid w:val="003A73BC"/>
    <w:rsid w:val="003B0030"/>
    <w:rsid w:val="003B20BC"/>
    <w:rsid w:val="003B3B77"/>
    <w:rsid w:val="003B4000"/>
    <w:rsid w:val="003B46D7"/>
    <w:rsid w:val="003B50FF"/>
    <w:rsid w:val="003D28A8"/>
    <w:rsid w:val="003E4901"/>
    <w:rsid w:val="003E49F4"/>
    <w:rsid w:val="003F294A"/>
    <w:rsid w:val="003F6A2D"/>
    <w:rsid w:val="00407142"/>
    <w:rsid w:val="00412ADD"/>
    <w:rsid w:val="00416644"/>
    <w:rsid w:val="00421035"/>
    <w:rsid w:val="00424183"/>
    <w:rsid w:val="00424623"/>
    <w:rsid w:val="0042462E"/>
    <w:rsid w:val="0043154C"/>
    <w:rsid w:val="00434B03"/>
    <w:rsid w:val="00442F63"/>
    <w:rsid w:val="004564CC"/>
    <w:rsid w:val="00460D48"/>
    <w:rsid w:val="00462D8D"/>
    <w:rsid w:val="0047545C"/>
    <w:rsid w:val="004807CB"/>
    <w:rsid w:val="0048315C"/>
    <w:rsid w:val="00485491"/>
    <w:rsid w:val="004A4BE0"/>
    <w:rsid w:val="004A4D32"/>
    <w:rsid w:val="004A5AD4"/>
    <w:rsid w:val="004B0595"/>
    <w:rsid w:val="004B624C"/>
    <w:rsid w:val="004B7BFA"/>
    <w:rsid w:val="004C147A"/>
    <w:rsid w:val="004C2330"/>
    <w:rsid w:val="004C6E1F"/>
    <w:rsid w:val="004E05F2"/>
    <w:rsid w:val="004F1996"/>
    <w:rsid w:val="00500A56"/>
    <w:rsid w:val="00507CFF"/>
    <w:rsid w:val="0051683A"/>
    <w:rsid w:val="00526920"/>
    <w:rsid w:val="005304F4"/>
    <w:rsid w:val="005351DA"/>
    <w:rsid w:val="00541DB4"/>
    <w:rsid w:val="0054282A"/>
    <w:rsid w:val="0055481E"/>
    <w:rsid w:val="005573CB"/>
    <w:rsid w:val="005577D5"/>
    <w:rsid w:val="00574906"/>
    <w:rsid w:val="00583AE9"/>
    <w:rsid w:val="00597D1D"/>
    <w:rsid w:val="005A0B6A"/>
    <w:rsid w:val="005A1BEE"/>
    <w:rsid w:val="005C1505"/>
    <w:rsid w:val="005C705B"/>
    <w:rsid w:val="005D087F"/>
    <w:rsid w:val="005E0D77"/>
    <w:rsid w:val="005F082E"/>
    <w:rsid w:val="005F381E"/>
    <w:rsid w:val="005F48A7"/>
    <w:rsid w:val="005F55FA"/>
    <w:rsid w:val="00604B9A"/>
    <w:rsid w:val="0061768D"/>
    <w:rsid w:val="00623900"/>
    <w:rsid w:val="00631EE9"/>
    <w:rsid w:val="0063686D"/>
    <w:rsid w:val="00640B3C"/>
    <w:rsid w:val="00652208"/>
    <w:rsid w:val="0066698B"/>
    <w:rsid w:val="00671D38"/>
    <w:rsid w:val="0067376D"/>
    <w:rsid w:val="006852B5"/>
    <w:rsid w:val="00696EF4"/>
    <w:rsid w:val="006A13B0"/>
    <w:rsid w:val="006A46E1"/>
    <w:rsid w:val="006B16AB"/>
    <w:rsid w:val="006C2CDE"/>
    <w:rsid w:val="006C3D98"/>
    <w:rsid w:val="006D31C4"/>
    <w:rsid w:val="006D4F09"/>
    <w:rsid w:val="00702CBA"/>
    <w:rsid w:val="00705654"/>
    <w:rsid w:val="00705E39"/>
    <w:rsid w:val="00711680"/>
    <w:rsid w:val="00711F3A"/>
    <w:rsid w:val="00722D9B"/>
    <w:rsid w:val="007251E2"/>
    <w:rsid w:val="0073681E"/>
    <w:rsid w:val="00737CE7"/>
    <w:rsid w:val="00743A59"/>
    <w:rsid w:val="00747419"/>
    <w:rsid w:val="00747E1E"/>
    <w:rsid w:val="00754CFE"/>
    <w:rsid w:val="0076078B"/>
    <w:rsid w:val="00764258"/>
    <w:rsid w:val="00766D42"/>
    <w:rsid w:val="00767FB9"/>
    <w:rsid w:val="00776CF0"/>
    <w:rsid w:val="007779A5"/>
    <w:rsid w:val="007A11D2"/>
    <w:rsid w:val="007A2100"/>
    <w:rsid w:val="007A42FE"/>
    <w:rsid w:val="007B22A2"/>
    <w:rsid w:val="007B2FD9"/>
    <w:rsid w:val="007B60AD"/>
    <w:rsid w:val="007B70B9"/>
    <w:rsid w:val="007C0E62"/>
    <w:rsid w:val="007C29F6"/>
    <w:rsid w:val="007D0874"/>
    <w:rsid w:val="007D23EC"/>
    <w:rsid w:val="007D6631"/>
    <w:rsid w:val="007F5573"/>
    <w:rsid w:val="00802FEF"/>
    <w:rsid w:val="00827405"/>
    <w:rsid w:val="00830C57"/>
    <w:rsid w:val="00832B5D"/>
    <w:rsid w:val="00835CD9"/>
    <w:rsid w:val="00842D64"/>
    <w:rsid w:val="008449D5"/>
    <w:rsid w:val="00853AE6"/>
    <w:rsid w:val="00855C90"/>
    <w:rsid w:val="0085761D"/>
    <w:rsid w:val="00862337"/>
    <w:rsid w:val="00866BA0"/>
    <w:rsid w:val="008675A1"/>
    <w:rsid w:val="00881B0F"/>
    <w:rsid w:val="00894DDD"/>
    <w:rsid w:val="008C2584"/>
    <w:rsid w:val="008C42C2"/>
    <w:rsid w:val="008C4A26"/>
    <w:rsid w:val="008D6E65"/>
    <w:rsid w:val="008E488D"/>
    <w:rsid w:val="008E5FC3"/>
    <w:rsid w:val="008F2471"/>
    <w:rsid w:val="008F3379"/>
    <w:rsid w:val="008F6F78"/>
    <w:rsid w:val="008F71FE"/>
    <w:rsid w:val="00914170"/>
    <w:rsid w:val="00914EA8"/>
    <w:rsid w:val="00925831"/>
    <w:rsid w:val="00926069"/>
    <w:rsid w:val="00936E01"/>
    <w:rsid w:val="009579DC"/>
    <w:rsid w:val="009610B2"/>
    <w:rsid w:val="009667F5"/>
    <w:rsid w:val="009A3613"/>
    <w:rsid w:val="009C015D"/>
    <w:rsid w:val="009C0973"/>
    <w:rsid w:val="009C221D"/>
    <w:rsid w:val="009D7D28"/>
    <w:rsid w:val="009F6134"/>
    <w:rsid w:val="009F6C01"/>
    <w:rsid w:val="00A13D11"/>
    <w:rsid w:val="00A4342D"/>
    <w:rsid w:val="00A57777"/>
    <w:rsid w:val="00A66AD8"/>
    <w:rsid w:val="00AA0545"/>
    <w:rsid w:val="00AB2C26"/>
    <w:rsid w:val="00AD38D0"/>
    <w:rsid w:val="00AD4E4C"/>
    <w:rsid w:val="00AF2927"/>
    <w:rsid w:val="00AF3860"/>
    <w:rsid w:val="00AF5141"/>
    <w:rsid w:val="00B1009E"/>
    <w:rsid w:val="00B17D77"/>
    <w:rsid w:val="00B2124A"/>
    <w:rsid w:val="00B223C6"/>
    <w:rsid w:val="00B228C5"/>
    <w:rsid w:val="00B251E8"/>
    <w:rsid w:val="00B31895"/>
    <w:rsid w:val="00B40DD0"/>
    <w:rsid w:val="00B65AD2"/>
    <w:rsid w:val="00B80D51"/>
    <w:rsid w:val="00B97E99"/>
    <w:rsid w:val="00BA3EF3"/>
    <w:rsid w:val="00BB0FD9"/>
    <w:rsid w:val="00BB1F8F"/>
    <w:rsid w:val="00BB3E64"/>
    <w:rsid w:val="00BC7A37"/>
    <w:rsid w:val="00BE0151"/>
    <w:rsid w:val="00BE7901"/>
    <w:rsid w:val="00BF566D"/>
    <w:rsid w:val="00C04448"/>
    <w:rsid w:val="00C049D4"/>
    <w:rsid w:val="00C1505B"/>
    <w:rsid w:val="00C162ED"/>
    <w:rsid w:val="00C22ECB"/>
    <w:rsid w:val="00C25C74"/>
    <w:rsid w:val="00C429E7"/>
    <w:rsid w:val="00C54F0A"/>
    <w:rsid w:val="00C73358"/>
    <w:rsid w:val="00C77B99"/>
    <w:rsid w:val="00C84EA0"/>
    <w:rsid w:val="00CC41D2"/>
    <w:rsid w:val="00CC657E"/>
    <w:rsid w:val="00CC722E"/>
    <w:rsid w:val="00CC7C43"/>
    <w:rsid w:val="00CE22F2"/>
    <w:rsid w:val="00D005A2"/>
    <w:rsid w:val="00D0414F"/>
    <w:rsid w:val="00D17A20"/>
    <w:rsid w:val="00D221B0"/>
    <w:rsid w:val="00D25057"/>
    <w:rsid w:val="00D3036C"/>
    <w:rsid w:val="00D46E2A"/>
    <w:rsid w:val="00D500F8"/>
    <w:rsid w:val="00D51527"/>
    <w:rsid w:val="00D51AFA"/>
    <w:rsid w:val="00D53E5D"/>
    <w:rsid w:val="00D63E5E"/>
    <w:rsid w:val="00D8384A"/>
    <w:rsid w:val="00D876FA"/>
    <w:rsid w:val="00D9665A"/>
    <w:rsid w:val="00DB7E10"/>
    <w:rsid w:val="00DD269A"/>
    <w:rsid w:val="00DE327E"/>
    <w:rsid w:val="00DE72B9"/>
    <w:rsid w:val="00E1195F"/>
    <w:rsid w:val="00E12D66"/>
    <w:rsid w:val="00E16AC7"/>
    <w:rsid w:val="00E35C9D"/>
    <w:rsid w:val="00E361B5"/>
    <w:rsid w:val="00E3625E"/>
    <w:rsid w:val="00E3675B"/>
    <w:rsid w:val="00E423D0"/>
    <w:rsid w:val="00E43DE7"/>
    <w:rsid w:val="00E43F66"/>
    <w:rsid w:val="00E45415"/>
    <w:rsid w:val="00E52229"/>
    <w:rsid w:val="00E713C6"/>
    <w:rsid w:val="00E93ACF"/>
    <w:rsid w:val="00EA253F"/>
    <w:rsid w:val="00EB0E95"/>
    <w:rsid w:val="00EC078B"/>
    <w:rsid w:val="00EC58D6"/>
    <w:rsid w:val="00EC73AA"/>
    <w:rsid w:val="00ED0F82"/>
    <w:rsid w:val="00EF0AD0"/>
    <w:rsid w:val="00EF3FE8"/>
    <w:rsid w:val="00F00078"/>
    <w:rsid w:val="00F114F7"/>
    <w:rsid w:val="00F13662"/>
    <w:rsid w:val="00F1438F"/>
    <w:rsid w:val="00F36832"/>
    <w:rsid w:val="00F444A4"/>
    <w:rsid w:val="00F455CF"/>
    <w:rsid w:val="00F47BA6"/>
    <w:rsid w:val="00F5241F"/>
    <w:rsid w:val="00F53FE4"/>
    <w:rsid w:val="00F650F8"/>
    <w:rsid w:val="00F708FA"/>
    <w:rsid w:val="00F806DC"/>
    <w:rsid w:val="00F83EB3"/>
    <w:rsid w:val="00F843C7"/>
    <w:rsid w:val="00F97401"/>
    <w:rsid w:val="00FA6B45"/>
    <w:rsid w:val="00FB2DF7"/>
    <w:rsid w:val="00FB501B"/>
    <w:rsid w:val="00FB6C2C"/>
    <w:rsid w:val="00FB7D8E"/>
    <w:rsid w:val="00FC4902"/>
    <w:rsid w:val="00FD1DDF"/>
    <w:rsid w:val="00FF4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D2ACB"/>
  <w15:chartTrackingRefBased/>
  <w15:docId w15:val="{2A23A14E-D56B-4C78-B55D-86B4F69F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3742"/>
    <w:rPr>
      <w:rFonts w:ascii="Times New Roman" w:hAnsi="Times New Roman" w:cs="Times New Roman"/>
      <w:sz w:val="24"/>
      <w:szCs w:val="24"/>
    </w:rPr>
  </w:style>
  <w:style w:type="character" w:customStyle="1" w:styleId="rpv-coretext-layer-text">
    <w:name w:val="rpv-core__text-layer-text"/>
    <w:basedOn w:val="DefaultParagraphFont"/>
    <w:rsid w:val="00E713C6"/>
  </w:style>
  <w:style w:type="table" w:styleId="TableGrid">
    <w:name w:val="Table Grid"/>
    <w:basedOn w:val="TableNormal"/>
    <w:uiPriority w:val="39"/>
    <w:rsid w:val="00631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F33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F33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E22F2"/>
    <w:rPr>
      <w:color w:val="666666"/>
    </w:rPr>
  </w:style>
  <w:style w:type="paragraph" w:styleId="ListParagraph">
    <w:name w:val="List Paragraph"/>
    <w:basedOn w:val="Normal"/>
    <w:uiPriority w:val="34"/>
    <w:qFormat/>
    <w:rsid w:val="000F7E7D"/>
    <w:pPr>
      <w:ind w:left="720"/>
      <w:contextualSpacing/>
    </w:pPr>
  </w:style>
  <w:style w:type="paragraph" w:styleId="Caption">
    <w:name w:val="caption"/>
    <w:basedOn w:val="Normal"/>
    <w:next w:val="Normal"/>
    <w:uiPriority w:val="35"/>
    <w:unhideWhenUsed/>
    <w:qFormat/>
    <w:rsid w:val="00DE72B9"/>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75A1"/>
    <w:rPr>
      <w:color w:val="0563C1" w:themeColor="hyperlink"/>
      <w:u w:val="single"/>
    </w:rPr>
  </w:style>
  <w:style w:type="character" w:styleId="UnresolvedMention">
    <w:name w:val="Unresolved Mention"/>
    <w:basedOn w:val="DefaultParagraphFont"/>
    <w:uiPriority w:val="99"/>
    <w:semiHidden/>
    <w:unhideWhenUsed/>
    <w:rsid w:val="008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9056">
      <w:bodyDiv w:val="1"/>
      <w:marLeft w:val="0"/>
      <w:marRight w:val="0"/>
      <w:marTop w:val="0"/>
      <w:marBottom w:val="0"/>
      <w:divBdr>
        <w:top w:val="none" w:sz="0" w:space="0" w:color="auto"/>
        <w:left w:val="none" w:sz="0" w:space="0" w:color="auto"/>
        <w:bottom w:val="none" w:sz="0" w:space="0" w:color="auto"/>
        <w:right w:val="none" w:sz="0" w:space="0" w:color="auto"/>
      </w:divBdr>
    </w:div>
    <w:div w:id="11029022">
      <w:bodyDiv w:val="1"/>
      <w:marLeft w:val="0"/>
      <w:marRight w:val="0"/>
      <w:marTop w:val="0"/>
      <w:marBottom w:val="0"/>
      <w:divBdr>
        <w:top w:val="none" w:sz="0" w:space="0" w:color="auto"/>
        <w:left w:val="none" w:sz="0" w:space="0" w:color="auto"/>
        <w:bottom w:val="none" w:sz="0" w:space="0" w:color="auto"/>
        <w:right w:val="none" w:sz="0" w:space="0" w:color="auto"/>
      </w:divBdr>
      <w:divsChild>
        <w:div w:id="1002582522">
          <w:marLeft w:val="0"/>
          <w:marRight w:val="0"/>
          <w:marTop w:val="0"/>
          <w:marBottom w:val="0"/>
          <w:divBdr>
            <w:top w:val="single" w:sz="6" w:space="0" w:color="auto"/>
            <w:left w:val="single" w:sz="6" w:space="0" w:color="auto"/>
            <w:bottom w:val="single" w:sz="6" w:space="0" w:color="auto"/>
            <w:right w:val="single" w:sz="6" w:space="0" w:color="auto"/>
          </w:divBdr>
        </w:div>
      </w:divsChild>
    </w:div>
    <w:div w:id="73211149">
      <w:bodyDiv w:val="1"/>
      <w:marLeft w:val="0"/>
      <w:marRight w:val="0"/>
      <w:marTop w:val="0"/>
      <w:marBottom w:val="0"/>
      <w:divBdr>
        <w:top w:val="none" w:sz="0" w:space="0" w:color="auto"/>
        <w:left w:val="none" w:sz="0" w:space="0" w:color="auto"/>
        <w:bottom w:val="none" w:sz="0" w:space="0" w:color="auto"/>
        <w:right w:val="none" w:sz="0" w:space="0" w:color="auto"/>
      </w:divBdr>
      <w:divsChild>
        <w:div w:id="817260548">
          <w:marLeft w:val="0"/>
          <w:marRight w:val="0"/>
          <w:marTop w:val="0"/>
          <w:marBottom w:val="0"/>
          <w:divBdr>
            <w:top w:val="none" w:sz="0" w:space="0" w:color="auto"/>
            <w:left w:val="none" w:sz="0" w:space="0" w:color="auto"/>
            <w:bottom w:val="none" w:sz="0" w:space="0" w:color="auto"/>
            <w:right w:val="none" w:sz="0" w:space="0" w:color="auto"/>
          </w:divBdr>
        </w:div>
      </w:divsChild>
    </w:div>
    <w:div w:id="100876775">
      <w:bodyDiv w:val="1"/>
      <w:marLeft w:val="0"/>
      <w:marRight w:val="0"/>
      <w:marTop w:val="0"/>
      <w:marBottom w:val="0"/>
      <w:divBdr>
        <w:top w:val="none" w:sz="0" w:space="0" w:color="auto"/>
        <w:left w:val="none" w:sz="0" w:space="0" w:color="auto"/>
        <w:bottom w:val="none" w:sz="0" w:space="0" w:color="auto"/>
        <w:right w:val="none" w:sz="0" w:space="0" w:color="auto"/>
      </w:divBdr>
    </w:div>
    <w:div w:id="156189340">
      <w:bodyDiv w:val="1"/>
      <w:marLeft w:val="0"/>
      <w:marRight w:val="0"/>
      <w:marTop w:val="0"/>
      <w:marBottom w:val="0"/>
      <w:divBdr>
        <w:top w:val="none" w:sz="0" w:space="0" w:color="auto"/>
        <w:left w:val="none" w:sz="0" w:space="0" w:color="auto"/>
        <w:bottom w:val="none" w:sz="0" w:space="0" w:color="auto"/>
        <w:right w:val="none" w:sz="0" w:space="0" w:color="auto"/>
      </w:divBdr>
    </w:div>
    <w:div w:id="158733474">
      <w:bodyDiv w:val="1"/>
      <w:marLeft w:val="0"/>
      <w:marRight w:val="0"/>
      <w:marTop w:val="0"/>
      <w:marBottom w:val="0"/>
      <w:divBdr>
        <w:top w:val="none" w:sz="0" w:space="0" w:color="auto"/>
        <w:left w:val="none" w:sz="0" w:space="0" w:color="auto"/>
        <w:bottom w:val="none" w:sz="0" w:space="0" w:color="auto"/>
        <w:right w:val="none" w:sz="0" w:space="0" w:color="auto"/>
      </w:divBdr>
      <w:divsChild>
        <w:div w:id="226692951">
          <w:marLeft w:val="0"/>
          <w:marRight w:val="0"/>
          <w:marTop w:val="0"/>
          <w:marBottom w:val="0"/>
          <w:divBdr>
            <w:top w:val="single" w:sz="6" w:space="0" w:color="auto"/>
            <w:left w:val="single" w:sz="6" w:space="0" w:color="auto"/>
            <w:bottom w:val="single" w:sz="6" w:space="0" w:color="auto"/>
            <w:right w:val="single" w:sz="6" w:space="0" w:color="auto"/>
          </w:divBdr>
        </w:div>
      </w:divsChild>
    </w:div>
    <w:div w:id="210652786">
      <w:bodyDiv w:val="1"/>
      <w:marLeft w:val="0"/>
      <w:marRight w:val="0"/>
      <w:marTop w:val="0"/>
      <w:marBottom w:val="0"/>
      <w:divBdr>
        <w:top w:val="none" w:sz="0" w:space="0" w:color="auto"/>
        <w:left w:val="none" w:sz="0" w:space="0" w:color="auto"/>
        <w:bottom w:val="none" w:sz="0" w:space="0" w:color="auto"/>
        <w:right w:val="none" w:sz="0" w:space="0" w:color="auto"/>
      </w:divBdr>
      <w:divsChild>
        <w:div w:id="985207094">
          <w:marLeft w:val="0"/>
          <w:marRight w:val="0"/>
          <w:marTop w:val="0"/>
          <w:marBottom w:val="0"/>
          <w:divBdr>
            <w:top w:val="single" w:sz="6" w:space="0" w:color="auto"/>
            <w:left w:val="single" w:sz="6" w:space="0" w:color="auto"/>
            <w:bottom w:val="single" w:sz="6" w:space="0" w:color="auto"/>
            <w:right w:val="single" w:sz="6" w:space="0" w:color="auto"/>
          </w:divBdr>
        </w:div>
      </w:divsChild>
    </w:div>
    <w:div w:id="224024570">
      <w:bodyDiv w:val="1"/>
      <w:marLeft w:val="0"/>
      <w:marRight w:val="0"/>
      <w:marTop w:val="0"/>
      <w:marBottom w:val="0"/>
      <w:divBdr>
        <w:top w:val="none" w:sz="0" w:space="0" w:color="auto"/>
        <w:left w:val="none" w:sz="0" w:space="0" w:color="auto"/>
        <w:bottom w:val="none" w:sz="0" w:space="0" w:color="auto"/>
        <w:right w:val="none" w:sz="0" w:space="0" w:color="auto"/>
      </w:divBdr>
    </w:div>
    <w:div w:id="234628616">
      <w:bodyDiv w:val="1"/>
      <w:marLeft w:val="0"/>
      <w:marRight w:val="0"/>
      <w:marTop w:val="0"/>
      <w:marBottom w:val="0"/>
      <w:divBdr>
        <w:top w:val="none" w:sz="0" w:space="0" w:color="auto"/>
        <w:left w:val="none" w:sz="0" w:space="0" w:color="auto"/>
        <w:bottom w:val="none" w:sz="0" w:space="0" w:color="auto"/>
        <w:right w:val="none" w:sz="0" w:space="0" w:color="auto"/>
      </w:divBdr>
      <w:divsChild>
        <w:div w:id="920217648">
          <w:marLeft w:val="0"/>
          <w:marRight w:val="0"/>
          <w:marTop w:val="0"/>
          <w:marBottom w:val="0"/>
          <w:divBdr>
            <w:top w:val="none" w:sz="0" w:space="0" w:color="auto"/>
            <w:left w:val="none" w:sz="0" w:space="0" w:color="auto"/>
            <w:bottom w:val="none" w:sz="0" w:space="0" w:color="auto"/>
            <w:right w:val="none" w:sz="0" w:space="0" w:color="auto"/>
          </w:divBdr>
        </w:div>
      </w:divsChild>
    </w:div>
    <w:div w:id="313874799">
      <w:bodyDiv w:val="1"/>
      <w:marLeft w:val="0"/>
      <w:marRight w:val="0"/>
      <w:marTop w:val="0"/>
      <w:marBottom w:val="0"/>
      <w:divBdr>
        <w:top w:val="none" w:sz="0" w:space="0" w:color="auto"/>
        <w:left w:val="none" w:sz="0" w:space="0" w:color="auto"/>
        <w:bottom w:val="none" w:sz="0" w:space="0" w:color="auto"/>
        <w:right w:val="none" w:sz="0" w:space="0" w:color="auto"/>
      </w:divBdr>
      <w:divsChild>
        <w:div w:id="638805793">
          <w:marLeft w:val="0"/>
          <w:marRight w:val="0"/>
          <w:marTop w:val="0"/>
          <w:marBottom w:val="0"/>
          <w:divBdr>
            <w:top w:val="single" w:sz="6" w:space="0" w:color="auto"/>
            <w:left w:val="single" w:sz="6" w:space="0" w:color="auto"/>
            <w:bottom w:val="single" w:sz="6" w:space="0" w:color="auto"/>
            <w:right w:val="single" w:sz="6" w:space="0" w:color="auto"/>
          </w:divBdr>
        </w:div>
      </w:divsChild>
    </w:div>
    <w:div w:id="357122663">
      <w:bodyDiv w:val="1"/>
      <w:marLeft w:val="0"/>
      <w:marRight w:val="0"/>
      <w:marTop w:val="0"/>
      <w:marBottom w:val="0"/>
      <w:divBdr>
        <w:top w:val="none" w:sz="0" w:space="0" w:color="auto"/>
        <w:left w:val="none" w:sz="0" w:space="0" w:color="auto"/>
        <w:bottom w:val="none" w:sz="0" w:space="0" w:color="auto"/>
        <w:right w:val="none" w:sz="0" w:space="0" w:color="auto"/>
      </w:divBdr>
    </w:div>
    <w:div w:id="359206225">
      <w:bodyDiv w:val="1"/>
      <w:marLeft w:val="0"/>
      <w:marRight w:val="0"/>
      <w:marTop w:val="0"/>
      <w:marBottom w:val="0"/>
      <w:divBdr>
        <w:top w:val="none" w:sz="0" w:space="0" w:color="auto"/>
        <w:left w:val="none" w:sz="0" w:space="0" w:color="auto"/>
        <w:bottom w:val="none" w:sz="0" w:space="0" w:color="auto"/>
        <w:right w:val="none" w:sz="0" w:space="0" w:color="auto"/>
      </w:divBdr>
    </w:div>
    <w:div w:id="385378785">
      <w:bodyDiv w:val="1"/>
      <w:marLeft w:val="0"/>
      <w:marRight w:val="0"/>
      <w:marTop w:val="0"/>
      <w:marBottom w:val="0"/>
      <w:divBdr>
        <w:top w:val="none" w:sz="0" w:space="0" w:color="auto"/>
        <w:left w:val="none" w:sz="0" w:space="0" w:color="auto"/>
        <w:bottom w:val="none" w:sz="0" w:space="0" w:color="auto"/>
        <w:right w:val="none" w:sz="0" w:space="0" w:color="auto"/>
      </w:divBdr>
    </w:div>
    <w:div w:id="393621611">
      <w:bodyDiv w:val="1"/>
      <w:marLeft w:val="0"/>
      <w:marRight w:val="0"/>
      <w:marTop w:val="0"/>
      <w:marBottom w:val="0"/>
      <w:divBdr>
        <w:top w:val="none" w:sz="0" w:space="0" w:color="auto"/>
        <w:left w:val="none" w:sz="0" w:space="0" w:color="auto"/>
        <w:bottom w:val="none" w:sz="0" w:space="0" w:color="auto"/>
        <w:right w:val="none" w:sz="0" w:space="0" w:color="auto"/>
      </w:divBdr>
      <w:divsChild>
        <w:div w:id="187330534">
          <w:marLeft w:val="0"/>
          <w:marRight w:val="0"/>
          <w:marTop w:val="0"/>
          <w:marBottom w:val="0"/>
          <w:divBdr>
            <w:top w:val="single" w:sz="6" w:space="0" w:color="auto"/>
            <w:left w:val="single" w:sz="6" w:space="0" w:color="auto"/>
            <w:bottom w:val="single" w:sz="6" w:space="0" w:color="auto"/>
            <w:right w:val="single" w:sz="6" w:space="0" w:color="auto"/>
          </w:divBdr>
        </w:div>
      </w:divsChild>
    </w:div>
    <w:div w:id="532883275">
      <w:bodyDiv w:val="1"/>
      <w:marLeft w:val="0"/>
      <w:marRight w:val="0"/>
      <w:marTop w:val="0"/>
      <w:marBottom w:val="0"/>
      <w:divBdr>
        <w:top w:val="none" w:sz="0" w:space="0" w:color="auto"/>
        <w:left w:val="none" w:sz="0" w:space="0" w:color="auto"/>
        <w:bottom w:val="none" w:sz="0" w:space="0" w:color="auto"/>
        <w:right w:val="none" w:sz="0" w:space="0" w:color="auto"/>
      </w:divBdr>
      <w:divsChild>
        <w:div w:id="1930309951">
          <w:marLeft w:val="0"/>
          <w:marRight w:val="0"/>
          <w:marTop w:val="0"/>
          <w:marBottom w:val="0"/>
          <w:divBdr>
            <w:top w:val="single" w:sz="6" w:space="0" w:color="auto"/>
            <w:left w:val="single" w:sz="6" w:space="0" w:color="auto"/>
            <w:bottom w:val="single" w:sz="6" w:space="0" w:color="auto"/>
            <w:right w:val="single" w:sz="6" w:space="0" w:color="auto"/>
          </w:divBdr>
        </w:div>
      </w:divsChild>
    </w:div>
    <w:div w:id="543714797">
      <w:bodyDiv w:val="1"/>
      <w:marLeft w:val="0"/>
      <w:marRight w:val="0"/>
      <w:marTop w:val="0"/>
      <w:marBottom w:val="0"/>
      <w:divBdr>
        <w:top w:val="none" w:sz="0" w:space="0" w:color="auto"/>
        <w:left w:val="none" w:sz="0" w:space="0" w:color="auto"/>
        <w:bottom w:val="none" w:sz="0" w:space="0" w:color="auto"/>
        <w:right w:val="none" w:sz="0" w:space="0" w:color="auto"/>
      </w:divBdr>
    </w:div>
    <w:div w:id="557010253">
      <w:bodyDiv w:val="1"/>
      <w:marLeft w:val="0"/>
      <w:marRight w:val="0"/>
      <w:marTop w:val="0"/>
      <w:marBottom w:val="0"/>
      <w:divBdr>
        <w:top w:val="none" w:sz="0" w:space="0" w:color="auto"/>
        <w:left w:val="none" w:sz="0" w:space="0" w:color="auto"/>
        <w:bottom w:val="none" w:sz="0" w:space="0" w:color="auto"/>
        <w:right w:val="none" w:sz="0" w:space="0" w:color="auto"/>
      </w:divBdr>
    </w:div>
    <w:div w:id="574706644">
      <w:bodyDiv w:val="1"/>
      <w:marLeft w:val="0"/>
      <w:marRight w:val="0"/>
      <w:marTop w:val="0"/>
      <w:marBottom w:val="0"/>
      <w:divBdr>
        <w:top w:val="none" w:sz="0" w:space="0" w:color="auto"/>
        <w:left w:val="none" w:sz="0" w:space="0" w:color="auto"/>
        <w:bottom w:val="none" w:sz="0" w:space="0" w:color="auto"/>
        <w:right w:val="none" w:sz="0" w:space="0" w:color="auto"/>
      </w:divBdr>
    </w:div>
    <w:div w:id="603533003">
      <w:bodyDiv w:val="1"/>
      <w:marLeft w:val="0"/>
      <w:marRight w:val="0"/>
      <w:marTop w:val="0"/>
      <w:marBottom w:val="0"/>
      <w:divBdr>
        <w:top w:val="none" w:sz="0" w:space="0" w:color="auto"/>
        <w:left w:val="none" w:sz="0" w:space="0" w:color="auto"/>
        <w:bottom w:val="none" w:sz="0" w:space="0" w:color="auto"/>
        <w:right w:val="none" w:sz="0" w:space="0" w:color="auto"/>
      </w:divBdr>
      <w:divsChild>
        <w:div w:id="1400247664">
          <w:marLeft w:val="0"/>
          <w:marRight w:val="0"/>
          <w:marTop w:val="0"/>
          <w:marBottom w:val="0"/>
          <w:divBdr>
            <w:top w:val="single" w:sz="6" w:space="0" w:color="auto"/>
            <w:left w:val="single" w:sz="6" w:space="0" w:color="auto"/>
            <w:bottom w:val="single" w:sz="6" w:space="0" w:color="auto"/>
            <w:right w:val="single" w:sz="6" w:space="0" w:color="auto"/>
          </w:divBdr>
        </w:div>
      </w:divsChild>
    </w:div>
    <w:div w:id="656493422">
      <w:bodyDiv w:val="1"/>
      <w:marLeft w:val="0"/>
      <w:marRight w:val="0"/>
      <w:marTop w:val="0"/>
      <w:marBottom w:val="0"/>
      <w:divBdr>
        <w:top w:val="none" w:sz="0" w:space="0" w:color="auto"/>
        <w:left w:val="none" w:sz="0" w:space="0" w:color="auto"/>
        <w:bottom w:val="none" w:sz="0" w:space="0" w:color="auto"/>
        <w:right w:val="none" w:sz="0" w:space="0" w:color="auto"/>
      </w:divBdr>
      <w:divsChild>
        <w:div w:id="294413784">
          <w:marLeft w:val="0"/>
          <w:marRight w:val="0"/>
          <w:marTop w:val="0"/>
          <w:marBottom w:val="0"/>
          <w:divBdr>
            <w:top w:val="single" w:sz="6" w:space="0" w:color="auto"/>
            <w:left w:val="single" w:sz="6" w:space="0" w:color="auto"/>
            <w:bottom w:val="single" w:sz="6" w:space="0" w:color="auto"/>
            <w:right w:val="single" w:sz="6" w:space="0" w:color="auto"/>
          </w:divBdr>
        </w:div>
      </w:divsChild>
    </w:div>
    <w:div w:id="664821484">
      <w:bodyDiv w:val="1"/>
      <w:marLeft w:val="0"/>
      <w:marRight w:val="0"/>
      <w:marTop w:val="0"/>
      <w:marBottom w:val="0"/>
      <w:divBdr>
        <w:top w:val="none" w:sz="0" w:space="0" w:color="auto"/>
        <w:left w:val="none" w:sz="0" w:space="0" w:color="auto"/>
        <w:bottom w:val="none" w:sz="0" w:space="0" w:color="auto"/>
        <w:right w:val="none" w:sz="0" w:space="0" w:color="auto"/>
      </w:divBdr>
      <w:divsChild>
        <w:div w:id="1239752876">
          <w:marLeft w:val="0"/>
          <w:marRight w:val="0"/>
          <w:marTop w:val="0"/>
          <w:marBottom w:val="0"/>
          <w:divBdr>
            <w:top w:val="single" w:sz="6" w:space="0" w:color="auto"/>
            <w:left w:val="single" w:sz="6" w:space="0" w:color="auto"/>
            <w:bottom w:val="single" w:sz="6" w:space="0" w:color="auto"/>
            <w:right w:val="single" w:sz="6" w:space="0" w:color="auto"/>
          </w:divBdr>
        </w:div>
      </w:divsChild>
    </w:div>
    <w:div w:id="704670122">
      <w:bodyDiv w:val="1"/>
      <w:marLeft w:val="0"/>
      <w:marRight w:val="0"/>
      <w:marTop w:val="0"/>
      <w:marBottom w:val="0"/>
      <w:divBdr>
        <w:top w:val="none" w:sz="0" w:space="0" w:color="auto"/>
        <w:left w:val="none" w:sz="0" w:space="0" w:color="auto"/>
        <w:bottom w:val="none" w:sz="0" w:space="0" w:color="auto"/>
        <w:right w:val="none" w:sz="0" w:space="0" w:color="auto"/>
      </w:divBdr>
      <w:divsChild>
        <w:div w:id="341517131">
          <w:marLeft w:val="0"/>
          <w:marRight w:val="0"/>
          <w:marTop w:val="0"/>
          <w:marBottom w:val="0"/>
          <w:divBdr>
            <w:top w:val="single" w:sz="6" w:space="0" w:color="auto"/>
            <w:left w:val="single" w:sz="6" w:space="0" w:color="auto"/>
            <w:bottom w:val="single" w:sz="6" w:space="0" w:color="auto"/>
            <w:right w:val="single" w:sz="6" w:space="0" w:color="auto"/>
          </w:divBdr>
        </w:div>
      </w:divsChild>
    </w:div>
    <w:div w:id="748618738">
      <w:bodyDiv w:val="1"/>
      <w:marLeft w:val="0"/>
      <w:marRight w:val="0"/>
      <w:marTop w:val="0"/>
      <w:marBottom w:val="0"/>
      <w:divBdr>
        <w:top w:val="none" w:sz="0" w:space="0" w:color="auto"/>
        <w:left w:val="none" w:sz="0" w:space="0" w:color="auto"/>
        <w:bottom w:val="none" w:sz="0" w:space="0" w:color="auto"/>
        <w:right w:val="none" w:sz="0" w:space="0" w:color="auto"/>
      </w:divBdr>
    </w:div>
    <w:div w:id="774639994">
      <w:bodyDiv w:val="1"/>
      <w:marLeft w:val="0"/>
      <w:marRight w:val="0"/>
      <w:marTop w:val="0"/>
      <w:marBottom w:val="0"/>
      <w:divBdr>
        <w:top w:val="none" w:sz="0" w:space="0" w:color="auto"/>
        <w:left w:val="none" w:sz="0" w:space="0" w:color="auto"/>
        <w:bottom w:val="none" w:sz="0" w:space="0" w:color="auto"/>
        <w:right w:val="none" w:sz="0" w:space="0" w:color="auto"/>
      </w:divBdr>
      <w:divsChild>
        <w:div w:id="1332290599">
          <w:marLeft w:val="0"/>
          <w:marRight w:val="0"/>
          <w:marTop w:val="0"/>
          <w:marBottom w:val="0"/>
          <w:divBdr>
            <w:top w:val="single" w:sz="6" w:space="0" w:color="auto"/>
            <w:left w:val="single" w:sz="6" w:space="0" w:color="auto"/>
            <w:bottom w:val="single" w:sz="6" w:space="0" w:color="auto"/>
            <w:right w:val="single" w:sz="6" w:space="0" w:color="auto"/>
          </w:divBdr>
        </w:div>
      </w:divsChild>
    </w:div>
    <w:div w:id="796722952">
      <w:bodyDiv w:val="1"/>
      <w:marLeft w:val="0"/>
      <w:marRight w:val="0"/>
      <w:marTop w:val="0"/>
      <w:marBottom w:val="0"/>
      <w:divBdr>
        <w:top w:val="none" w:sz="0" w:space="0" w:color="auto"/>
        <w:left w:val="none" w:sz="0" w:space="0" w:color="auto"/>
        <w:bottom w:val="none" w:sz="0" w:space="0" w:color="auto"/>
        <w:right w:val="none" w:sz="0" w:space="0" w:color="auto"/>
      </w:divBdr>
      <w:divsChild>
        <w:div w:id="554046143">
          <w:marLeft w:val="0"/>
          <w:marRight w:val="0"/>
          <w:marTop w:val="0"/>
          <w:marBottom w:val="240"/>
          <w:divBdr>
            <w:top w:val="none" w:sz="0" w:space="0" w:color="auto"/>
            <w:left w:val="none" w:sz="0" w:space="0" w:color="auto"/>
            <w:bottom w:val="none" w:sz="0" w:space="0" w:color="auto"/>
            <w:right w:val="none" w:sz="0" w:space="0" w:color="auto"/>
          </w:divBdr>
        </w:div>
        <w:div w:id="634723171">
          <w:marLeft w:val="0"/>
          <w:marRight w:val="0"/>
          <w:marTop w:val="0"/>
          <w:marBottom w:val="240"/>
          <w:divBdr>
            <w:top w:val="none" w:sz="0" w:space="0" w:color="auto"/>
            <w:left w:val="none" w:sz="0" w:space="0" w:color="auto"/>
            <w:bottom w:val="none" w:sz="0" w:space="0" w:color="auto"/>
            <w:right w:val="none" w:sz="0" w:space="0" w:color="auto"/>
          </w:divBdr>
        </w:div>
        <w:div w:id="1182357381">
          <w:marLeft w:val="0"/>
          <w:marRight w:val="0"/>
          <w:marTop w:val="0"/>
          <w:marBottom w:val="0"/>
          <w:divBdr>
            <w:top w:val="none" w:sz="0" w:space="0" w:color="auto"/>
            <w:left w:val="none" w:sz="0" w:space="0" w:color="auto"/>
            <w:bottom w:val="none" w:sz="0" w:space="0" w:color="auto"/>
            <w:right w:val="none" w:sz="0" w:space="0" w:color="auto"/>
          </w:divBdr>
        </w:div>
      </w:divsChild>
    </w:div>
    <w:div w:id="801340440">
      <w:bodyDiv w:val="1"/>
      <w:marLeft w:val="0"/>
      <w:marRight w:val="0"/>
      <w:marTop w:val="0"/>
      <w:marBottom w:val="0"/>
      <w:divBdr>
        <w:top w:val="none" w:sz="0" w:space="0" w:color="auto"/>
        <w:left w:val="none" w:sz="0" w:space="0" w:color="auto"/>
        <w:bottom w:val="none" w:sz="0" w:space="0" w:color="auto"/>
        <w:right w:val="none" w:sz="0" w:space="0" w:color="auto"/>
      </w:divBdr>
      <w:divsChild>
        <w:div w:id="1630935080">
          <w:marLeft w:val="0"/>
          <w:marRight w:val="0"/>
          <w:marTop w:val="0"/>
          <w:marBottom w:val="0"/>
          <w:divBdr>
            <w:top w:val="single" w:sz="6" w:space="0" w:color="auto"/>
            <w:left w:val="single" w:sz="6" w:space="0" w:color="auto"/>
            <w:bottom w:val="single" w:sz="6" w:space="0" w:color="auto"/>
            <w:right w:val="single" w:sz="6" w:space="0" w:color="auto"/>
          </w:divBdr>
        </w:div>
      </w:divsChild>
    </w:div>
    <w:div w:id="842474056">
      <w:bodyDiv w:val="1"/>
      <w:marLeft w:val="0"/>
      <w:marRight w:val="0"/>
      <w:marTop w:val="0"/>
      <w:marBottom w:val="0"/>
      <w:divBdr>
        <w:top w:val="none" w:sz="0" w:space="0" w:color="auto"/>
        <w:left w:val="none" w:sz="0" w:space="0" w:color="auto"/>
        <w:bottom w:val="none" w:sz="0" w:space="0" w:color="auto"/>
        <w:right w:val="none" w:sz="0" w:space="0" w:color="auto"/>
      </w:divBdr>
    </w:div>
    <w:div w:id="856427325">
      <w:bodyDiv w:val="1"/>
      <w:marLeft w:val="0"/>
      <w:marRight w:val="0"/>
      <w:marTop w:val="0"/>
      <w:marBottom w:val="0"/>
      <w:divBdr>
        <w:top w:val="none" w:sz="0" w:space="0" w:color="auto"/>
        <w:left w:val="none" w:sz="0" w:space="0" w:color="auto"/>
        <w:bottom w:val="none" w:sz="0" w:space="0" w:color="auto"/>
        <w:right w:val="none" w:sz="0" w:space="0" w:color="auto"/>
      </w:divBdr>
    </w:div>
    <w:div w:id="909774635">
      <w:bodyDiv w:val="1"/>
      <w:marLeft w:val="0"/>
      <w:marRight w:val="0"/>
      <w:marTop w:val="0"/>
      <w:marBottom w:val="0"/>
      <w:divBdr>
        <w:top w:val="none" w:sz="0" w:space="0" w:color="auto"/>
        <w:left w:val="none" w:sz="0" w:space="0" w:color="auto"/>
        <w:bottom w:val="none" w:sz="0" w:space="0" w:color="auto"/>
        <w:right w:val="none" w:sz="0" w:space="0" w:color="auto"/>
      </w:divBdr>
      <w:divsChild>
        <w:div w:id="1389915260">
          <w:marLeft w:val="0"/>
          <w:marRight w:val="0"/>
          <w:marTop w:val="0"/>
          <w:marBottom w:val="0"/>
          <w:divBdr>
            <w:top w:val="single" w:sz="6" w:space="0" w:color="auto"/>
            <w:left w:val="single" w:sz="6" w:space="0" w:color="auto"/>
            <w:bottom w:val="single" w:sz="6" w:space="0" w:color="auto"/>
            <w:right w:val="single" w:sz="6" w:space="0" w:color="auto"/>
          </w:divBdr>
        </w:div>
      </w:divsChild>
    </w:div>
    <w:div w:id="934945666">
      <w:bodyDiv w:val="1"/>
      <w:marLeft w:val="0"/>
      <w:marRight w:val="0"/>
      <w:marTop w:val="0"/>
      <w:marBottom w:val="0"/>
      <w:divBdr>
        <w:top w:val="none" w:sz="0" w:space="0" w:color="auto"/>
        <w:left w:val="none" w:sz="0" w:space="0" w:color="auto"/>
        <w:bottom w:val="none" w:sz="0" w:space="0" w:color="auto"/>
        <w:right w:val="none" w:sz="0" w:space="0" w:color="auto"/>
      </w:divBdr>
      <w:divsChild>
        <w:div w:id="673190806">
          <w:marLeft w:val="0"/>
          <w:marRight w:val="0"/>
          <w:marTop w:val="0"/>
          <w:marBottom w:val="0"/>
          <w:divBdr>
            <w:top w:val="single" w:sz="6" w:space="0" w:color="auto"/>
            <w:left w:val="single" w:sz="6" w:space="0" w:color="auto"/>
            <w:bottom w:val="single" w:sz="6" w:space="0" w:color="auto"/>
            <w:right w:val="single" w:sz="6" w:space="0" w:color="auto"/>
          </w:divBdr>
        </w:div>
      </w:divsChild>
    </w:div>
    <w:div w:id="937061500">
      <w:bodyDiv w:val="1"/>
      <w:marLeft w:val="0"/>
      <w:marRight w:val="0"/>
      <w:marTop w:val="0"/>
      <w:marBottom w:val="0"/>
      <w:divBdr>
        <w:top w:val="none" w:sz="0" w:space="0" w:color="auto"/>
        <w:left w:val="none" w:sz="0" w:space="0" w:color="auto"/>
        <w:bottom w:val="none" w:sz="0" w:space="0" w:color="auto"/>
        <w:right w:val="none" w:sz="0" w:space="0" w:color="auto"/>
      </w:divBdr>
      <w:divsChild>
        <w:div w:id="684134436">
          <w:marLeft w:val="0"/>
          <w:marRight w:val="0"/>
          <w:marTop w:val="0"/>
          <w:marBottom w:val="0"/>
          <w:divBdr>
            <w:top w:val="none" w:sz="0" w:space="0" w:color="auto"/>
            <w:left w:val="none" w:sz="0" w:space="0" w:color="auto"/>
            <w:bottom w:val="none" w:sz="0" w:space="0" w:color="auto"/>
            <w:right w:val="none" w:sz="0" w:space="0" w:color="auto"/>
          </w:divBdr>
        </w:div>
      </w:divsChild>
    </w:div>
    <w:div w:id="975529313">
      <w:bodyDiv w:val="1"/>
      <w:marLeft w:val="0"/>
      <w:marRight w:val="0"/>
      <w:marTop w:val="0"/>
      <w:marBottom w:val="0"/>
      <w:divBdr>
        <w:top w:val="none" w:sz="0" w:space="0" w:color="auto"/>
        <w:left w:val="none" w:sz="0" w:space="0" w:color="auto"/>
        <w:bottom w:val="none" w:sz="0" w:space="0" w:color="auto"/>
        <w:right w:val="none" w:sz="0" w:space="0" w:color="auto"/>
      </w:divBdr>
    </w:div>
    <w:div w:id="977346855">
      <w:bodyDiv w:val="1"/>
      <w:marLeft w:val="0"/>
      <w:marRight w:val="0"/>
      <w:marTop w:val="0"/>
      <w:marBottom w:val="0"/>
      <w:divBdr>
        <w:top w:val="none" w:sz="0" w:space="0" w:color="auto"/>
        <w:left w:val="none" w:sz="0" w:space="0" w:color="auto"/>
        <w:bottom w:val="none" w:sz="0" w:space="0" w:color="auto"/>
        <w:right w:val="none" w:sz="0" w:space="0" w:color="auto"/>
      </w:divBdr>
    </w:div>
    <w:div w:id="980886908">
      <w:bodyDiv w:val="1"/>
      <w:marLeft w:val="0"/>
      <w:marRight w:val="0"/>
      <w:marTop w:val="0"/>
      <w:marBottom w:val="0"/>
      <w:divBdr>
        <w:top w:val="none" w:sz="0" w:space="0" w:color="auto"/>
        <w:left w:val="none" w:sz="0" w:space="0" w:color="auto"/>
        <w:bottom w:val="none" w:sz="0" w:space="0" w:color="auto"/>
        <w:right w:val="none" w:sz="0" w:space="0" w:color="auto"/>
      </w:divBdr>
    </w:div>
    <w:div w:id="988750125">
      <w:bodyDiv w:val="1"/>
      <w:marLeft w:val="0"/>
      <w:marRight w:val="0"/>
      <w:marTop w:val="0"/>
      <w:marBottom w:val="0"/>
      <w:divBdr>
        <w:top w:val="none" w:sz="0" w:space="0" w:color="auto"/>
        <w:left w:val="none" w:sz="0" w:space="0" w:color="auto"/>
        <w:bottom w:val="none" w:sz="0" w:space="0" w:color="auto"/>
        <w:right w:val="none" w:sz="0" w:space="0" w:color="auto"/>
      </w:divBdr>
      <w:divsChild>
        <w:div w:id="133766906">
          <w:marLeft w:val="0"/>
          <w:marRight w:val="0"/>
          <w:marTop w:val="0"/>
          <w:marBottom w:val="0"/>
          <w:divBdr>
            <w:top w:val="single" w:sz="6" w:space="0" w:color="auto"/>
            <w:left w:val="single" w:sz="6" w:space="0" w:color="auto"/>
            <w:bottom w:val="single" w:sz="6" w:space="0" w:color="auto"/>
            <w:right w:val="single" w:sz="6" w:space="0" w:color="auto"/>
          </w:divBdr>
        </w:div>
      </w:divsChild>
    </w:div>
    <w:div w:id="1021593253">
      <w:bodyDiv w:val="1"/>
      <w:marLeft w:val="0"/>
      <w:marRight w:val="0"/>
      <w:marTop w:val="0"/>
      <w:marBottom w:val="0"/>
      <w:divBdr>
        <w:top w:val="none" w:sz="0" w:space="0" w:color="auto"/>
        <w:left w:val="none" w:sz="0" w:space="0" w:color="auto"/>
        <w:bottom w:val="none" w:sz="0" w:space="0" w:color="auto"/>
        <w:right w:val="none" w:sz="0" w:space="0" w:color="auto"/>
      </w:divBdr>
    </w:div>
    <w:div w:id="1025057248">
      <w:bodyDiv w:val="1"/>
      <w:marLeft w:val="0"/>
      <w:marRight w:val="0"/>
      <w:marTop w:val="0"/>
      <w:marBottom w:val="0"/>
      <w:divBdr>
        <w:top w:val="none" w:sz="0" w:space="0" w:color="auto"/>
        <w:left w:val="none" w:sz="0" w:space="0" w:color="auto"/>
        <w:bottom w:val="none" w:sz="0" w:space="0" w:color="auto"/>
        <w:right w:val="none" w:sz="0" w:space="0" w:color="auto"/>
      </w:divBdr>
      <w:divsChild>
        <w:div w:id="1075594660">
          <w:marLeft w:val="-720"/>
          <w:marRight w:val="0"/>
          <w:marTop w:val="0"/>
          <w:marBottom w:val="0"/>
          <w:divBdr>
            <w:top w:val="none" w:sz="0" w:space="0" w:color="auto"/>
            <w:left w:val="none" w:sz="0" w:space="0" w:color="auto"/>
            <w:bottom w:val="none" w:sz="0" w:space="0" w:color="auto"/>
            <w:right w:val="none" w:sz="0" w:space="0" w:color="auto"/>
          </w:divBdr>
        </w:div>
      </w:divsChild>
    </w:div>
    <w:div w:id="1070074900">
      <w:bodyDiv w:val="1"/>
      <w:marLeft w:val="0"/>
      <w:marRight w:val="0"/>
      <w:marTop w:val="0"/>
      <w:marBottom w:val="0"/>
      <w:divBdr>
        <w:top w:val="none" w:sz="0" w:space="0" w:color="auto"/>
        <w:left w:val="none" w:sz="0" w:space="0" w:color="auto"/>
        <w:bottom w:val="none" w:sz="0" w:space="0" w:color="auto"/>
        <w:right w:val="none" w:sz="0" w:space="0" w:color="auto"/>
      </w:divBdr>
      <w:divsChild>
        <w:div w:id="1220477240">
          <w:marLeft w:val="0"/>
          <w:marRight w:val="0"/>
          <w:marTop w:val="0"/>
          <w:marBottom w:val="0"/>
          <w:divBdr>
            <w:top w:val="none" w:sz="0" w:space="0" w:color="auto"/>
            <w:left w:val="none" w:sz="0" w:space="0" w:color="auto"/>
            <w:bottom w:val="none" w:sz="0" w:space="0" w:color="auto"/>
            <w:right w:val="none" w:sz="0" w:space="0" w:color="auto"/>
          </w:divBdr>
        </w:div>
      </w:divsChild>
    </w:div>
    <w:div w:id="1080250503">
      <w:bodyDiv w:val="1"/>
      <w:marLeft w:val="0"/>
      <w:marRight w:val="0"/>
      <w:marTop w:val="0"/>
      <w:marBottom w:val="0"/>
      <w:divBdr>
        <w:top w:val="none" w:sz="0" w:space="0" w:color="auto"/>
        <w:left w:val="none" w:sz="0" w:space="0" w:color="auto"/>
        <w:bottom w:val="none" w:sz="0" w:space="0" w:color="auto"/>
        <w:right w:val="none" w:sz="0" w:space="0" w:color="auto"/>
      </w:divBdr>
      <w:divsChild>
        <w:div w:id="955142285">
          <w:marLeft w:val="0"/>
          <w:marRight w:val="0"/>
          <w:marTop w:val="0"/>
          <w:marBottom w:val="0"/>
          <w:divBdr>
            <w:top w:val="single" w:sz="6" w:space="0" w:color="auto"/>
            <w:left w:val="single" w:sz="6" w:space="0" w:color="auto"/>
            <w:bottom w:val="single" w:sz="6" w:space="0" w:color="auto"/>
            <w:right w:val="single" w:sz="6" w:space="0" w:color="auto"/>
          </w:divBdr>
        </w:div>
      </w:divsChild>
    </w:div>
    <w:div w:id="1111704549">
      <w:bodyDiv w:val="1"/>
      <w:marLeft w:val="0"/>
      <w:marRight w:val="0"/>
      <w:marTop w:val="0"/>
      <w:marBottom w:val="0"/>
      <w:divBdr>
        <w:top w:val="none" w:sz="0" w:space="0" w:color="auto"/>
        <w:left w:val="none" w:sz="0" w:space="0" w:color="auto"/>
        <w:bottom w:val="none" w:sz="0" w:space="0" w:color="auto"/>
        <w:right w:val="none" w:sz="0" w:space="0" w:color="auto"/>
      </w:divBdr>
      <w:divsChild>
        <w:div w:id="1756591287">
          <w:marLeft w:val="0"/>
          <w:marRight w:val="0"/>
          <w:marTop w:val="0"/>
          <w:marBottom w:val="0"/>
          <w:divBdr>
            <w:top w:val="single" w:sz="6" w:space="0" w:color="auto"/>
            <w:left w:val="single" w:sz="6" w:space="0" w:color="auto"/>
            <w:bottom w:val="single" w:sz="6" w:space="0" w:color="auto"/>
            <w:right w:val="single" w:sz="6" w:space="0" w:color="auto"/>
          </w:divBdr>
        </w:div>
      </w:divsChild>
    </w:div>
    <w:div w:id="1226379040">
      <w:bodyDiv w:val="1"/>
      <w:marLeft w:val="0"/>
      <w:marRight w:val="0"/>
      <w:marTop w:val="0"/>
      <w:marBottom w:val="0"/>
      <w:divBdr>
        <w:top w:val="none" w:sz="0" w:space="0" w:color="auto"/>
        <w:left w:val="none" w:sz="0" w:space="0" w:color="auto"/>
        <w:bottom w:val="none" w:sz="0" w:space="0" w:color="auto"/>
        <w:right w:val="none" w:sz="0" w:space="0" w:color="auto"/>
      </w:divBdr>
      <w:divsChild>
        <w:div w:id="858008719">
          <w:marLeft w:val="0"/>
          <w:marRight w:val="0"/>
          <w:marTop w:val="0"/>
          <w:marBottom w:val="0"/>
          <w:divBdr>
            <w:top w:val="single" w:sz="6" w:space="0" w:color="auto"/>
            <w:left w:val="single" w:sz="6" w:space="0" w:color="auto"/>
            <w:bottom w:val="single" w:sz="6" w:space="0" w:color="auto"/>
            <w:right w:val="single" w:sz="6" w:space="0" w:color="auto"/>
          </w:divBdr>
        </w:div>
      </w:divsChild>
    </w:div>
    <w:div w:id="1228223773">
      <w:bodyDiv w:val="1"/>
      <w:marLeft w:val="0"/>
      <w:marRight w:val="0"/>
      <w:marTop w:val="0"/>
      <w:marBottom w:val="0"/>
      <w:divBdr>
        <w:top w:val="none" w:sz="0" w:space="0" w:color="auto"/>
        <w:left w:val="none" w:sz="0" w:space="0" w:color="auto"/>
        <w:bottom w:val="none" w:sz="0" w:space="0" w:color="auto"/>
        <w:right w:val="none" w:sz="0" w:space="0" w:color="auto"/>
      </w:divBdr>
    </w:div>
    <w:div w:id="1238323241">
      <w:bodyDiv w:val="1"/>
      <w:marLeft w:val="0"/>
      <w:marRight w:val="0"/>
      <w:marTop w:val="0"/>
      <w:marBottom w:val="0"/>
      <w:divBdr>
        <w:top w:val="none" w:sz="0" w:space="0" w:color="auto"/>
        <w:left w:val="none" w:sz="0" w:space="0" w:color="auto"/>
        <w:bottom w:val="none" w:sz="0" w:space="0" w:color="auto"/>
        <w:right w:val="none" w:sz="0" w:space="0" w:color="auto"/>
      </w:divBdr>
    </w:div>
    <w:div w:id="1252348808">
      <w:bodyDiv w:val="1"/>
      <w:marLeft w:val="0"/>
      <w:marRight w:val="0"/>
      <w:marTop w:val="0"/>
      <w:marBottom w:val="0"/>
      <w:divBdr>
        <w:top w:val="none" w:sz="0" w:space="0" w:color="auto"/>
        <w:left w:val="none" w:sz="0" w:space="0" w:color="auto"/>
        <w:bottom w:val="none" w:sz="0" w:space="0" w:color="auto"/>
        <w:right w:val="none" w:sz="0" w:space="0" w:color="auto"/>
      </w:divBdr>
    </w:div>
    <w:div w:id="1321615220">
      <w:bodyDiv w:val="1"/>
      <w:marLeft w:val="0"/>
      <w:marRight w:val="0"/>
      <w:marTop w:val="0"/>
      <w:marBottom w:val="0"/>
      <w:divBdr>
        <w:top w:val="none" w:sz="0" w:space="0" w:color="auto"/>
        <w:left w:val="none" w:sz="0" w:space="0" w:color="auto"/>
        <w:bottom w:val="none" w:sz="0" w:space="0" w:color="auto"/>
        <w:right w:val="none" w:sz="0" w:space="0" w:color="auto"/>
      </w:divBdr>
      <w:divsChild>
        <w:div w:id="1612542989">
          <w:marLeft w:val="0"/>
          <w:marRight w:val="0"/>
          <w:marTop w:val="0"/>
          <w:marBottom w:val="0"/>
          <w:divBdr>
            <w:top w:val="single" w:sz="6" w:space="0" w:color="auto"/>
            <w:left w:val="single" w:sz="6" w:space="0" w:color="auto"/>
            <w:bottom w:val="single" w:sz="6" w:space="0" w:color="auto"/>
            <w:right w:val="single" w:sz="6" w:space="0" w:color="auto"/>
          </w:divBdr>
        </w:div>
      </w:divsChild>
    </w:div>
    <w:div w:id="1348600496">
      <w:bodyDiv w:val="1"/>
      <w:marLeft w:val="0"/>
      <w:marRight w:val="0"/>
      <w:marTop w:val="0"/>
      <w:marBottom w:val="0"/>
      <w:divBdr>
        <w:top w:val="none" w:sz="0" w:space="0" w:color="auto"/>
        <w:left w:val="none" w:sz="0" w:space="0" w:color="auto"/>
        <w:bottom w:val="none" w:sz="0" w:space="0" w:color="auto"/>
        <w:right w:val="none" w:sz="0" w:space="0" w:color="auto"/>
      </w:divBdr>
    </w:div>
    <w:div w:id="1461805499">
      <w:bodyDiv w:val="1"/>
      <w:marLeft w:val="0"/>
      <w:marRight w:val="0"/>
      <w:marTop w:val="0"/>
      <w:marBottom w:val="0"/>
      <w:divBdr>
        <w:top w:val="none" w:sz="0" w:space="0" w:color="auto"/>
        <w:left w:val="none" w:sz="0" w:space="0" w:color="auto"/>
        <w:bottom w:val="none" w:sz="0" w:space="0" w:color="auto"/>
        <w:right w:val="none" w:sz="0" w:space="0" w:color="auto"/>
      </w:divBdr>
      <w:divsChild>
        <w:div w:id="180093755">
          <w:marLeft w:val="0"/>
          <w:marRight w:val="0"/>
          <w:marTop w:val="0"/>
          <w:marBottom w:val="0"/>
          <w:divBdr>
            <w:top w:val="single" w:sz="6" w:space="0" w:color="auto"/>
            <w:left w:val="single" w:sz="6" w:space="0" w:color="auto"/>
            <w:bottom w:val="single" w:sz="6" w:space="0" w:color="auto"/>
            <w:right w:val="single" w:sz="6" w:space="0" w:color="auto"/>
          </w:divBdr>
          <w:divsChild>
            <w:div w:id="1230382056">
              <w:marLeft w:val="0"/>
              <w:marRight w:val="0"/>
              <w:marTop w:val="75"/>
              <w:marBottom w:val="0"/>
              <w:divBdr>
                <w:top w:val="single" w:sz="6" w:space="0" w:color="CCCCCC"/>
                <w:left w:val="single" w:sz="6" w:space="0" w:color="CCCCCC"/>
                <w:bottom w:val="single" w:sz="6" w:space="0" w:color="CCCCCC"/>
                <w:right w:val="single" w:sz="6" w:space="0" w:color="CCCCCC"/>
              </w:divBdr>
              <w:divsChild>
                <w:div w:id="1363630665">
                  <w:marLeft w:val="0"/>
                  <w:marRight w:val="0"/>
                  <w:marTop w:val="0"/>
                  <w:marBottom w:val="0"/>
                  <w:divBdr>
                    <w:top w:val="single" w:sz="2" w:space="9" w:color="E5E7EB"/>
                    <w:left w:val="single" w:sz="2" w:space="6" w:color="E5E7EB"/>
                    <w:bottom w:val="single" w:sz="2" w:space="9" w:color="E5E7EB"/>
                    <w:right w:val="single" w:sz="2" w:space="6" w:color="E5E7EB"/>
                  </w:divBdr>
                  <w:divsChild>
                    <w:div w:id="1198197648">
                      <w:marLeft w:val="0"/>
                      <w:marRight w:val="0"/>
                      <w:marTop w:val="0"/>
                      <w:marBottom w:val="0"/>
                      <w:divBdr>
                        <w:top w:val="single" w:sz="2" w:space="6" w:color="E5E7EB"/>
                        <w:left w:val="single" w:sz="2" w:space="6" w:color="E5E7EB"/>
                        <w:bottom w:val="single" w:sz="2" w:space="6" w:color="E5E7EB"/>
                        <w:right w:val="single" w:sz="2" w:space="6" w:color="E5E7EB"/>
                      </w:divBdr>
                    </w:div>
                    <w:div w:id="728263816">
                      <w:marLeft w:val="0"/>
                      <w:marRight w:val="0"/>
                      <w:marTop w:val="0"/>
                      <w:marBottom w:val="0"/>
                      <w:divBdr>
                        <w:top w:val="single" w:sz="2" w:space="6" w:color="E5E7EB"/>
                        <w:left w:val="single" w:sz="2" w:space="6" w:color="E5E7EB"/>
                        <w:bottom w:val="single" w:sz="2" w:space="6" w:color="E5E7EB"/>
                        <w:right w:val="single" w:sz="2" w:space="6" w:color="E5E7EB"/>
                      </w:divBdr>
                    </w:div>
                    <w:div w:id="1285044855">
                      <w:marLeft w:val="0"/>
                      <w:marRight w:val="0"/>
                      <w:marTop w:val="0"/>
                      <w:marBottom w:val="0"/>
                      <w:divBdr>
                        <w:top w:val="single" w:sz="2" w:space="6" w:color="E5E7EB"/>
                        <w:left w:val="single" w:sz="2" w:space="6" w:color="E5E7EB"/>
                        <w:bottom w:val="single" w:sz="2" w:space="6" w:color="E5E7EB"/>
                        <w:right w:val="single" w:sz="2" w:space="6" w:color="E5E7EB"/>
                      </w:divBdr>
                    </w:div>
                    <w:div w:id="2040088349">
                      <w:marLeft w:val="0"/>
                      <w:marRight w:val="0"/>
                      <w:marTop w:val="0"/>
                      <w:marBottom w:val="0"/>
                      <w:divBdr>
                        <w:top w:val="single" w:sz="2" w:space="6" w:color="E5E7EB"/>
                        <w:left w:val="single" w:sz="2" w:space="6" w:color="E5E7EB"/>
                        <w:bottom w:val="single" w:sz="2" w:space="6" w:color="E5E7EB"/>
                        <w:right w:val="single" w:sz="2" w:space="6" w:color="E5E7EB"/>
                      </w:divBdr>
                    </w:div>
                    <w:div w:id="1255623861">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sChild>
    </w:div>
    <w:div w:id="1471895297">
      <w:bodyDiv w:val="1"/>
      <w:marLeft w:val="0"/>
      <w:marRight w:val="0"/>
      <w:marTop w:val="0"/>
      <w:marBottom w:val="0"/>
      <w:divBdr>
        <w:top w:val="none" w:sz="0" w:space="0" w:color="auto"/>
        <w:left w:val="none" w:sz="0" w:space="0" w:color="auto"/>
        <w:bottom w:val="none" w:sz="0" w:space="0" w:color="auto"/>
        <w:right w:val="none" w:sz="0" w:space="0" w:color="auto"/>
      </w:divBdr>
      <w:divsChild>
        <w:div w:id="1002732624">
          <w:marLeft w:val="0"/>
          <w:marRight w:val="0"/>
          <w:marTop w:val="0"/>
          <w:marBottom w:val="0"/>
          <w:divBdr>
            <w:top w:val="single" w:sz="6" w:space="0" w:color="auto"/>
            <w:left w:val="single" w:sz="6" w:space="0" w:color="auto"/>
            <w:bottom w:val="single" w:sz="6" w:space="0" w:color="auto"/>
            <w:right w:val="single" w:sz="6" w:space="0" w:color="auto"/>
          </w:divBdr>
        </w:div>
      </w:divsChild>
    </w:div>
    <w:div w:id="1521045176">
      <w:bodyDiv w:val="1"/>
      <w:marLeft w:val="0"/>
      <w:marRight w:val="0"/>
      <w:marTop w:val="0"/>
      <w:marBottom w:val="0"/>
      <w:divBdr>
        <w:top w:val="none" w:sz="0" w:space="0" w:color="auto"/>
        <w:left w:val="none" w:sz="0" w:space="0" w:color="auto"/>
        <w:bottom w:val="none" w:sz="0" w:space="0" w:color="auto"/>
        <w:right w:val="none" w:sz="0" w:space="0" w:color="auto"/>
      </w:divBdr>
    </w:div>
    <w:div w:id="1552886842">
      <w:bodyDiv w:val="1"/>
      <w:marLeft w:val="0"/>
      <w:marRight w:val="0"/>
      <w:marTop w:val="0"/>
      <w:marBottom w:val="0"/>
      <w:divBdr>
        <w:top w:val="none" w:sz="0" w:space="0" w:color="auto"/>
        <w:left w:val="none" w:sz="0" w:space="0" w:color="auto"/>
        <w:bottom w:val="none" w:sz="0" w:space="0" w:color="auto"/>
        <w:right w:val="none" w:sz="0" w:space="0" w:color="auto"/>
      </w:divBdr>
      <w:divsChild>
        <w:div w:id="1059281361">
          <w:marLeft w:val="0"/>
          <w:marRight w:val="0"/>
          <w:marTop w:val="0"/>
          <w:marBottom w:val="0"/>
          <w:divBdr>
            <w:top w:val="none" w:sz="0" w:space="0" w:color="auto"/>
            <w:left w:val="none" w:sz="0" w:space="0" w:color="auto"/>
            <w:bottom w:val="none" w:sz="0" w:space="0" w:color="auto"/>
            <w:right w:val="none" w:sz="0" w:space="0" w:color="auto"/>
          </w:divBdr>
        </w:div>
      </w:divsChild>
    </w:div>
    <w:div w:id="1570650924">
      <w:bodyDiv w:val="1"/>
      <w:marLeft w:val="0"/>
      <w:marRight w:val="0"/>
      <w:marTop w:val="0"/>
      <w:marBottom w:val="0"/>
      <w:divBdr>
        <w:top w:val="none" w:sz="0" w:space="0" w:color="auto"/>
        <w:left w:val="none" w:sz="0" w:space="0" w:color="auto"/>
        <w:bottom w:val="none" w:sz="0" w:space="0" w:color="auto"/>
        <w:right w:val="none" w:sz="0" w:space="0" w:color="auto"/>
      </w:divBdr>
      <w:divsChild>
        <w:div w:id="1116169649">
          <w:marLeft w:val="0"/>
          <w:marRight w:val="0"/>
          <w:marTop w:val="0"/>
          <w:marBottom w:val="0"/>
          <w:divBdr>
            <w:top w:val="single" w:sz="6" w:space="0" w:color="auto"/>
            <w:left w:val="single" w:sz="6" w:space="0" w:color="auto"/>
            <w:bottom w:val="single" w:sz="6" w:space="0" w:color="auto"/>
            <w:right w:val="single" w:sz="6" w:space="0" w:color="auto"/>
          </w:divBdr>
          <w:divsChild>
            <w:div w:id="737485491">
              <w:marLeft w:val="0"/>
              <w:marRight w:val="0"/>
              <w:marTop w:val="75"/>
              <w:marBottom w:val="0"/>
              <w:divBdr>
                <w:top w:val="single" w:sz="6" w:space="0" w:color="CCCCCC"/>
                <w:left w:val="single" w:sz="6" w:space="0" w:color="CCCCCC"/>
                <w:bottom w:val="single" w:sz="6" w:space="0" w:color="CCCCCC"/>
                <w:right w:val="single" w:sz="6" w:space="0" w:color="CCCCCC"/>
              </w:divBdr>
              <w:divsChild>
                <w:div w:id="1871336445">
                  <w:marLeft w:val="0"/>
                  <w:marRight w:val="0"/>
                  <w:marTop w:val="0"/>
                  <w:marBottom w:val="0"/>
                  <w:divBdr>
                    <w:top w:val="single" w:sz="2" w:space="9" w:color="E5E7EB"/>
                    <w:left w:val="single" w:sz="2" w:space="6" w:color="E5E7EB"/>
                    <w:bottom w:val="single" w:sz="2" w:space="9" w:color="E5E7EB"/>
                    <w:right w:val="single" w:sz="2" w:space="6" w:color="E5E7EB"/>
                  </w:divBdr>
                  <w:divsChild>
                    <w:div w:id="932402129">
                      <w:marLeft w:val="0"/>
                      <w:marRight w:val="0"/>
                      <w:marTop w:val="0"/>
                      <w:marBottom w:val="0"/>
                      <w:divBdr>
                        <w:top w:val="single" w:sz="2" w:space="6" w:color="E5E7EB"/>
                        <w:left w:val="single" w:sz="2" w:space="6" w:color="E5E7EB"/>
                        <w:bottom w:val="single" w:sz="2" w:space="6" w:color="E5E7EB"/>
                        <w:right w:val="single" w:sz="2" w:space="6" w:color="E5E7EB"/>
                      </w:divBdr>
                    </w:div>
                    <w:div w:id="182061241">
                      <w:marLeft w:val="0"/>
                      <w:marRight w:val="0"/>
                      <w:marTop w:val="0"/>
                      <w:marBottom w:val="0"/>
                      <w:divBdr>
                        <w:top w:val="single" w:sz="2" w:space="6" w:color="E5E7EB"/>
                        <w:left w:val="single" w:sz="2" w:space="6" w:color="E5E7EB"/>
                        <w:bottom w:val="single" w:sz="2" w:space="6" w:color="E5E7EB"/>
                        <w:right w:val="single" w:sz="2" w:space="6" w:color="E5E7EB"/>
                      </w:divBdr>
                    </w:div>
                    <w:div w:id="497304505">
                      <w:marLeft w:val="0"/>
                      <w:marRight w:val="0"/>
                      <w:marTop w:val="0"/>
                      <w:marBottom w:val="0"/>
                      <w:divBdr>
                        <w:top w:val="single" w:sz="2" w:space="6" w:color="E5E7EB"/>
                        <w:left w:val="single" w:sz="2" w:space="6" w:color="E5E7EB"/>
                        <w:bottom w:val="single" w:sz="2" w:space="6" w:color="E5E7EB"/>
                        <w:right w:val="single" w:sz="2" w:space="6" w:color="E5E7EB"/>
                      </w:divBdr>
                    </w:div>
                    <w:div w:id="915558566">
                      <w:marLeft w:val="0"/>
                      <w:marRight w:val="0"/>
                      <w:marTop w:val="0"/>
                      <w:marBottom w:val="0"/>
                      <w:divBdr>
                        <w:top w:val="single" w:sz="2" w:space="6" w:color="E5E7EB"/>
                        <w:left w:val="single" w:sz="2" w:space="6" w:color="E5E7EB"/>
                        <w:bottom w:val="single" w:sz="2" w:space="6" w:color="E5E7EB"/>
                        <w:right w:val="single" w:sz="2" w:space="6" w:color="E5E7EB"/>
                      </w:divBdr>
                    </w:div>
                    <w:div w:id="384066853">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sChild>
    </w:div>
    <w:div w:id="1584947549">
      <w:bodyDiv w:val="1"/>
      <w:marLeft w:val="0"/>
      <w:marRight w:val="0"/>
      <w:marTop w:val="0"/>
      <w:marBottom w:val="0"/>
      <w:divBdr>
        <w:top w:val="none" w:sz="0" w:space="0" w:color="auto"/>
        <w:left w:val="none" w:sz="0" w:space="0" w:color="auto"/>
        <w:bottom w:val="none" w:sz="0" w:space="0" w:color="auto"/>
        <w:right w:val="none" w:sz="0" w:space="0" w:color="auto"/>
      </w:divBdr>
      <w:divsChild>
        <w:div w:id="65030846">
          <w:marLeft w:val="0"/>
          <w:marRight w:val="0"/>
          <w:marTop w:val="0"/>
          <w:marBottom w:val="0"/>
          <w:divBdr>
            <w:top w:val="single" w:sz="6" w:space="0" w:color="auto"/>
            <w:left w:val="single" w:sz="6" w:space="0" w:color="auto"/>
            <w:bottom w:val="single" w:sz="6" w:space="0" w:color="auto"/>
            <w:right w:val="single" w:sz="6" w:space="0" w:color="auto"/>
          </w:divBdr>
        </w:div>
      </w:divsChild>
    </w:div>
    <w:div w:id="1635523748">
      <w:bodyDiv w:val="1"/>
      <w:marLeft w:val="0"/>
      <w:marRight w:val="0"/>
      <w:marTop w:val="0"/>
      <w:marBottom w:val="0"/>
      <w:divBdr>
        <w:top w:val="none" w:sz="0" w:space="0" w:color="auto"/>
        <w:left w:val="none" w:sz="0" w:space="0" w:color="auto"/>
        <w:bottom w:val="none" w:sz="0" w:space="0" w:color="auto"/>
        <w:right w:val="none" w:sz="0" w:space="0" w:color="auto"/>
      </w:divBdr>
      <w:divsChild>
        <w:div w:id="1753118767">
          <w:marLeft w:val="0"/>
          <w:marRight w:val="0"/>
          <w:marTop w:val="0"/>
          <w:marBottom w:val="0"/>
          <w:divBdr>
            <w:top w:val="single" w:sz="6" w:space="0" w:color="auto"/>
            <w:left w:val="single" w:sz="6" w:space="0" w:color="auto"/>
            <w:bottom w:val="single" w:sz="6" w:space="0" w:color="auto"/>
            <w:right w:val="single" w:sz="6" w:space="0" w:color="auto"/>
          </w:divBdr>
        </w:div>
      </w:divsChild>
    </w:div>
    <w:div w:id="1691027685">
      <w:bodyDiv w:val="1"/>
      <w:marLeft w:val="0"/>
      <w:marRight w:val="0"/>
      <w:marTop w:val="0"/>
      <w:marBottom w:val="0"/>
      <w:divBdr>
        <w:top w:val="none" w:sz="0" w:space="0" w:color="auto"/>
        <w:left w:val="none" w:sz="0" w:space="0" w:color="auto"/>
        <w:bottom w:val="none" w:sz="0" w:space="0" w:color="auto"/>
        <w:right w:val="none" w:sz="0" w:space="0" w:color="auto"/>
      </w:divBdr>
      <w:divsChild>
        <w:div w:id="1823354975">
          <w:marLeft w:val="0"/>
          <w:marRight w:val="0"/>
          <w:marTop w:val="0"/>
          <w:marBottom w:val="0"/>
          <w:divBdr>
            <w:top w:val="single" w:sz="6" w:space="0" w:color="auto"/>
            <w:left w:val="single" w:sz="6" w:space="0" w:color="auto"/>
            <w:bottom w:val="single" w:sz="6" w:space="0" w:color="auto"/>
            <w:right w:val="single" w:sz="6" w:space="0" w:color="auto"/>
          </w:divBdr>
        </w:div>
      </w:divsChild>
    </w:div>
    <w:div w:id="1701003865">
      <w:bodyDiv w:val="1"/>
      <w:marLeft w:val="0"/>
      <w:marRight w:val="0"/>
      <w:marTop w:val="0"/>
      <w:marBottom w:val="0"/>
      <w:divBdr>
        <w:top w:val="none" w:sz="0" w:space="0" w:color="auto"/>
        <w:left w:val="none" w:sz="0" w:space="0" w:color="auto"/>
        <w:bottom w:val="none" w:sz="0" w:space="0" w:color="auto"/>
        <w:right w:val="none" w:sz="0" w:space="0" w:color="auto"/>
      </w:divBdr>
      <w:divsChild>
        <w:div w:id="1447046736">
          <w:marLeft w:val="0"/>
          <w:marRight w:val="0"/>
          <w:marTop w:val="0"/>
          <w:marBottom w:val="0"/>
          <w:divBdr>
            <w:top w:val="single" w:sz="6" w:space="0" w:color="auto"/>
            <w:left w:val="single" w:sz="6" w:space="0" w:color="auto"/>
            <w:bottom w:val="single" w:sz="6" w:space="0" w:color="auto"/>
            <w:right w:val="single" w:sz="6" w:space="0" w:color="auto"/>
          </w:divBdr>
        </w:div>
      </w:divsChild>
    </w:div>
    <w:div w:id="1750999750">
      <w:bodyDiv w:val="1"/>
      <w:marLeft w:val="0"/>
      <w:marRight w:val="0"/>
      <w:marTop w:val="0"/>
      <w:marBottom w:val="0"/>
      <w:divBdr>
        <w:top w:val="none" w:sz="0" w:space="0" w:color="auto"/>
        <w:left w:val="none" w:sz="0" w:space="0" w:color="auto"/>
        <w:bottom w:val="none" w:sz="0" w:space="0" w:color="auto"/>
        <w:right w:val="none" w:sz="0" w:space="0" w:color="auto"/>
      </w:divBdr>
    </w:div>
    <w:div w:id="1754547594">
      <w:bodyDiv w:val="1"/>
      <w:marLeft w:val="0"/>
      <w:marRight w:val="0"/>
      <w:marTop w:val="0"/>
      <w:marBottom w:val="0"/>
      <w:divBdr>
        <w:top w:val="none" w:sz="0" w:space="0" w:color="auto"/>
        <w:left w:val="none" w:sz="0" w:space="0" w:color="auto"/>
        <w:bottom w:val="none" w:sz="0" w:space="0" w:color="auto"/>
        <w:right w:val="none" w:sz="0" w:space="0" w:color="auto"/>
      </w:divBdr>
    </w:div>
    <w:div w:id="1762414100">
      <w:bodyDiv w:val="1"/>
      <w:marLeft w:val="0"/>
      <w:marRight w:val="0"/>
      <w:marTop w:val="0"/>
      <w:marBottom w:val="0"/>
      <w:divBdr>
        <w:top w:val="none" w:sz="0" w:space="0" w:color="auto"/>
        <w:left w:val="none" w:sz="0" w:space="0" w:color="auto"/>
        <w:bottom w:val="none" w:sz="0" w:space="0" w:color="auto"/>
        <w:right w:val="none" w:sz="0" w:space="0" w:color="auto"/>
      </w:divBdr>
    </w:div>
    <w:div w:id="1793398097">
      <w:bodyDiv w:val="1"/>
      <w:marLeft w:val="0"/>
      <w:marRight w:val="0"/>
      <w:marTop w:val="0"/>
      <w:marBottom w:val="0"/>
      <w:divBdr>
        <w:top w:val="none" w:sz="0" w:space="0" w:color="auto"/>
        <w:left w:val="none" w:sz="0" w:space="0" w:color="auto"/>
        <w:bottom w:val="none" w:sz="0" w:space="0" w:color="auto"/>
        <w:right w:val="none" w:sz="0" w:space="0" w:color="auto"/>
      </w:divBdr>
    </w:div>
    <w:div w:id="1844081978">
      <w:bodyDiv w:val="1"/>
      <w:marLeft w:val="0"/>
      <w:marRight w:val="0"/>
      <w:marTop w:val="0"/>
      <w:marBottom w:val="0"/>
      <w:divBdr>
        <w:top w:val="none" w:sz="0" w:space="0" w:color="auto"/>
        <w:left w:val="none" w:sz="0" w:space="0" w:color="auto"/>
        <w:bottom w:val="none" w:sz="0" w:space="0" w:color="auto"/>
        <w:right w:val="none" w:sz="0" w:space="0" w:color="auto"/>
      </w:divBdr>
      <w:divsChild>
        <w:div w:id="1462267728">
          <w:marLeft w:val="0"/>
          <w:marRight w:val="0"/>
          <w:marTop w:val="0"/>
          <w:marBottom w:val="0"/>
          <w:divBdr>
            <w:top w:val="single" w:sz="6" w:space="0" w:color="auto"/>
            <w:left w:val="single" w:sz="6" w:space="0" w:color="auto"/>
            <w:bottom w:val="single" w:sz="6" w:space="0" w:color="auto"/>
            <w:right w:val="single" w:sz="6" w:space="0" w:color="auto"/>
          </w:divBdr>
        </w:div>
      </w:divsChild>
    </w:div>
    <w:div w:id="1844320048">
      <w:bodyDiv w:val="1"/>
      <w:marLeft w:val="0"/>
      <w:marRight w:val="0"/>
      <w:marTop w:val="0"/>
      <w:marBottom w:val="0"/>
      <w:divBdr>
        <w:top w:val="none" w:sz="0" w:space="0" w:color="auto"/>
        <w:left w:val="none" w:sz="0" w:space="0" w:color="auto"/>
        <w:bottom w:val="none" w:sz="0" w:space="0" w:color="auto"/>
        <w:right w:val="none" w:sz="0" w:space="0" w:color="auto"/>
      </w:divBdr>
      <w:divsChild>
        <w:div w:id="1381707410">
          <w:marLeft w:val="0"/>
          <w:marRight w:val="0"/>
          <w:marTop w:val="0"/>
          <w:marBottom w:val="0"/>
          <w:divBdr>
            <w:top w:val="single" w:sz="6" w:space="0" w:color="auto"/>
            <w:left w:val="single" w:sz="6" w:space="0" w:color="auto"/>
            <w:bottom w:val="single" w:sz="6" w:space="0" w:color="auto"/>
            <w:right w:val="single" w:sz="6" w:space="0" w:color="auto"/>
          </w:divBdr>
        </w:div>
      </w:divsChild>
    </w:div>
    <w:div w:id="1872256994">
      <w:bodyDiv w:val="1"/>
      <w:marLeft w:val="0"/>
      <w:marRight w:val="0"/>
      <w:marTop w:val="0"/>
      <w:marBottom w:val="0"/>
      <w:divBdr>
        <w:top w:val="none" w:sz="0" w:space="0" w:color="auto"/>
        <w:left w:val="none" w:sz="0" w:space="0" w:color="auto"/>
        <w:bottom w:val="none" w:sz="0" w:space="0" w:color="auto"/>
        <w:right w:val="none" w:sz="0" w:space="0" w:color="auto"/>
      </w:divBdr>
      <w:divsChild>
        <w:div w:id="2109616271">
          <w:marLeft w:val="0"/>
          <w:marRight w:val="0"/>
          <w:marTop w:val="0"/>
          <w:marBottom w:val="0"/>
          <w:divBdr>
            <w:top w:val="single" w:sz="6" w:space="0" w:color="auto"/>
            <w:left w:val="single" w:sz="6" w:space="0" w:color="auto"/>
            <w:bottom w:val="single" w:sz="6" w:space="0" w:color="auto"/>
            <w:right w:val="single" w:sz="6" w:space="0" w:color="auto"/>
          </w:divBdr>
        </w:div>
      </w:divsChild>
    </w:div>
    <w:div w:id="1899658750">
      <w:bodyDiv w:val="1"/>
      <w:marLeft w:val="0"/>
      <w:marRight w:val="0"/>
      <w:marTop w:val="0"/>
      <w:marBottom w:val="0"/>
      <w:divBdr>
        <w:top w:val="none" w:sz="0" w:space="0" w:color="auto"/>
        <w:left w:val="none" w:sz="0" w:space="0" w:color="auto"/>
        <w:bottom w:val="none" w:sz="0" w:space="0" w:color="auto"/>
        <w:right w:val="none" w:sz="0" w:space="0" w:color="auto"/>
      </w:divBdr>
      <w:divsChild>
        <w:div w:id="1999185001">
          <w:marLeft w:val="0"/>
          <w:marRight w:val="0"/>
          <w:marTop w:val="0"/>
          <w:marBottom w:val="0"/>
          <w:divBdr>
            <w:top w:val="single" w:sz="6" w:space="0" w:color="auto"/>
            <w:left w:val="single" w:sz="6" w:space="0" w:color="auto"/>
            <w:bottom w:val="single" w:sz="6" w:space="0" w:color="auto"/>
            <w:right w:val="single" w:sz="6" w:space="0" w:color="auto"/>
          </w:divBdr>
        </w:div>
      </w:divsChild>
    </w:div>
    <w:div w:id="1921594072">
      <w:bodyDiv w:val="1"/>
      <w:marLeft w:val="0"/>
      <w:marRight w:val="0"/>
      <w:marTop w:val="0"/>
      <w:marBottom w:val="0"/>
      <w:divBdr>
        <w:top w:val="none" w:sz="0" w:space="0" w:color="auto"/>
        <w:left w:val="none" w:sz="0" w:space="0" w:color="auto"/>
        <w:bottom w:val="none" w:sz="0" w:space="0" w:color="auto"/>
        <w:right w:val="none" w:sz="0" w:space="0" w:color="auto"/>
      </w:divBdr>
      <w:divsChild>
        <w:div w:id="1603415326">
          <w:marLeft w:val="0"/>
          <w:marRight w:val="0"/>
          <w:marTop w:val="0"/>
          <w:marBottom w:val="0"/>
          <w:divBdr>
            <w:top w:val="single" w:sz="6" w:space="0" w:color="auto"/>
            <w:left w:val="single" w:sz="6" w:space="0" w:color="auto"/>
            <w:bottom w:val="single" w:sz="6" w:space="0" w:color="auto"/>
            <w:right w:val="single" w:sz="6" w:space="0" w:color="auto"/>
          </w:divBdr>
        </w:div>
      </w:divsChild>
    </w:div>
    <w:div w:id="1925410643">
      <w:bodyDiv w:val="1"/>
      <w:marLeft w:val="0"/>
      <w:marRight w:val="0"/>
      <w:marTop w:val="0"/>
      <w:marBottom w:val="0"/>
      <w:divBdr>
        <w:top w:val="none" w:sz="0" w:space="0" w:color="auto"/>
        <w:left w:val="none" w:sz="0" w:space="0" w:color="auto"/>
        <w:bottom w:val="none" w:sz="0" w:space="0" w:color="auto"/>
        <w:right w:val="none" w:sz="0" w:space="0" w:color="auto"/>
      </w:divBdr>
      <w:divsChild>
        <w:div w:id="1515999872">
          <w:marLeft w:val="0"/>
          <w:marRight w:val="0"/>
          <w:marTop w:val="0"/>
          <w:marBottom w:val="240"/>
          <w:divBdr>
            <w:top w:val="none" w:sz="0" w:space="0" w:color="auto"/>
            <w:left w:val="none" w:sz="0" w:space="0" w:color="auto"/>
            <w:bottom w:val="none" w:sz="0" w:space="0" w:color="auto"/>
            <w:right w:val="none" w:sz="0" w:space="0" w:color="auto"/>
          </w:divBdr>
        </w:div>
        <w:div w:id="720786654">
          <w:marLeft w:val="0"/>
          <w:marRight w:val="0"/>
          <w:marTop w:val="0"/>
          <w:marBottom w:val="240"/>
          <w:divBdr>
            <w:top w:val="none" w:sz="0" w:space="0" w:color="auto"/>
            <w:left w:val="none" w:sz="0" w:space="0" w:color="auto"/>
            <w:bottom w:val="none" w:sz="0" w:space="0" w:color="auto"/>
            <w:right w:val="none" w:sz="0" w:space="0" w:color="auto"/>
          </w:divBdr>
        </w:div>
        <w:div w:id="2096045758">
          <w:marLeft w:val="0"/>
          <w:marRight w:val="0"/>
          <w:marTop w:val="0"/>
          <w:marBottom w:val="0"/>
          <w:divBdr>
            <w:top w:val="none" w:sz="0" w:space="0" w:color="auto"/>
            <w:left w:val="none" w:sz="0" w:space="0" w:color="auto"/>
            <w:bottom w:val="none" w:sz="0" w:space="0" w:color="auto"/>
            <w:right w:val="none" w:sz="0" w:space="0" w:color="auto"/>
          </w:divBdr>
        </w:div>
      </w:divsChild>
    </w:div>
    <w:div w:id="1952780758">
      <w:bodyDiv w:val="1"/>
      <w:marLeft w:val="0"/>
      <w:marRight w:val="0"/>
      <w:marTop w:val="0"/>
      <w:marBottom w:val="0"/>
      <w:divBdr>
        <w:top w:val="none" w:sz="0" w:space="0" w:color="auto"/>
        <w:left w:val="none" w:sz="0" w:space="0" w:color="auto"/>
        <w:bottom w:val="none" w:sz="0" w:space="0" w:color="auto"/>
        <w:right w:val="none" w:sz="0" w:space="0" w:color="auto"/>
      </w:divBdr>
      <w:divsChild>
        <w:div w:id="67043774">
          <w:marLeft w:val="0"/>
          <w:marRight w:val="0"/>
          <w:marTop w:val="0"/>
          <w:marBottom w:val="0"/>
          <w:divBdr>
            <w:top w:val="single" w:sz="6" w:space="0" w:color="auto"/>
            <w:left w:val="single" w:sz="6" w:space="0" w:color="auto"/>
            <w:bottom w:val="single" w:sz="6" w:space="0" w:color="auto"/>
            <w:right w:val="single" w:sz="6" w:space="0" w:color="auto"/>
          </w:divBdr>
        </w:div>
      </w:divsChild>
    </w:div>
    <w:div w:id="1982076665">
      <w:bodyDiv w:val="1"/>
      <w:marLeft w:val="0"/>
      <w:marRight w:val="0"/>
      <w:marTop w:val="0"/>
      <w:marBottom w:val="0"/>
      <w:divBdr>
        <w:top w:val="none" w:sz="0" w:space="0" w:color="auto"/>
        <w:left w:val="none" w:sz="0" w:space="0" w:color="auto"/>
        <w:bottom w:val="none" w:sz="0" w:space="0" w:color="auto"/>
        <w:right w:val="none" w:sz="0" w:space="0" w:color="auto"/>
      </w:divBdr>
    </w:div>
    <w:div w:id="2012634040">
      <w:bodyDiv w:val="1"/>
      <w:marLeft w:val="0"/>
      <w:marRight w:val="0"/>
      <w:marTop w:val="0"/>
      <w:marBottom w:val="0"/>
      <w:divBdr>
        <w:top w:val="none" w:sz="0" w:space="0" w:color="auto"/>
        <w:left w:val="none" w:sz="0" w:space="0" w:color="auto"/>
        <w:bottom w:val="none" w:sz="0" w:space="0" w:color="auto"/>
        <w:right w:val="none" w:sz="0" w:space="0" w:color="auto"/>
      </w:divBdr>
    </w:div>
    <w:div w:id="2055034942">
      <w:bodyDiv w:val="1"/>
      <w:marLeft w:val="0"/>
      <w:marRight w:val="0"/>
      <w:marTop w:val="0"/>
      <w:marBottom w:val="0"/>
      <w:divBdr>
        <w:top w:val="none" w:sz="0" w:space="0" w:color="auto"/>
        <w:left w:val="none" w:sz="0" w:space="0" w:color="auto"/>
        <w:bottom w:val="none" w:sz="0" w:space="0" w:color="auto"/>
        <w:right w:val="none" w:sz="0" w:space="0" w:color="auto"/>
      </w:divBdr>
    </w:div>
    <w:div w:id="2089886502">
      <w:bodyDiv w:val="1"/>
      <w:marLeft w:val="0"/>
      <w:marRight w:val="0"/>
      <w:marTop w:val="0"/>
      <w:marBottom w:val="0"/>
      <w:divBdr>
        <w:top w:val="none" w:sz="0" w:space="0" w:color="auto"/>
        <w:left w:val="none" w:sz="0" w:space="0" w:color="auto"/>
        <w:bottom w:val="none" w:sz="0" w:space="0" w:color="auto"/>
        <w:right w:val="none" w:sz="0" w:space="0" w:color="auto"/>
      </w:divBdr>
      <w:divsChild>
        <w:div w:id="1438939431">
          <w:marLeft w:val="0"/>
          <w:marRight w:val="0"/>
          <w:marTop w:val="0"/>
          <w:marBottom w:val="0"/>
          <w:divBdr>
            <w:top w:val="single" w:sz="6" w:space="0" w:color="auto"/>
            <w:left w:val="single" w:sz="6" w:space="0" w:color="auto"/>
            <w:bottom w:val="single" w:sz="6" w:space="0" w:color="auto"/>
            <w:right w:val="single" w:sz="6" w:space="0" w:color="auto"/>
          </w:divBdr>
        </w:div>
      </w:divsChild>
    </w:div>
    <w:div w:id="2102294385">
      <w:bodyDiv w:val="1"/>
      <w:marLeft w:val="0"/>
      <w:marRight w:val="0"/>
      <w:marTop w:val="0"/>
      <w:marBottom w:val="0"/>
      <w:divBdr>
        <w:top w:val="none" w:sz="0" w:space="0" w:color="auto"/>
        <w:left w:val="none" w:sz="0" w:space="0" w:color="auto"/>
        <w:bottom w:val="none" w:sz="0" w:space="0" w:color="auto"/>
        <w:right w:val="none" w:sz="0" w:space="0" w:color="auto"/>
      </w:divBdr>
    </w:div>
    <w:div w:id="2118064150">
      <w:bodyDiv w:val="1"/>
      <w:marLeft w:val="0"/>
      <w:marRight w:val="0"/>
      <w:marTop w:val="0"/>
      <w:marBottom w:val="0"/>
      <w:divBdr>
        <w:top w:val="none" w:sz="0" w:space="0" w:color="auto"/>
        <w:left w:val="none" w:sz="0" w:space="0" w:color="auto"/>
        <w:bottom w:val="none" w:sz="0" w:space="0" w:color="auto"/>
        <w:right w:val="none" w:sz="0" w:space="0" w:color="auto"/>
      </w:divBdr>
      <w:divsChild>
        <w:div w:id="1316060507">
          <w:marLeft w:val="0"/>
          <w:marRight w:val="0"/>
          <w:marTop w:val="0"/>
          <w:marBottom w:val="0"/>
          <w:divBdr>
            <w:top w:val="single" w:sz="6" w:space="0" w:color="auto"/>
            <w:left w:val="single" w:sz="6" w:space="0" w:color="auto"/>
            <w:bottom w:val="single" w:sz="6" w:space="0" w:color="auto"/>
            <w:right w:val="single" w:sz="6" w:space="0" w:color="auto"/>
          </w:divBdr>
          <w:divsChild>
            <w:div w:id="1025134686">
              <w:marLeft w:val="0"/>
              <w:marRight w:val="0"/>
              <w:marTop w:val="75"/>
              <w:marBottom w:val="0"/>
              <w:divBdr>
                <w:top w:val="single" w:sz="6" w:space="0" w:color="CCCCCC"/>
                <w:left w:val="single" w:sz="6" w:space="0" w:color="CCCCCC"/>
                <w:bottom w:val="single" w:sz="6" w:space="0" w:color="CCCCCC"/>
                <w:right w:val="single" w:sz="6" w:space="0" w:color="CCCCCC"/>
              </w:divBdr>
              <w:divsChild>
                <w:div w:id="62526887">
                  <w:marLeft w:val="0"/>
                  <w:marRight w:val="0"/>
                  <w:marTop w:val="0"/>
                  <w:marBottom w:val="0"/>
                  <w:divBdr>
                    <w:top w:val="single" w:sz="2" w:space="9" w:color="E5E7EB"/>
                    <w:left w:val="single" w:sz="2" w:space="6" w:color="E5E7EB"/>
                    <w:bottom w:val="single" w:sz="2" w:space="9" w:color="E5E7EB"/>
                    <w:right w:val="single" w:sz="2" w:space="6" w:color="E5E7EB"/>
                  </w:divBdr>
                  <w:divsChild>
                    <w:div w:id="1221281569">
                      <w:marLeft w:val="0"/>
                      <w:marRight w:val="0"/>
                      <w:marTop w:val="0"/>
                      <w:marBottom w:val="0"/>
                      <w:divBdr>
                        <w:top w:val="single" w:sz="2" w:space="6" w:color="E5E7EB"/>
                        <w:left w:val="single" w:sz="2" w:space="6" w:color="E5E7EB"/>
                        <w:bottom w:val="single" w:sz="2" w:space="6" w:color="E5E7EB"/>
                        <w:right w:val="single" w:sz="2" w:space="6" w:color="E5E7EB"/>
                      </w:divBdr>
                    </w:div>
                    <w:div w:id="1738089984">
                      <w:marLeft w:val="0"/>
                      <w:marRight w:val="0"/>
                      <w:marTop w:val="0"/>
                      <w:marBottom w:val="0"/>
                      <w:divBdr>
                        <w:top w:val="single" w:sz="2" w:space="6" w:color="E5E7EB"/>
                        <w:left w:val="single" w:sz="2" w:space="6" w:color="E5E7EB"/>
                        <w:bottom w:val="single" w:sz="2" w:space="6" w:color="E5E7EB"/>
                        <w:right w:val="single" w:sz="2" w:space="6" w:color="E5E7EB"/>
                      </w:divBdr>
                    </w:div>
                    <w:div w:id="1413310282">
                      <w:marLeft w:val="0"/>
                      <w:marRight w:val="0"/>
                      <w:marTop w:val="0"/>
                      <w:marBottom w:val="0"/>
                      <w:divBdr>
                        <w:top w:val="single" w:sz="2" w:space="6" w:color="E5E7EB"/>
                        <w:left w:val="single" w:sz="2" w:space="6" w:color="E5E7EB"/>
                        <w:bottom w:val="single" w:sz="2" w:space="6" w:color="E5E7EB"/>
                        <w:right w:val="single" w:sz="2" w:space="6" w:color="E5E7EB"/>
                      </w:divBdr>
                    </w:div>
                    <w:div w:id="866865759">
                      <w:marLeft w:val="0"/>
                      <w:marRight w:val="0"/>
                      <w:marTop w:val="0"/>
                      <w:marBottom w:val="0"/>
                      <w:divBdr>
                        <w:top w:val="single" w:sz="2" w:space="6" w:color="E5E7EB"/>
                        <w:left w:val="single" w:sz="2" w:space="6" w:color="E5E7EB"/>
                        <w:bottom w:val="single" w:sz="2" w:space="6" w:color="E5E7EB"/>
                        <w:right w:val="single" w:sz="2" w:space="6" w:color="E5E7EB"/>
                      </w:divBdr>
                    </w:div>
                    <w:div w:id="460928164">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sChild>
    </w:div>
    <w:div w:id="2123256783">
      <w:bodyDiv w:val="1"/>
      <w:marLeft w:val="0"/>
      <w:marRight w:val="0"/>
      <w:marTop w:val="0"/>
      <w:marBottom w:val="0"/>
      <w:divBdr>
        <w:top w:val="none" w:sz="0" w:space="0" w:color="auto"/>
        <w:left w:val="none" w:sz="0" w:space="0" w:color="auto"/>
        <w:bottom w:val="none" w:sz="0" w:space="0" w:color="auto"/>
        <w:right w:val="none" w:sz="0" w:space="0" w:color="auto"/>
      </w:divBdr>
      <w:divsChild>
        <w:div w:id="525675398">
          <w:marLeft w:val="0"/>
          <w:marRight w:val="0"/>
          <w:marTop w:val="0"/>
          <w:marBottom w:val="0"/>
          <w:divBdr>
            <w:top w:val="single" w:sz="6" w:space="0" w:color="auto"/>
            <w:left w:val="single" w:sz="6" w:space="0" w:color="auto"/>
            <w:bottom w:val="single" w:sz="6" w:space="0" w:color="auto"/>
            <w:right w:val="single" w:sz="6" w:space="0" w:color="auto"/>
          </w:divBdr>
        </w:div>
      </w:divsChild>
    </w:div>
    <w:div w:id="212561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i.org/10.1109/IAC.2018.8780547"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2105</TotalTime>
  <Pages>16</Pages>
  <Words>4824</Words>
  <Characters>27501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kammagani</dc:creator>
  <cp:keywords/>
  <dc:description/>
  <cp:lastModifiedBy>swaraj kammagani</cp:lastModifiedBy>
  <cp:revision>254</cp:revision>
  <dcterms:created xsi:type="dcterms:W3CDTF">2024-04-29T03:54:00Z</dcterms:created>
  <dcterms:modified xsi:type="dcterms:W3CDTF">2024-05-06T03:55:00Z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78aad084a6057081ee1a0ae33cbfca8c7250064cf90ec0f35edcad7a2f2b2595</vt:lpwstr>
  </property>
</Properties>
</file>