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5C" w:rsidRPr="00A7369C" w:rsidRDefault="0032335C" w:rsidP="0032335C">
      <w:pPr>
        <w:jc w:val="center"/>
        <w:rPr>
          <w:rFonts w:ascii="Lato" w:hAnsi="Lato"/>
          <w:sz w:val="48"/>
        </w:rPr>
      </w:pPr>
      <w:r w:rsidRPr="00A7369C">
        <w:rPr>
          <w:rFonts w:ascii="Lato" w:hAnsi="Lato"/>
          <w:noProof/>
          <w:color w:val="000000" w:themeColor="text1"/>
          <w:sz w:val="48"/>
        </w:rPr>
        <mc:AlternateContent>
          <mc:Choice Requires="wps">
            <w:drawing>
              <wp:anchor distT="0" distB="0" distL="114300" distR="114300" simplePos="0" relativeHeight="251659264" behindDoc="0" locked="0" layoutInCell="1" allowOverlap="1" wp14:anchorId="43406A3B" wp14:editId="19382F74">
                <wp:simplePos x="0" y="0"/>
                <wp:positionH relativeFrom="margin">
                  <wp:align>left</wp:align>
                </wp:positionH>
                <wp:positionV relativeFrom="paragraph">
                  <wp:posOffset>419099</wp:posOffset>
                </wp:positionV>
                <wp:extent cx="588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B4D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46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" strokecolor="black [3213]" strokeweight=".5pt">
                <v:stroke joinstyle="miter"/>
                <w10:wrap anchorx="margin"/>
              </v:line>
            </w:pict>
          </mc:Fallback>
        </mc:AlternateContent>
      </w:r>
      <w:r w:rsidRPr="00A7369C">
        <w:rPr>
          <w:rFonts w:ascii="Lato" w:hAnsi="Lato"/>
          <w:sz w:val="48"/>
        </w:rPr>
        <w:t xml:space="preserve">Case </w:t>
      </w:r>
      <w:r>
        <w:rPr>
          <w:rFonts w:ascii="Lato" w:hAnsi="Lato"/>
          <w:sz w:val="48"/>
        </w:rPr>
        <w:t>2</w:t>
      </w:r>
      <w:r w:rsidRPr="00A7369C">
        <w:rPr>
          <w:rFonts w:ascii="Lato" w:hAnsi="Lato"/>
          <w:sz w:val="48"/>
        </w:rPr>
        <w:t xml:space="preserve">: </w:t>
      </w:r>
      <w:r>
        <w:rPr>
          <w:rFonts w:ascii="Lato" w:hAnsi="Lato"/>
          <w:sz w:val="48"/>
        </w:rPr>
        <w:t>Appex Corporation</w:t>
      </w:r>
    </w:p>
    <w:p w:rsidR="0032335C" w:rsidRPr="00A7369C" w:rsidRDefault="0032335C" w:rsidP="0032335C">
      <w:pPr>
        <w:jc w:val="center"/>
        <w:rPr>
          <w:color w:val="7F7F7F" w:themeColor="text1" w:themeTint="80"/>
          <w:sz w:val="28"/>
        </w:rPr>
      </w:pPr>
      <w:r w:rsidRPr="00A7369C">
        <w:rPr>
          <w:color w:val="7F7F7F" w:themeColor="text1" w:themeTint="80"/>
          <w:sz w:val="28"/>
        </w:rPr>
        <w:t>Sara Attarzadeh</w:t>
      </w:r>
    </w:p>
    <w:p w:rsidR="0032335C" w:rsidRPr="00A7369C" w:rsidRDefault="0032335C" w:rsidP="0032335C">
      <w:pPr>
        <w:jc w:val="center"/>
        <w:rPr>
          <w:color w:val="7F7F7F" w:themeColor="text1" w:themeTint="80"/>
          <w:sz w:val="28"/>
        </w:rPr>
      </w:pPr>
      <w:r w:rsidRPr="00A7369C">
        <w:rPr>
          <w:color w:val="7F7F7F" w:themeColor="text1" w:themeTint="80"/>
          <w:sz w:val="28"/>
        </w:rPr>
        <w:t>CIS 410-02</w:t>
      </w:r>
    </w:p>
    <w:p w:rsidR="0032335C" w:rsidRDefault="0032335C" w:rsidP="0032335C">
      <w:pPr>
        <w:jc w:val="center"/>
        <w:rPr>
          <w:color w:val="7F7F7F" w:themeColor="text1" w:themeTint="80"/>
          <w:sz w:val="28"/>
        </w:rPr>
      </w:pPr>
      <w:r w:rsidRPr="00A7369C">
        <w:rPr>
          <w:color w:val="7F7F7F" w:themeColor="text1" w:themeTint="80"/>
          <w:sz w:val="28"/>
        </w:rPr>
        <w:t>Dr. Robert Barker</w:t>
      </w:r>
    </w:p>
    <w:p w:rsidR="000710B8" w:rsidRDefault="00217A52"/>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p w:rsidR="0032335C" w:rsidRDefault="0032335C" w:rsidP="0032335C">
      <w:pPr>
        <w:spacing w:line="480" w:lineRule="auto"/>
        <w:rPr>
          <w:color w:val="7F7F7F" w:themeColor="text1" w:themeTint="80"/>
          <w:sz w:val="28"/>
        </w:rPr>
      </w:pPr>
      <w:r w:rsidRPr="00D50F51">
        <w:rPr>
          <w:color w:val="7F7F7F" w:themeColor="text1" w:themeTint="80"/>
          <w:sz w:val="28"/>
        </w:rPr>
        <w:lastRenderedPageBreak/>
        <w:t>Problem Statement</w:t>
      </w:r>
    </w:p>
    <w:p w:rsidR="008B6F82" w:rsidRPr="006A33C2" w:rsidRDefault="006A33C2" w:rsidP="0032335C">
      <w:pPr>
        <w:spacing w:line="480" w:lineRule="auto"/>
        <w:rPr>
          <w:rFonts w:ascii="Segoe UI" w:hAnsi="Segoe UI" w:cs="Segoe UI"/>
          <w:sz w:val="24"/>
        </w:rPr>
      </w:pPr>
      <w:r>
        <w:rPr>
          <w:rFonts w:ascii="Segoe UI" w:hAnsi="Segoe UI" w:cs="Segoe UI"/>
          <w:sz w:val="24"/>
        </w:rPr>
        <w:t>As a newer firm in a recently emerged industry, Ap</w:t>
      </w:r>
      <w:r w:rsidR="00DB5400">
        <w:rPr>
          <w:rFonts w:ascii="Segoe UI" w:hAnsi="Segoe UI" w:cs="Segoe UI"/>
          <w:sz w:val="24"/>
        </w:rPr>
        <w:t>p</w:t>
      </w:r>
      <w:r>
        <w:rPr>
          <w:rFonts w:ascii="Segoe UI" w:hAnsi="Segoe UI" w:cs="Segoe UI"/>
          <w:sz w:val="24"/>
        </w:rPr>
        <w:t xml:space="preserve">ex Corporation and its CEO, </w:t>
      </w:r>
      <w:proofErr w:type="spellStart"/>
      <w:r>
        <w:rPr>
          <w:rFonts w:ascii="Segoe UI" w:hAnsi="Segoe UI" w:cs="Segoe UI"/>
          <w:sz w:val="24"/>
        </w:rPr>
        <w:t>Shikhar</w:t>
      </w:r>
      <w:proofErr w:type="spellEnd"/>
      <w:r>
        <w:rPr>
          <w:rFonts w:ascii="Segoe UI" w:hAnsi="Segoe UI" w:cs="Segoe UI"/>
          <w:sz w:val="24"/>
        </w:rPr>
        <w:t xml:space="preserve"> Ghosh, are struggling to discover the best way to structure the organization for effective functioning. </w:t>
      </w:r>
      <w:r w:rsidR="00543336">
        <w:rPr>
          <w:rFonts w:ascii="Segoe UI" w:hAnsi="Segoe UI" w:cs="Segoe UI"/>
          <w:sz w:val="24"/>
        </w:rPr>
        <w:t xml:space="preserve">According to Gareth Morgan, we can understand organizations as organisms living in a wider environment, struggling to survive (Morgan 33). </w:t>
      </w:r>
      <w:r w:rsidR="008E523B">
        <w:rPr>
          <w:rFonts w:ascii="Segoe UI" w:hAnsi="Segoe UI" w:cs="Segoe UI"/>
          <w:sz w:val="24"/>
        </w:rPr>
        <w:t xml:space="preserve">An organization’s strategy is </w:t>
      </w:r>
      <w:r w:rsidR="00DB5400">
        <w:rPr>
          <w:rFonts w:ascii="Segoe UI" w:hAnsi="Segoe UI" w:cs="Segoe UI"/>
          <w:sz w:val="24"/>
        </w:rPr>
        <w:t>its survival mechanism. Furthermore, if we follow the ESSO Business model, an organization’s structure is a consequence of that strategy (</w:t>
      </w:r>
      <w:r w:rsidR="00217A52">
        <w:rPr>
          <w:rFonts w:ascii="Segoe UI" w:hAnsi="Segoe UI" w:cs="Segoe UI"/>
          <w:sz w:val="24"/>
        </w:rPr>
        <w:t>Lim</w:t>
      </w:r>
      <w:r w:rsidR="00DB5400">
        <w:rPr>
          <w:rFonts w:ascii="Segoe UI" w:hAnsi="Segoe UI" w:cs="Segoe UI"/>
          <w:sz w:val="24"/>
        </w:rPr>
        <w:t xml:space="preserve">). Therefore, Ghosh should devise the organizational structure based on </w:t>
      </w:r>
      <w:proofErr w:type="spellStart"/>
      <w:r w:rsidR="00DB5400">
        <w:rPr>
          <w:rFonts w:ascii="Segoe UI" w:hAnsi="Segoe UI" w:cs="Segoe UI"/>
          <w:sz w:val="24"/>
        </w:rPr>
        <w:t>Appex’s</w:t>
      </w:r>
      <w:proofErr w:type="spellEnd"/>
      <w:r w:rsidR="00DB5400">
        <w:rPr>
          <w:rFonts w:ascii="Segoe UI" w:hAnsi="Segoe UI" w:cs="Segoe UI"/>
          <w:sz w:val="24"/>
        </w:rPr>
        <w:t xml:space="preserve"> business strategy. The problem is that Ghosh lacks a clear understanding of the business’</w:t>
      </w:r>
      <w:r w:rsidR="00506A17">
        <w:rPr>
          <w:rFonts w:ascii="Segoe UI" w:hAnsi="Segoe UI" w:cs="Segoe UI"/>
          <w:sz w:val="24"/>
        </w:rPr>
        <w:t>s</w:t>
      </w:r>
      <w:r w:rsidR="00DB5400">
        <w:rPr>
          <w:rFonts w:ascii="Segoe UI" w:hAnsi="Segoe UI" w:cs="Segoe UI"/>
          <w:sz w:val="24"/>
        </w:rPr>
        <w:t xml:space="preserve"> strategy</w:t>
      </w:r>
      <w:r w:rsidR="00506A17">
        <w:rPr>
          <w:rFonts w:ascii="Segoe UI" w:hAnsi="Segoe UI" w:cs="Segoe UI"/>
          <w:sz w:val="24"/>
        </w:rPr>
        <w:t>.</w:t>
      </w:r>
      <w:r w:rsidR="00E06649">
        <w:rPr>
          <w:rFonts w:ascii="Segoe UI" w:hAnsi="Segoe UI" w:cs="Segoe UI"/>
          <w:sz w:val="24"/>
        </w:rPr>
        <w:t xml:space="preserve"> Instead,</w:t>
      </w:r>
      <w:r w:rsidR="00506A17">
        <w:rPr>
          <w:rFonts w:ascii="Segoe UI" w:hAnsi="Segoe UI" w:cs="Segoe UI"/>
          <w:sz w:val="24"/>
        </w:rPr>
        <w:t xml:space="preserve"> </w:t>
      </w:r>
      <w:r w:rsidR="00352917">
        <w:rPr>
          <w:rFonts w:ascii="Segoe UI" w:hAnsi="Segoe UI" w:cs="Segoe UI"/>
          <w:sz w:val="24"/>
        </w:rPr>
        <w:t>he</w:t>
      </w:r>
      <w:r w:rsidR="00506A17">
        <w:rPr>
          <w:rFonts w:ascii="Segoe UI" w:hAnsi="Segoe UI" w:cs="Segoe UI"/>
          <w:sz w:val="24"/>
        </w:rPr>
        <w:t xml:space="preserve"> is organizing Appex based on ideas such as financial goals, which are “subsidiary to survival” (Morgan 34). </w:t>
      </w:r>
    </w:p>
    <w:p w:rsidR="00E06649" w:rsidRDefault="00E06649" w:rsidP="0032335C">
      <w:pPr>
        <w:spacing w:line="480" w:lineRule="auto"/>
        <w:jc w:val="both"/>
        <w:rPr>
          <w:rFonts w:cstheme="minorHAnsi"/>
          <w:color w:val="808080" w:themeColor="background1" w:themeShade="80"/>
          <w:sz w:val="28"/>
        </w:rPr>
      </w:pPr>
    </w:p>
    <w:p w:rsidR="0032335C" w:rsidRDefault="0032335C" w:rsidP="0032335C">
      <w:pPr>
        <w:spacing w:line="480" w:lineRule="auto"/>
        <w:jc w:val="both"/>
        <w:rPr>
          <w:rFonts w:cstheme="minorHAnsi"/>
          <w:color w:val="808080" w:themeColor="background1" w:themeShade="80"/>
          <w:sz w:val="28"/>
        </w:rPr>
      </w:pPr>
      <w:r w:rsidRPr="004C3F42">
        <w:rPr>
          <w:rFonts w:cstheme="minorHAnsi"/>
          <w:color w:val="808080" w:themeColor="background1" w:themeShade="80"/>
          <w:sz w:val="28"/>
        </w:rPr>
        <w:t>Industry Competitive Analysis</w:t>
      </w:r>
    </w:p>
    <w:p w:rsidR="0032335C" w:rsidRPr="000D7DE9" w:rsidRDefault="0032335C" w:rsidP="0032335C">
      <w:pPr>
        <w:spacing w:line="480" w:lineRule="auto"/>
        <w:jc w:val="both"/>
        <w:rPr>
          <w:rFonts w:ascii="Segoe UI" w:hAnsi="Segoe UI" w:cs="Segoe UI"/>
          <w:sz w:val="24"/>
          <w:u w:val="single"/>
        </w:rPr>
      </w:pPr>
      <w:r w:rsidRPr="000D7DE9">
        <w:rPr>
          <w:rFonts w:ascii="Segoe UI" w:hAnsi="Segoe UI" w:cs="Segoe UI"/>
          <w:sz w:val="24"/>
          <w:u w:val="single"/>
        </w:rPr>
        <w:t>Mission</w:t>
      </w:r>
    </w:p>
    <w:p w:rsidR="0032335C" w:rsidRPr="00E06649" w:rsidRDefault="00E06649" w:rsidP="0032335C">
      <w:pPr>
        <w:spacing w:line="480" w:lineRule="auto"/>
        <w:jc w:val="both"/>
        <w:rPr>
          <w:rFonts w:ascii="Segoe UI" w:hAnsi="Segoe UI" w:cs="Segoe UI"/>
          <w:sz w:val="24"/>
        </w:rPr>
      </w:pPr>
      <w:r>
        <w:rPr>
          <w:rFonts w:ascii="Segoe UI" w:hAnsi="Segoe UI" w:cs="Segoe UI"/>
          <w:sz w:val="24"/>
        </w:rPr>
        <w:t xml:space="preserve">Appex </w:t>
      </w:r>
      <w:r w:rsidR="00F2458F">
        <w:rPr>
          <w:rFonts w:ascii="Segoe UI" w:hAnsi="Segoe UI" w:cs="Segoe UI"/>
          <w:sz w:val="24"/>
        </w:rPr>
        <w:t>aims to provide</w:t>
      </w:r>
      <w:r>
        <w:rPr>
          <w:rFonts w:ascii="Segoe UI" w:hAnsi="Segoe UI" w:cs="Segoe UI"/>
          <w:sz w:val="24"/>
        </w:rPr>
        <w:t xml:space="preserve"> </w:t>
      </w:r>
      <w:r w:rsidR="00F2458F">
        <w:rPr>
          <w:rFonts w:ascii="Segoe UI" w:hAnsi="Segoe UI" w:cs="Segoe UI"/>
          <w:sz w:val="24"/>
        </w:rPr>
        <w:t xml:space="preserve">valuable </w:t>
      </w:r>
      <w:r>
        <w:rPr>
          <w:rFonts w:ascii="Segoe UI" w:hAnsi="Segoe UI" w:cs="Segoe UI"/>
          <w:sz w:val="24"/>
        </w:rPr>
        <w:t>products</w:t>
      </w:r>
      <w:r w:rsidR="00F2458F">
        <w:rPr>
          <w:rFonts w:ascii="Segoe UI" w:hAnsi="Segoe UI" w:cs="Segoe UI"/>
          <w:sz w:val="24"/>
        </w:rPr>
        <w:t xml:space="preserve">, services, and support </w:t>
      </w:r>
      <w:r>
        <w:rPr>
          <w:rFonts w:ascii="Segoe UI" w:hAnsi="Segoe UI" w:cs="Segoe UI"/>
          <w:sz w:val="24"/>
        </w:rPr>
        <w:t>to</w:t>
      </w:r>
      <w:r w:rsidR="00F2458F">
        <w:rPr>
          <w:rFonts w:ascii="Segoe UI" w:hAnsi="Segoe UI" w:cs="Segoe UI"/>
          <w:sz w:val="24"/>
        </w:rPr>
        <w:t xml:space="preserve"> businesses within the</w:t>
      </w:r>
      <w:r>
        <w:rPr>
          <w:rFonts w:ascii="Segoe UI" w:hAnsi="Segoe UI" w:cs="Segoe UI"/>
          <w:sz w:val="24"/>
        </w:rPr>
        <w:t xml:space="preserve"> mobile phone </w:t>
      </w:r>
      <w:r w:rsidR="00F2458F">
        <w:rPr>
          <w:rFonts w:ascii="Segoe UI" w:hAnsi="Segoe UI" w:cs="Segoe UI"/>
          <w:sz w:val="24"/>
        </w:rPr>
        <w:t xml:space="preserve">industry through differentiation. Customers reside within the United States, as well as internationally. Generally, </w:t>
      </w:r>
      <w:proofErr w:type="spellStart"/>
      <w:r w:rsidR="00F2458F">
        <w:rPr>
          <w:rFonts w:ascii="Segoe UI" w:hAnsi="Segoe UI" w:cs="Segoe UI"/>
          <w:sz w:val="24"/>
        </w:rPr>
        <w:t>Appex’s</w:t>
      </w:r>
      <w:proofErr w:type="spellEnd"/>
      <w:r w:rsidR="00F2458F">
        <w:rPr>
          <w:rFonts w:ascii="Segoe UI" w:hAnsi="Segoe UI" w:cs="Segoe UI"/>
          <w:sz w:val="24"/>
        </w:rPr>
        <w:t xml:space="preserve"> products and services fit within two broad categories: intercarrier network services and management information systems. </w:t>
      </w:r>
    </w:p>
    <w:p w:rsidR="00F2458F" w:rsidRDefault="00F2458F" w:rsidP="0032335C">
      <w:pPr>
        <w:spacing w:line="480" w:lineRule="auto"/>
        <w:jc w:val="both"/>
        <w:rPr>
          <w:rFonts w:ascii="Segoe UI" w:hAnsi="Segoe UI" w:cs="Segoe UI"/>
          <w:sz w:val="24"/>
          <w:u w:val="single"/>
        </w:rPr>
      </w:pPr>
    </w:p>
    <w:p w:rsidR="0032335C" w:rsidRPr="000D7DE9" w:rsidRDefault="0032335C" w:rsidP="0032335C">
      <w:pPr>
        <w:spacing w:line="480" w:lineRule="auto"/>
        <w:jc w:val="both"/>
        <w:rPr>
          <w:rFonts w:ascii="Segoe UI" w:hAnsi="Segoe UI" w:cs="Segoe UI"/>
          <w:sz w:val="24"/>
          <w:u w:val="single"/>
        </w:rPr>
      </w:pPr>
      <w:r w:rsidRPr="000D7DE9">
        <w:rPr>
          <w:rFonts w:ascii="Segoe UI" w:hAnsi="Segoe UI" w:cs="Segoe UI"/>
          <w:sz w:val="24"/>
          <w:u w:val="single"/>
        </w:rPr>
        <w:lastRenderedPageBreak/>
        <w:t>Generic Strategy</w:t>
      </w:r>
    </w:p>
    <w:p w:rsidR="00352917" w:rsidRDefault="00352917" w:rsidP="0032335C">
      <w:pPr>
        <w:spacing w:line="480" w:lineRule="auto"/>
        <w:jc w:val="both"/>
        <w:rPr>
          <w:rFonts w:ascii="Segoe UI" w:hAnsi="Segoe UI" w:cs="Segoe UI"/>
          <w:sz w:val="24"/>
        </w:rPr>
      </w:pPr>
      <w:r>
        <w:rPr>
          <w:rFonts w:ascii="Segoe UI" w:hAnsi="Segoe UI" w:cs="Segoe UI"/>
          <w:sz w:val="24"/>
        </w:rPr>
        <w:t>Given the industry Appex operates within, it is unsurprising that the company follows a differentiation strategy.</w:t>
      </w:r>
      <w:r w:rsidR="003B7937">
        <w:rPr>
          <w:rFonts w:ascii="Segoe UI" w:hAnsi="Segoe UI" w:cs="Segoe UI"/>
          <w:sz w:val="24"/>
        </w:rPr>
        <w:t xml:space="preserve"> A differentiation strategy is characterized by “uniqueness.” A company can differentiate itself with its product usefulness, quality, customer service, brand, among other factors (</w:t>
      </w:r>
      <w:proofErr w:type="spellStart"/>
      <w:r w:rsidR="003B7937">
        <w:rPr>
          <w:rFonts w:ascii="Segoe UI" w:hAnsi="Segoe UI" w:cs="Segoe UI"/>
          <w:sz w:val="24"/>
        </w:rPr>
        <w:t>Tanwar</w:t>
      </w:r>
      <w:proofErr w:type="spellEnd"/>
      <w:r w:rsidR="003B7937">
        <w:rPr>
          <w:rFonts w:ascii="Segoe UI" w:hAnsi="Segoe UI" w:cs="Segoe UI"/>
          <w:sz w:val="24"/>
        </w:rPr>
        <w:t xml:space="preserve"> 13). </w:t>
      </w:r>
      <w:r w:rsidR="00DC6C37">
        <w:rPr>
          <w:rFonts w:ascii="Segoe UI" w:hAnsi="Segoe UI" w:cs="Segoe UI"/>
          <w:sz w:val="24"/>
        </w:rPr>
        <w:t xml:space="preserve">This is evident, as it is stated that that Appex had always been very responsive, rapidly bringing innovative </w:t>
      </w:r>
      <w:r w:rsidR="00C17445">
        <w:rPr>
          <w:rFonts w:ascii="Segoe UI" w:hAnsi="Segoe UI" w:cs="Segoe UI"/>
          <w:sz w:val="24"/>
        </w:rPr>
        <w:t>solutions</w:t>
      </w:r>
      <w:r w:rsidR="00DC6C37">
        <w:rPr>
          <w:rFonts w:ascii="Segoe UI" w:hAnsi="Segoe UI" w:cs="Segoe UI"/>
          <w:sz w:val="24"/>
        </w:rPr>
        <w:t xml:space="preserve"> to the market. </w:t>
      </w:r>
      <w:proofErr w:type="spellStart"/>
      <w:r w:rsidR="00C17445">
        <w:rPr>
          <w:rFonts w:ascii="Segoe UI" w:hAnsi="Segoe UI" w:cs="Segoe UI"/>
          <w:sz w:val="24"/>
        </w:rPr>
        <w:t>Appex’s</w:t>
      </w:r>
      <w:proofErr w:type="spellEnd"/>
      <w:r w:rsidR="00C17445">
        <w:rPr>
          <w:rFonts w:ascii="Segoe UI" w:hAnsi="Segoe UI" w:cs="Segoe UI"/>
          <w:sz w:val="24"/>
        </w:rPr>
        <w:t xml:space="preserve"> original CEO was able to bring to the market a new service to “address a particular need… in the cellular industry” before any of its competitors. </w:t>
      </w:r>
      <w:r w:rsidR="00682687">
        <w:rPr>
          <w:rFonts w:ascii="Segoe UI" w:hAnsi="Segoe UI" w:cs="Segoe UI"/>
          <w:sz w:val="24"/>
        </w:rPr>
        <w:t xml:space="preserve">After Ghosh’s arrival, it is noted that the focus on restructuring was distracting employees from proposing fresh product development ideas. It is clear that Ghosh still values the uniqueness of Appex, as he attempts to shift company culture in the creative direction again. </w:t>
      </w:r>
    </w:p>
    <w:p w:rsidR="0032335C" w:rsidRDefault="0032335C" w:rsidP="0032335C">
      <w:pPr>
        <w:spacing w:line="480" w:lineRule="auto"/>
        <w:jc w:val="both"/>
        <w:rPr>
          <w:rFonts w:ascii="Segoe UI" w:hAnsi="Segoe UI" w:cs="Segoe UI"/>
          <w:sz w:val="24"/>
          <w:u w:val="single"/>
        </w:rPr>
      </w:pPr>
      <w:r w:rsidRPr="007B3D30">
        <w:rPr>
          <w:rFonts w:ascii="Segoe UI" w:hAnsi="Segoe UI" w:cs="Segoe UI"/>
          <w:sz w:val="24"/>
          <w:u w:val="single"/>
        </w:rPr>
        <w:t>Porter’s Five Forces</w:t>
      </w:r>
    </w:p>
    <w:p w:rsidR="0032335C" w:rsidRDefault="00D77AD3" w:rsidP="0032335C">
      <w:pPr>
        <w:spacing w:line="480" w:lineRule="auto"/>
        <w:jc w:val="both"/>
        <w:rPr>
          <w:rFonts w:ascii="Segoe UI" w:hAnsi="Segoe UI" w:cs="Segoe UI"/>
          <w:sz w:val="24"/>
        </w:rPr>
      </w:pPr>
      <w:r>
        <w:rPr>
          <w:rFonts w:ascii="Segoe UI" w:hAnsi="Segoe UI" w:cs="Segoe UI"/>
          <w:sz w:val="24"/>
        </w:rPr>
        <w:t xml:space="preserve">As a reminder, Porter’s Five Forces </w:t>
      </w:r>
      <w:r>
        <w:rPr>
          <w:rFonts w:ascii="Segoe UI" w:hAnsi="Segoe UI" w:cs="Segoe UI"/>
          <w:sz w:val="24"/>
        </w:rPr>
        <w:t>“considers five forces that determine the ‘attractiveness’ of your market by analyzing the competitive intensity.”</w:t>
      </w:r>
    </w:p>
    <w:p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Competitive Rivalry</w:t>
      </w:r>
    </w:p>
    <w:p w:rsidR="00D77AD3" w:rsidRPr="00D77AD3" w:rsidRDefault="00D77AD3" w:rsidP="0032335C">
      <w:pPr>
        <w:spacing w:line="480" w:lineRule="auto"/>
        <w:jc w:val="both"/>
        <w:rPr>
          <w:rFonts w:ascii="Segoe UI" w:hAnsi="Segoe UI" w:cs="Segoe UI"/>
          <w:sz w:val="24"/>
        </w:rPr>
      </w:pPr>
      <w:r>
        <w:rPr>
          <w:rFonts w:ascii="Segoe UI" w:hAnsi="Segoe UI" w:cs="Segoe UI"/>
          <w:sz w:val="24"/>
        </w:rPr>
        <w:t xml:space="preserve">Appex </w:t>
      </w:r>
      <w:r w:rsidR="00F25C75">
        <w:rPr>
          <w:rFonts w:ascii="Segoe UI" w:hAnsi="Segoe UI" w:cs="Segoe UI"/>
          <w:sz w:val="24"/>
        </w:rPr>
        <w:t xml:space="preserve">currently </w:t>
      </w:r>
      <w:r>
        <w:rPr>
          <w:rFonts w:ascii="Segoe UI" w:hAnsi="Segoe UI" w:cs="Segoe UI"/>
          <w:sz w:val="24"/>
        </w:rPr>
        <w:t xml:space="preserve">faces low competitive rivalry for a number of reasons. </w:t>
      </w:r>
      <w:r w:rsidR="00F25C75">
        <w:rPr>
          <w:rFonts w:ascii="Segoe UI" w:hAnsi="Segoe UI" w:cs="Segoe UI"/>
          <w:sz w:val="24"/>
        </w:rPr>
        <w:t xml:space="preserve">It appears that although there exist competitors with greater resources and experience, those competitors were unable to move products to the market quickly enough. Appex was able to get the contract first. The customers would experience high switching costs, given the </w:t>
      </w:r>
      <w:r w:rsidR="00F25C75">
        <w:rPr>
          <w:rFonts w:ascii="Segoe UI" w:hAnsi="Segoe UI" w:cs="Segoe UI"/>
          <w:sz w:val="24"/>
        </w:rPr>
        <w:lastRenderedPageBreak/>
        <w:t xml:space="preserve">contract terms that were negotiated. Thus, it’s unlikely that the competitors have very much strength in the situation. However, it’s important to keep in mind that this market is quickly transforming, so competitors could develop better technologies and attract customers after their contract ends. </w:t>
      </w:r>
    </w:p>
    <w:p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Buyer Power</w:t>
      </w:r>
    </w:p>
    <w:p w:rsidR="00F25C75" w:rsidRPr="00F25C75" w:rsidRDefault="00D0605C" w:rsidP="0032335C">
      <w:pPr>
        <w:spacing w:line="480" w:lineRule="auto"/>
        <w:jc w:val="both"/>
        <w:rPr>
          <w:rFonts w:ascii="Segoe UI" w:hAnsi="Segoe UI" w:cs="Segoe UI"/>
          <w:sz w:val="24"/>
        </w:rPr>
      </w:pPr>
      <w:r>
        <w:rPr>
          <w:rFonts w:ascii="Segoe UI" w:hAnsi="Segoe UI" w:cs="Segoe UI"/>
          <w:sz w:val="24"/>
        </w:rPr>
        <w:t xml:space="preserve">For many of the same reasons, Appex customers have low buyer power. The biggest reason again rests in the high switching costs. A majority of contracts were large multimarket, multiproduct, multiyear service agreements. It would be </w:t>
      </w:r>
      <w:r w:rsidR="00603C44">
        <w:rPr>
          <w:rFonts w:ascii="Segoe UI" w:hAnsi="Segoe UI" w:cs="Segoe UI"/>
          <w:sz w:val="24"/>
        </w:rPr>
        <w:t xml:space="preserve">very </w:t>
      </w:r>
      <w:r>
        <w:rPr>
          <w:rFonts w:ascii="Segoe UI" w:hAnsi="Segoe UI" w:cs="Segoe UI"/>
          <w:sz w:val="24"/>
        </w:rPr>
        <w:t>difficult to transition to a new seller. Additionally, the cellular c</w:t>
      </w:r>
      <w:r w:rsidRPr="00603C44">
        <w:rPr>
          <w:rFonts w:ascii="Segoe UI" w:hAnsi="Segoe UI" w:cs="Segoe UI"/>
          <w:sz w:val="24"/>
          <w:szCs w:val="24"/>
        </w:rPr>
        <w:t xml:space="preserve">ompany’s </w:t>
      </w:r>
      <w:r w:rsidR="00603C44" w:rsidRPr="00603C44">
        <w:rPr>
          <w:rFonts w:ascii="Segoe UI" w:hAnsi="Segoe UI" w:cs="Segoe UI"/>
          <w:sz w:val="24"/>
          <w:szCs w:val="24"/>
        </w:rPr>
        <w:t xml:space="preserve">own </w:t>
      </w:r>
      <w:r w:rsidRPr="00603C44">
        <w:rPr>
          <w:rFonts w:ascii="Segoe UI" w:hAnsi="Segoe UI" w:cs="Segoe UI"/>
          <w:noProof/>
          <w:sz w:val="24"/>
          <w:szCs w:val="24"/>
        </w:rPr>
        <w:t xml:space="preserve">service </w:t>
      </w:r>
      <w:r w:rsidR="00603C44" w:rsidRPr="00603C44">
        <w:rPr>
          <w:rFonts w:ascii="Segoe UI" w:hAnsi="Segoe UI" w:cs="Segoe UI"/>
          <w:noProof/>
          <w:sz w:val="24"/>
          <w:szCs w:val="24"/>
        </w:rPr>
        <w:t>is affected by the the product/services provided by Ap</w:t>
      </w:r>
      <w:r w:rsidR="00603C44">
        <w:rPr>
          <w:rFonts w:ascii="Segoe UI" w:hAnsi="Segoe UI" w:cs="Segoe UI"/>
          <w:noProof/>
          <w:sz w:val="24"/>
          <w:szCs w:val="24"/>
        </w:rPr>
        <w:t>p</w:t>
      </w:r>
      <w:r w:rsidR="00603C44" w:rsidRPr="00603C44">
        <w:rPr>
          <w:rFonts w:ascii="Segoe UI" w:hAnsi="Segoe UI" w:cs="Segoe UI"/>
          <w:noProof/>
          <w:sz w:val="24"/>
          <w:szCs w:val="24"/>
        </w:rPr>
        <w:t>ex</w:t>
      </w:r>
      <w:r w:rsidR="00603C44">
        <w:rPr>
          <w:rFonts w:ascii="Segoe UI" w:hAnsi="Segoe UI" w:cs="Segoe UI"/>
          <w:noProof/>
          <w:sz w:val="24"/>
          <w:szCs w:val="24"/>
        </w:rPr>
        <w:t>. There are heavily dependent on Appex to receive pertinent information related to operations and customers. Finally, based on the industry, its unlikley that customers are more densely concentrated than sellers</w:t>
      </w:r>
      <w:r w:rsidR="00217A52">
        <w:rPr>
          <w:rFonts w:ascii="Segoe UI" w:hAnsi="Segoe UI" w:cs="Segoe UI"/>
          <w:noProof/>
          <w:sz w:val="24"/>
          <w:szCs w:val="24"/>
        </w:rPr>
        <w:t xml:space="preserve"> (Porter’s 25</w:t>
      </w:r>
      <w:r w:rsidR="00603C44">
        <w:rPr>
          <w:rFonts w:ascii="Segoe UI" w:hAnsi="Segoe UI" w:cs="Segoe UI"/>
          <w:noProof/>
          <w:sz w:val="24"/>
          <w:szCs w:val="24"/>
        </w:rPr>
        <w:t xml:space="preserve">). </w:t>
      </w:r>
    </w:p>
    <w:p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Supplier Power</w:t>
      </w:r>
    </w:p>
    <w:p w:rsidR="003F4751" w:rsidRDefault="00F83282" w:rsidP="0032335C">
      <w:pPr>
        <w:spacing w:line="480" w:lineRule="auto"/>
        <w:jc w:val="both"/>
        <w:rPr>
          <w:rFonts w:ascii="Segoe UI" w:hAnsi="Segoe UI" w:cs="Segoe UI"/>
          <w:sz w:val="24"/>
        </w:rPr>
      </w:pPr>
      <w:r>
        <w:rPr>
          <w:rFonts w:ascii="Segoe UI" w:hAnsi="Segoe UI" w:cs="Segoe UI"/>
          <w:sz w:val="24"/>
        </w:rPr>
        <w:t>The only two suppliers are the workers and Boston Consulting Group (BCG)</w:t>
      </w:r>
      <w:r w:rsidR="003F4751">
        <w:rPr>
          <w:rFonts w:ascii="Segoe UI" w:hAnsi="Segoe UI" w:cs="Segoe UI"/>
          <w:sz w:val="24"/>
        </w:rPr>
        <w:t>. Apex e</w:t>
      </w:r>
      <w:r>
        <w:rPr>
          <w:rFonts w:ascii="Segoe UI" w:hAnsi="Segoe UI" w:cs="Segoe UI"/>
          <w:sz w:val="24"/>
        </w:rPr>
        <w:t>mployees supply labor, and BCG supplies consulting leaders, such as Ghosh. Though the Apex employees appear to be non-unionized, the</w:t>
      </w:r>
      <w:r w:rsidR="00891E6C">
        <w:rPr>
          <w:rFonts w:ascii="Segoe UI" w:hAnsi="Segoe UI" w:cs="Segoe UI"/>
          <w:sz w:val="24"/>
        </w:rPr>
        <w:t>y</w:t>
      </w:r>
      <w:r>
        <w:rPr>
          <w:rFonts w:ascii="Segoe UI" w:hAnsi="Segoe UI" w:cs="Segoe UI"/>
          <w:sz w:val="24"/>
        </w:rPr>
        <w:t xml:space="preserve"> still seem to hold a significant amount of power. </w:t>
      </w:r>
      <w:r w:rsidR="003F4751">
        <w:rPr>
          <w:rFonts w:ascii="Segoe UI" w:hAnsi="Segoe UI" w:cs="Segoe UI"/>
          <w:sz w:val="24"/>
        </w:rPr>
        <w:t xml:space="preserve">When Ghosh first arrived, Appex lacked any resemblance to a bureaucracy. Most employees did anything, and there were no job descriptions. Thus, employees were very </w:t>
      </w:r>
      <w:r w:rsidR="003F4751">
        <w:rPr>
          <w:rFonts w:ascii="Segoe UI" w:hAnsi="Segoe UI" w:cs="Segoe UI"/>
          <w:sz w:val="24"/>
        </w:rPr>
        <w:lastRenderedPageBreak/>
        <w:t xml:space="preserve">flexible, and had a great deal of delegated power to decide what to do and when to do it (Morgan 29-30). </w:t>
      </w:r>
      <w:r w:rsidR="00891E6C">
        <w:rPr>
          <w:rFonts w:ascii="Segoe UI" w:hAnsi="Segoe UI" w:cs="Segoe UI"/>
          <w:sz w:val="24"/>
        </w:rPr>
        <w:t>Ghosh</w:t>
      </w:r>
      <w:r w:rsidR="003F4751">
        <w:rPr>
          <w:rFonts w:ascii="Segoe UI" w:hAnsi="Segoe UI" w:cs="Segoe UI"/>
          <w:sz w:val="24"/>
        </w:rPr>
        <w:t xml:space="preserve"> also</w:t>
      </w:r>
      <w:r w:rsidR="00891E6C">
        <w:rPr>
          <w:rFonts w:ascii="Segoe UI" w:hAnsi="Segoe UI" w:cs="Segoe UI"/>
          <w:sz w:val="24"/>
        </w:rPr>
        <w:t xml:space="preserve"> tells that he is very responsive to the suggestions of employees on what issues exist in the organization, and what could be done to remedy those problems. </w:t>
      </w:r>
      <w:r w:rsidR="003F4751">
        <w:rPr>
          <w:rFonts w:ascii="Segoe UI" w:hAnsi="Segoe UI" w:cs="Segoe UI"/>
          <w:sz w:val="24"/>
        </w:rPr>
        <w:t>Furthermore</w:t>
      </w:r>
      <w:r w:rsidR="00891E6C">
        <w:rPr>
          <w:rFonts w:ascii="Segoe UI" w:hAnsi="Segoe UI" w:cs="Segoe UI"/>
          <w:sz w:val="24"/>
        </w:rPr>
        <w:t xml:space="preserve">, it appears that while Ghosh recognized a need for increased control, he disliked bureaucratic organization, and favored </w:t>
      </w:r>
      <w:r w:rsidR="003F4751">
        <w:rPr>
          <w:rFonts w:ascii="Segoe UI" w:hAnsi="Segoe UI" w:cs="Segoe UI"/>
          <w:sz w:val="24"/>
        </w:rPr>
        <w:t xml:space="preserve">a flat structure. Such an organization would give employees even more power. </w:t>
      </w:r>
    </w:p>
    <w:p w:rsidR="00F83282" w:rsidRPr="00F83282" w:rsidRDefault="003F4751" w:rsidP="0032335C">
      <w:pPr>
        <w:spacing w:line="480" w:lineRule="auto"/>
        <w:jc w:val="both"/>
        <w:rPr>
          <w:rFonts w:ascii="Segoe UI" w:hAnsi="Segoe UI" w:cs="Segoe UI"/>
          <w:sz w:val="24"/>
        </w:rPr>
      </w:pPr>
      <w:r>
        <w:rPr>
          <w:rFonts w:ascii="Segoe UI" w:hAnsi="Segoe UI" w:cs="Segoe UI"/>
          <w:sz w:val="24"/>
        </w:rPr>
        <w:t xml:space="preserve">Finally, BCG likely has a good amount of supplier power as a reputable consulting group, who Appex is relying on to turn the organization around. </w:t>
      </w:r>
    </w:p>
    <w:p w:rsidR="003F4751"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Threat of substitution</w:t>
      </w:r>
    </w:p>
    <w:p w:rsidR="0032335C" w:rsidRPr="00F80780" w:rsidRDefault="00F80780" w:rsidP="0032335C">
      <w:pPr>
        <w:spacing w:line="480" w:lineRule="auto"/>
        <w:jc w:val="both"/>
        <w:rPr>
          <w:rFonts w:ascii="Segoe UI" w:hAnsi="Segoe UI" w:cs="Segoe UI"/>
          <w:sz w:val="24"/>
        </w:rPr>
      </w:pPr>
      <w:r>
        <w:rPr>
          <w:rFonts w:ascii="Segoe UI" w:hAnsi="Segoe UI" w:cs="Segoe UI"/>
          <w:sz w:val="24"/>
        </w:rPr>
        <w:t>The threat of substitution is low. Mobile phones continued to grow in popularity and importance, while landlines remained stagnant in usage and innovation. While landline telephones may have cost less at the time (</w:t>
      </w:r>
      <w:r w:rsidR="00217A52" w:rsidRPr="006B26C2">
        <w:rPr>
          <w:rFonts w:ascii="Segoe UI" w:hAnsi="Segoe UI" w:cs="Segoe UI"/>
          <w:sz w:val="24"/>
          <w:szCs w:val="24"/>
        </w:rPr>
        <w:t>Porter's</w:t>
      </w:r>
      <w:r w:rsidR="00217A52">
        <w:rPr>
          <w:rFonts w:ascii="Segoe UI" w:hAnsi="Segoe UI" w:cs="Segoe UI"/>
          <w:sz w:val="24"/>
        </w:rPr>
        <w:t xml:space="preserve"> </w:t>
      </w:r>
      <w:r>
        <w:rPr>
          <w:rFonts w:ascii="Segoe UI" w:hAnsi="Segoe UI" w:cs="Segoe UI"/>
          <w:sz w:val="24"/>
        </w:rPr>
        <w:t xml:space="preserve">22), the utility and convenience of a mobile phone outweighed any cost benefit that could be realized using landlines. It would be quite a while before new forms of communication began to appear in society. </w:t>
      </w:r>
    </w:p>
    <w:p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Threat of new entrants</w:t>
      </w:r>
    </w:p>
    <w:p w:rsidR="00E77455" w:rsidRDefault="00F80780" w:rsidP="0032335C">
      <w:pPr>
        <w:spacing w:line="480" w:lineRule="auto"/>
        <w:jc w:val="both"/>
        <w:rPr>
          <w:rFonts w:ascii="Segoe UI" w:hAnsi="Segoe UI" w:cs="Segoe UI"/>
          <w:sz w:val="24"/>
        </w:rPr>
      </w:pPr>
      <w:r>
        <w:rPr>
          <w:rFonts w:ascii="Segoe UI" w:hAnsi="Segoe UI" w:cs="Segoe UI"/>
          <w:sz w:val="24"/>
        </w:rPr>
        <w:t xml:space="preserve">There is a moderate threat of new entry. While Appex managed to ward off some competitors and put several large communications companies in contracts, </w:t>
      </w:r>
      <w:r w:rsidR="00E77455">
        <w:rPr>
          <w:rFonts w:ascii="Segoe UI" w:hAnsi="Segoe UI" w:cs="Segoe UI"/>
          <w:sz w:val="24"/>
        </w:rPr>
        <w:t xml:space="preserve">it is still an increasingly growing market. Market penetration does not appear to be extremely </w:t>
      </w:r>
      <w:r w:rsidR="00E77455">
        <w:rPr>
          <w:rFonts w:ascii="Segoe UI" w:hAnsi="Segoe UI" w:cs="Segoe UI"/>
          <w:sz w:val="24"/>
        </w:rPr>
        <w:lastRenderedPageBreak/>
        <w:t xml:space="preserve">difficult, as Appex did it itself with 25 people. Additionally, the biggest necessity to get started is the software. </w:t>
      </w:r>
    </w:p>
    <w:p w:rsidR="00E77455" w:rsidRDefault="00E77455" w:rsidP="00E77455">
      <w:pPr>
        <w:spacing w:line="480" w:lineRule="auto"/>
        <w:jc w:val="both"/>
        <w:rPr>
          <w:rFonts w:cstheme="minorHAnsi"/>
          <w:color w:val="808080" w:themeColor="background1" w:themeShade="80"/>
          <w:sz w:val="28"/>
        </w:rPr>
      </w:pPr>
      <w:r>
        <w:rPr>
          <w:rFonts w:ascii="Segoe UI" w:hAnsi="Segoe UI" w:cs="Segoe UI"/>
          <w:sz w:val="24"/>
        </w:rPr>
        <w:t xml:space="preserve"> </w:t>
      </w:r>
      <w:r w:rsidRPr="003304B7">
        <w:rPr>
          <w:rFonts w:cstheme="minorHAnsi"/>
          <w:color w:val="808080" w:themeColor="background1" w:themeShade="80"/>
          <w:sz w:val="28"/>
        </w:rPr>
        <w:t>Stakeholders</w:t>
      </w:r>
    </w:p>
    <w:p w:rsidR="00F80780" w:rsidRDefault="00E77455" w:rsidP="00E77455">
      <w:pPr>
        <w:pStyle w:val="ListParagraph"/>
        <w:numPr>
          <w:ilvl w:val="0"/>
          <w:numId w:val="1"/>
        </w:numPr>
        <w:spacing w:line="480" w:lineRule="auto"/>
        <w:jc w:val="both"/>
        <w:rPr>
          <w:rFonts w:ascii="Segoe UI" w:hAnsi="Segoe UI" w:cs="Segoe UI"/>
          <w:sz w:val="24"/>
        </w:rPr>
      </w:pPr>
      <w:r>
        <w:rPr>
          <w:rFonts w:ascii="Segoe UI" w:hAnsi="Segoe UI" w:cs="Segoe UI"/>
          <w:sz w:val="24"/>
        </w:rPr>
        <w:t>Ghosh and senior management- For much of the time, they were making all decisions</w:t>
      </w:r>
      <w:r w:rsidR="00E7539E">
        <w:rPr>
          <w:rFonts w:ascii="Segoe UI" w:hAnsi="Segoe UI" w:cs="Segoe UI"/>
          <w:sz w:val="24"/>
        </w:rPr>
        <w:t xml:space="preserve">. </w:t>
      </w:r>
      <w:r>
        <w:rPr>
          <w:rFonts w:ascii="Segoe UI" w:hAnsi="Segoe UI" w:cs="Segoe UI"/>
          <w:sz w:val="24"/>
        </w:rPr>
        <w:t xml:space="preserve">Thus, the are being held accountable by investors for the actions and performance results of Appex. </w:t>
      </w:r>
    </w:p>
    <w:p w:rsidR="00E77455" w:rsidRDefault="00E77455" w:rsidP="00E77455">
      <w:pPr>
        <w:pStyle w:val="ListParagraph"/>
        <w:numPr>
          <w:ilvl w:val="0"/>
          <w:numId w:val="1"/>
        </w:numPr>
        <w:spacing w:line="480" w:lineRule="auto"/>
        <w:jc w:val="both"/>
        <w:rPr>
          <w:rFonts w:ascii="Segoe UI" w:hAnsi="Segoe UI" w:cs="Segoe UI"/>
          <w:sz w:val="24"/>
        </w:rPr>
      </w:pPr>
      <w:r>
        <w:rPr>
          <w:rFonts w:ascii="Segoe UI" w:hAnsi="Segoe UI" w:cs="Segoe UI"/>
          <w:sz w:val="24"/>
        </w:rPr>
        <w:t>Appex Employees</w:t>
      </w:r>
      <w:r w:rsidR="00E7539E">
        <w:rPr>
          <w:rFonts w:ascii="Segoe UI" w:hAnsi="Segoe UI" w:cs="Segoe UI"/>
          <w:sz w:val="24"/>
        </w:rPr>
        <w:t xml:space="preserve"> – In the beginning, they had a lot of autonomy, and few procedures to follow. They are fairly confused by the changing organizational structures, especially if the implemented structure is nontraditional. </w:t>
      </w:r>
      <w:r w:rsidR="00D60471">
        <w:rPr>
          <w:rFonts w:ascii="Segoe UI" w:hAnsi="Segoe UI" w:cs="Segoe UI"/>
          <w:sz w:val="24"/>
        </w:rPr>
        <w:t xml:space="preserve">Many are in a struggle for resources, money, and other employees. Believe they understand the company and products much better than outside individuals with only managerial expertise, and are thus better suited to lead. </w:t>
      </w:r>
    </w:p>
    <w:p w:rsidR="00E77455" w:rsidRDefault="00E77455" w:rsidP="00E77455">
      <w:pPr>
        <w:pStyle w:val="ListParagraph"/>
        <w:numPr>
          <w:ilvl w:val="0"/>
          <w:numId w:val="1"/>
        </w:numPr>
        <w:spacing w:line="480" w:lineRule="auto"/>
        <w:jc w:val="both"/>
        <w:rPr>
          <w:rFonts w:ascii="Segoe UI" w:hAnsi="Segoe UI" w:cs="Segoe UI"/>
          <w:sz w:val="24"/>
        </w:rPr>
      </w:pPr>
      <w:r>
        <w:rPr>
          <w:rFonts w:ascii="Segoe UI" w:hAnsi="Segoe UI" w:cs="Segoe UI"/>
          <w:sz w:val="24"/>
        </w:rPr>
        <w:t>Appex Customers</w:t>
      </w:r>
      <w:r w:rsidR="00E7539E">
        <w:rPr>
          <w:rFonts w:ascii="Segoe UI" w:hAnsi="Segoe UI" w:cs="Segoe UI"/>
          <w:sz w:val="24"/>
        </w:rPr>
        <w:t xml:space="preserve">- For the most part experienced bad customer service due to the original (and sometimes subsequent) structure of Appex. Yearning for better service. </w:t>
      </w:r>
    </w:p>
    <w:p w:rsidR="00E77455" w:rsidRDefault="00E77455" w:rsidP="00E77455">
      <w:pPr>
        <w:pStyle w:val="ListParagraph"/>
        <w:numPr>
          <w:ilvl w:val="0"/>
          <w:numId w:val="1"/>
        </w:numPr>
        <w:spacing w:line="480" w:lineRule="auto"/>
        <w:jc w:val="both"/>
        <w:rPr>
          <w:rFonts w:ascii="Segoe UI" w:hAnsi="Segoe UI" w:cs="Segoe UI"/>
          <w:sz w:val="24"/>
        </w:rPr>
      </w:pPr>
      <w:r>
        <w:rPr>
          <w:rFonts w:ascii="Segoe UI" w:hAnsi="Segoe UI" w:cs="Segoe UI"/>
          <w:sz w:val="24"/>
        </w:rPr>
        <w:t>Investors (venture capitalists)</w:t>
      </w:r>
      <w:r w:rsidR="00E7539E">
        <w:rPr>
          <w:rFonts w:ascii="Segoe UI" w:hAnsi="Segoe UI" w:cs="Segoe UI"/>
          <w:sz w:val="24"/>
        </w:rPr>
        <w:t xml:space="preserve">- Brought Ghosh into the company to improve </w:t>
      </w:r>
      <w:r w:rsidR="00D60471">
        <w:rPr>
          <w:rFonts w:ascii="Segoe UI" w:hAnsi="Segoe UI" w:cs="Segoe UI"/>
          <w:sz w:val="24"/>
        </w:rPr>
        <w:t>functioning and success. Wanted Ghosh to put in place a traditional, hierarchical organization structure. Have a stake in the profitability and healthiness of Appex.</w:t>
      </w:r>
    </w:p>
    <w:p w:rsidR="00D60471" w:rsidRDefault="00D60471" w:rsidP="00D60471">
      <w:pPr>
        <w:spacing w:line="480" w:lineRule="auto"/>
        <w:jc w:val="both"/>
        <w:rPr>
          <w:rFonts w:ascii="Segoe UI" w:hAnsi="Segoe UI" w:cs="Segoe UI"/>
          <w:sz w:val="24"/>
        </w:rPr>
      </w:pPr>
    </w:p>
    <w:p w:rsidR="00D60471" w:rsidRDefault="00D60471" w:rsidP="00D60471">
      <w:pPr>
        <w:spacing w:line="480" w:lineRule="auto"/>
        <w:jc w:val="both"/>
        <w:rPr>
          <w:rFonts w:ascii="Segoe UI" w:hAnsi="Segoe UI" w:cs="Segoe UI"/>
          <w:sz w:val="24"/>
        </w:rPr>
      </w:pPr>
    </w:p>
    <w:p w:rsidR="00D60471" w:rsidRDefault="00D60471" w:rsidP="00D60471">
      <w:pPr>
        <w:spacing w:line="480" w:lineRule="auto"/>
        <w:jc w:val="both"/>
        <w:rPr>
          <w:rFonts w:ascii="Segoe UI" w:hAnsi="Segoe UI" w:cs="Segoe UI"/>
          <w:sz w:val="24"/>
        </w:rPr>
      </w:pPr>
    </w:p>
    <w:p w:rsidR="00D60471" w:rsidRPr="00000FF4" w:rsidRDefault="00D60471" w:rsidP="00D60471">
      <w:pPr>
        <w:spacing w:line="480" w:lineRule="auto"/>
        <w:jc w:val="both"/>
        <w:rPr>
          <w:rFonts w:cstheme="minorHAnsi"/>
          <w:color w:val="808080" w:themeColor="background1" w:themeShade="80"/>
          <w:sz w:val="28"/>
          <w:szCs w:val="24"/>
        </w:rPr>
      </w:pPr>
      <w:r w:rsidRPr="00000FF4">
        <w:rPr>
          <w:rFonts w:cstheme="minorHAnsi"/>
          <w:color w:val="808080" w:themeColor="background1" w:themeShade="80"/>
          <w:sz w:val="28"/>
          <w:szCs w:val="24"/>
        </w:rPr>
        <w:t>Alternative Actions</w:t>
      </w:r>
    </w:p>
    <w:p w:rsidR="00D60471" w:rsidRDefault="00D60471"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 xml:space="preserve">Do nothing- Keep the organizational structure as-is. That is, keep a divisional structure with an additional, centralized product development team. This would not fulfill Ghosh’s goal to continue altering the organizational structure every 6 months. </w:t>
      </w:r>
    </w:p>
    <w:p w:rsidR="00E0380C" w:rsidRDefault="00E0380C"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 xml:space="preserve">Adopt a matrix organization structure- </w:t>
      </w:r>
      <w:r w:rsidR="00DB1E5C">
        <w:rPr>
          <w:rFonts w:ascii="Segoe UI" w:hAnsi="Segoe UI" w:cs="Segoe UI"/>
          <w:sz w:val="24"/>
        </w:rPr>
        <w:t xml:space="preserve">This organization structure is a blend of functional structure with project-team structure (Morgan 51). This structure is “team-driven.” Benefits of using a matrix is that it adds flexibility, </w:t>
      </w:r>
      <w:r w:rsidR="00F473D6">
        <w:rPr>
          <w:rFonts w:ascii="Segoe UI" w:hAnsi="Segoe UI" w:cs="Segoe UI"/>
          <w:sz w:val="24"/>
        </w:rPr>
        <w:t xml:space="preserve">adaptability, </w:t>
      </w:r>
      <w:r w:rsidR="00DB1E5C">
        <w:rPr>
          <w:rFonts w:ascii="Segoe UI" w:hAnsi="Segoe UI" w:cs="Segoe UI"/>
          <w:sz w:val="24"/>
        </w:rPr>
        <w:t xml:space="preserve">melding of skills, and responsibility at lower levels. </w:t>
      </w:r>
      <w:r w:rsidR="00F473D6">
        <w:rPr>
          <w:rFonts w:ascii="Segoe UI" w:hAnsi="Segoe UI" w:cs="Segoe UI"/>
          <w:sz w:val="24"/>
        </w:rPr>
        <w:t xml:space="preserve">Disadvantages include personnel playing teams when “project teams are superimposed on a strong bureaucratic structure” (Morgan 53).  </w:t>
      </w:r>
    </w:p>
    <w:p w:rsidR="002D2E96" w:rsidRDefault="002D2E96"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Perform an industry analysis, identify the overall business strategy, then form a decision on the “best-fit” organizational structure.</w:t>
      </w:r>
    </w:p>
    <w:p w:rsidR="00F473D6" w:rsidRDefault="00F473D6" w:rsidP="00F473D6">
      <w:pPr>
        <w:spacing w:line="480" w:lineRule="auto"/>
        <w:jc w:val="both"/>
        <w:rPr>
          <w:rFonts w:ascii="Segoe UI" w:hAnsi="Segoe UI" w:cs="Segoe UI"/>
          <w:sz w:val="24"/>
        </w:rPr>
      </w:pPr>
    </w:p>
    <w:p w:rsidR="00F473D6" w:rsidRDefault="00F473D6" w:rsidP="00F473D6">
      <w:pPr>
        <w:spacing w:line="480" w:lineRule="auto"/>
        <w:jc w:val="both"/>
        <w:rPr>
          <w:rFonts w:ascii="Segoe UI" w:hAnsi="Segoe UI" w:cs="Segoe UI"/>
          <w:sz w:val="24"/>
        </w:rPr>
      </w:pPr>
    </w:p>
    <w:p w:rsidR="002D2E96" w:rsidRDefault="002D2E96" w:rsidP="00F473D6">
      <w:pPr>
        <w:spacing w:line="480" w:lineRule="auto"/>
        <w:jc w:val="both"/>
        <w:rPr>
          <w:rFonts w:ascii="Segoe UI" w:hAnsi="Segoe UI" w:cs="Segoe UI"/>
          <w:sz w:val="24"/>
        </w:rPr>
      </w:pPr>
    </w:p>
    <w:p w:rsidR="002D2E96" w:rsidRDefault="002D2E96" w:rsidP="00F473D6">
      <w:pPr>
        <w:spacing w:line="480" w:lineRule="auto"/>
        <w:jc w:val="both"/>
        <w:rPr>
          <w:rFonts w:ascii="Segoe UI" w:hAnsi="Segoe UI" w:cs="Segoe UI"/>
          <w:sz w:val="24"/>
        </w:rPr>
      </w:pPr>
    </w:p>
    <w:p w:rsidR="00F473D6" w:rsidRDefault="00F473D6" w:rsidP="00F473D6">
      <w:pPr>
        <w:spacing w:line="480" w:lineRule="auto"/>
        <w:jc w:val="both"/>
        <w:rPr>
          <w:rFonts w:ascii="Segoe UI" w:hAnsi="Segoe UI" w:cs="Segoe UI"/>
          <w:sz w:val="24"/>
        </w:rPr>
      </w:pPr>
    </w:p>
    <w:p w:rsidR="00F473D6" w:rsidRDefault="00F473D6" w:rsidP="00F473D6">
      <w:pPr>
        <w:spacing w:line="480" w:lineRule="auto"/>
        <w:jc w:val="both"/>
        <w:rPr>
          <w:rFonts w:cstheme="minorHAnsi"/>
          <w:color w:val="808080" w:themeColor="background1" w:themeShade="80"/>
          <w:sz w:val="28"/>
          <w:szCs w:val="24"/>
        </w:rPr>
      </w:pPr>
      <w:r w:rsidRPr="00C50602">
        <w:rPr>
          <w:rFonts w:cstheme="minorHAnsi"/>
          <w:color w:val="808080" w:themeColor="background1" w:themeShade="80"/>
          <w:sz w:val="28"/>
          <w:szCs w:val="24"/>
        </w:rPr>
        <w:t>Impact</w:t>
      </w:r>
    </w:p>
    <w:p w:rsidR="00F473D6" w:rsidRDefault="00F473D6" w:rsidP="00F473D6">
      <w:pPr>
        <w:pStyle w:val="ListParagraph"/>
        <w:numPr>
          <w:ilvl w:val="0"/>
          <w:numId w:val="3"/>
        </w:numPr>
        <w:spacing w:line="480" w:lineRule="auto"/>
        <w:jc w:val="both"/>
        <w:rPr>
          <w:rFonts w:ascii="Segoe UI" w:hAnsi="Segoe UI" w:cs="Segoe UI"/>
          <w:sz w:val="24"/>
        </w:rPr>
      </w:pPr>
      <w:r>
        <w:rPr>
          <w:rFonts w:ascii="Segoe UI" w:hAnsi="Segoe UI" w:cs="Segoe UI"/>
          <w:sz w:val="24"/>
        </w:rPr>
        <w:t>Do nothing</w:t>
      </w:r>
    </w:p>
    <w:p w:rsidR="0032335C" w:rsidRPr="00914E3D" w:rsidRDefault="00F473D6" w:rsidP="0032335C">
      <w:pPr>
        <w:pStyle w:val="ListParagraph"/>
        <w:numPr>
          <w:ilvl w:val="1"/>
          <w:numId w:val="3"/>
        </w:numPr>
        <w:spacing w:line="480" w:lineRule="auto"/>
        <w:jc w:val="both"/>
        <w:rPr>
          <w:color w:val="7F7F7F" w:themeColor="text1" w:themeTint="80"/>
          <w:sz w:val="28"/>
        </w:rPr>
      </w:pPr>
      <w:r w:rsidRPr="00914E3D">
        <w:rPr>
          <w:rFonts w:ascii="Segoe UI" w:hAnsi="Segoe UI" w:cs="Segoe UI"/>
          <w:sz w:val="24"/>
        </w:rPr>
        <w:t>Ghosh and senior management</w:t>
      </w:r>
      <w:r w:rsidRPr="00914E3D">
        <w:rPr>
          <w:rFonts w:ascii="Segoe UI" w:hAnsi="Segoe UI" w:cs="Segoe UI"/>
          <w:sz w:val="24"/>
        </w:rPr>
        <w:t xml:space="preserve">- Will likely be unhappy as there are still significant problems with the way the organization is structured. As divisions begin to become more complex, senior management has less of an understand of what is happening in each division. Divisions have also begun “playing games” with their financial statements, and senior management </w:t>
      </w:r>
      <w:r w:rsidR="00914E3D" w:rsidRPr="00914E3D">
        <w:rPr>
          <w:rFonts w:ascii="Segoe UI" w:hAnsi="Segoe UI" w:cs="Segoe UI"/>
          <w:sz w:val="24"/>
        </w:rPr>
        <w:t xml:space="preserve">cannot </w:t>
      </w:r>
      <w:r w:rsidR="00914E3D">
        <w:rPr>
          <w:rFonts w:ascii="Segoe UI" w:hAnsi="Segoe UI" w:cs="Segoe UI"/>
          <w:sz w:val="24"/>
        </w:rPr>
        <w:t xml:space="preserve">fully comprehend the fiscal standing of the organization. Additionally, Ghosh desired to continue changing the organization structure every 5-6 months. </w:t>
      </w:r>
    </w:p>
    <w:p w:rsidR="00914E3D" w:rsidRPr="00914E3D" w:rsidRDefault="00914E3D" w:rsidP="0032335C">
      <w:pPr>
        <w:pStyle w:val="ListParagraph"/>
        <w:numPr>
          <w:ilvl w:val="1"/>
          <w:numId w:val="3"/>
        </w:numPr>
        <w:spacing w:line="480" w:lineRule="auto"/>
        <w:jc w:val="both"/>
        <w:rPr>
          <w:color w:val="7F7F7F" w:themeColor="text1" w:themeTint="80"/>
          <w:sz w:val="28"/>
        </w:rPr>
      </w:pPr>
      <w:r>
        <w:rPr>
          <w:rFonts w:ascii="Segoe UI" w:hAnsi="Segoe UI" w:cs="Segoe UI"/>
          <w:sz w:val="24"/>
        </w:rPr>
        <w:t xml:space="preserve">Employees- Have somewhat better accountability, and ability to plan and perform. However, they are largely fighting amongst each other for scarce resources and team members. They are likely stressed and confused, as they try to set up their divisions as “mini-companies.” </w:t>
      </w:r>
    </w:p>
    <w:p w:rsidR="00914E3D" w:rsidRPr="00914E3D" w:rsidRDefault="00914E3D" w:rsidP="0032335C">
      <w:pPr>
        <w:pStyle w:val="ListParagraph"/>
        <w:numPr>
          <w:ilvl w:val="1"/>
          <w:numId w:val="3"/>
        </w:numPr>
        <w:spacing w:line="480" w:lineRule="auto"/>
        <w:jc w:val="both"/>
        <w:rPr>
          <w:color w:val="7F7F7F" w:themeColor="text1" w:themeTint="80"/>
          <w:sz w:val="28"/>
        </w:rPr>
      </w:pPr>
      <w:r>
        <w:rPr>
          <w:rFonts w:ascii="Segoe UI" w:hAnsi="Segoe UI" w:cs="Segoe UI"/>
          <w:sz w:val="24"/>
        </w:rPr>
        <w:t xml:space="preserve">Customers- Currently, employees and management seem to have an internal focus, so customers are probably not receiving a lot of support with </w:t>
      </w:r>
      <w:r>
        <w:rPr>
          <w:rFonts w:ascii="Segoe UI" w:hAnsi="Segoe UI" w:cs="Segoe UI"/>
          <w:sz w:val="24"/>
        </w:rPr>
        <w:lastRenderedPageBreak/>
        <w:t xml:space="preserve">this option. Additionally, few new product ideas are being proposed. This means customers are not realizing any new benefits from Appex. </w:t>
      </w:r>
    </w:p>
    <w:p w:rsidR="002D2E96" w:rsidRPr="002D2E96" w:rsidRDefault="00914E3D" w:rsidP="002D2E96">
      <w:pPr>
        <w:pStyle w:val="ListParagraph"/>
        <w:numPr>
          <w:ilvl w:val="1"/>
          <w:numId w:val="3"/>
        </w:numPr>
        <w:spacing w:line="480" w:lineRule="auto"/>
        <w:jc w:val="both"/>
        <w:rPr>
          <w:color w:val="7F7F7F" w:themeColor="text1" w:themeTint="80"/>
          <w:sz w:val="28"/>
        </w:rPr>
      </w:pPr>
      <w:r>
        <w:rPr>
          <w:rFonts w:ascii="Segoe UI" w:hAnsi="Segoe UI" w:cs="Segoe UI"/>
          <w:sz w:val="24"/>
        </w:rPr>
        <w:t xml:space="preserve">Investors- This seems to bring very little benefit to investors, if any. While maybe reaching financial targets, employees are not creating value. </w:t>
      </w:r>
    </w:p>
    <w:p w:rsidR="002D2E96" w:rsidRPr="002D2E96" w:rsidRDefault="002D2E96" w:rsidP="002D2E96">
      <w:pPr>
        <w:pStyle w:val="ListParagraph"/>
        <w:numPr>
          <w:ilvl w:val="0"/>
          <w:numId w:val="3"/>
        </w:numPr>
        <w:spacing w:line="480" w:lineRule="auto"/>
        <w:jc w:val="both"/>
        <w:rPr>
          <w:color w:val="7F7F7F" w:themeColor="text1" w:themeTint="80"/>
          <w:sz w:val="28"/>
        </w:rPr>
      </w:pPr>
      <w:r>
        <w:rPr>
          <w:rFonts w:ascii="Segoe UI" w:hAnsi="Segoe UI" w:cs="Segoe UI"/>
          <w:sz w:val="24"/>
        </w:rPr>
        <w:t>Adopt a matrix organization structure</w:t>
      </w:r>
    </w:p>
    <w:p w:rsidR="0032335C" w:rsidRPr="00B72488" w:rsidRDefault="002D2E96" w:rsidP="002D2E96">
      <w:pPr>
        <w:pStyle w:val="ListParagraph"/>
        <w:numPr>
          <w:ilvl w:val="1"/>
          <w:numId w:val="3"/>
        </w:numPr>
        <w:spacing w:line="480" w:lineRule="auto"/>
        <w:jc w:val="both"/>
      </w:pPr>
      <w:r>
        <w:rPr>
          <w:rFonts w:ascii="Segoe UI" w:hAnsi="Segoe UI" w:cs="Segoe UI"/>
          <w:sz w:val="24"/>
        </w:rPr>
        <w:t>Ghosh and senior management</w:t>
      </w:r>
      <w:r>
        <w:rPr>
          <w:rFonts w:ascii="Segoe UI" w:hAnsi="Segoe UI" w:cs="Segoe UI"/>
          <w:sz w:val="24"/>
        </w:rPr>
        <w:t xml:space="preserve">- Would likely make Ghosh happy, as he is able to “try-out” a new organization structure. Additionally, this structure allows for more team focus and product innovation, which were some of Ghosh’s goals. </w:t>
      </w:r>
      <w:r w:rsidR="00B72488">
        <w:rPr>
          <w:rFonts w:ascii="Segoe UI" w:hAnsi="Segoe UI" w:cs="Segoe UI"/>
          <w:sz w:val="24"/>
        </w:rPr>
        <w:t xml:space="preserve">Matrix structures are said to “diffuse influence and control,” which may not be to the delight of senior management. </w:t>
      </w:r>
    </w:p>
    <w:p w:rsidR="00B72488" w:rsidRPr="00B72488" w:rsidRDefault="00B72488" w:rsidP="002D2E96">
      <w:pPr>
        <w:pStyle w:val="ListParagraph"/>
        <w:numPr>
          <w:ilvl w:val="1"/>
          <w:numId w:val="3"/>
        </w:numPr>
        <w:spacing w:line="480" w:lineRule="auto"/>
        <w:jc w:val="both"/>
      </w:pPr>
      <w:r>
        <w:rPr>
          <w:rFonts w:ascii="Segoe UI" w:hAnsi="Segoe UI" w:cs="Segoe UI"/>
          <w:sz w:val="24"/>
        </w:rPr>
        <w:t>Employees- Still may be fighting over resources. Project teams may have trouble getting along or trusting each other, as each individual member feels more loyalty to their functional group. Could increase their productivity and possibly their happiness/feeling of importance on the job.</w:t>
      </w:r>
    </w:p>
    <w:p w:rsidR="00B72488" w:rsidRPr="00B72488" w:rsidRDefault="00B72488" w:rsidP="002D2E96">
      <w:pPr>
        <w:pStyle w:val="ListParagraph"/>
        <w:numPr>
          <w:ilvl w:val="1"/>
          <w:numId w:val="3"/>
        </w:numPr>
        <w:spacing w:line="480" w:lineRule="auto"/>
        <w:jc w:val="both"/>
      </w:pPr>
      <w:r>
        <w:rPr>
          <w:rFonts w:ascii="Segoe UI" w:hAnsi="Segoe UI" w:cs="Segoe UI"/>
          <w:sz w:val="24"/>
        </w:rPr>
        <w:t xml:space="preserve">Customers- Customers will likely receive some benefit from this organization change, but likely only marginally. </w:t>
      </w:r>
    </w:p>
    <w:p w:rsidR="00B72488" w:rsidRPr="00A9299C" w:rsidRDefault="00B72488" w:rsidP="002D2E96">
      <w:pPr>
        <w:pStyle w:val="ListParagraph"/>
        <w:numPr>
          <w:ilvl w:val="1"/>
          <w:numId w:val="3"/>
        </w:numPr>
        <w:spacing w:line="480" w:lineRule="auto"/>
        <w:jc w:val="both"/>
      </w:pPr>
      <w:r>
        <w:rPr>
          <w:rFonts w:ascii="Segoe UI" w:hAnsi="Segoe UI" w:cs="Segoe UI"/>
          <w:sz w:val="24"/>
        </w:rPr>
        <w:t xml:space="preserve">Investors- Would like to see more formal hierarchies, </w:t>
      </w:r>
      <w:r w:rsidR="00A9299C">
        <w:rPr>
          <w:rFonts w:ascii="Segoe UI" w:hAnsi="Segoe UI" w:cs="Segoe UI"/>
          <w:sz w:val="24"/>
        </w:rPr>
        <w:t xml:space="preserve">as it seems to become even less clear who holds formal power. However, this option would likely benefit them more, financially. </w:t>
      </w:r>
    </w:p>
    <w:p w:rsidR="00A9299C" w:rsidRDefault="00A9299C" w:rsidP="00A9299C">
      <w:pPr>
        <w:spacing w:line="480" w:lineRule="auto"/>
        <w:jc w:val="both"/>
      </w:pPr>
    </w:p>
    <w:p w:rsidR="00A9299C" w:rsidRDefault="00A9299C" w:rsidP="00A9299C">
      <w:pPr>
        <w:spacing w:line="480" w:lineRule="auto"/>
        <w:jc w:val="both"/>
      </w:pPr>
    </w:p>
    <w:p w:rsidR="00A9299C" w:rsidRDefault="00A9299C" w:rsidP="00A9299C">
      <w:pPr>
        <w:spacing w:line="480" w:lineRule="auto"/>
        <w:jc w:val="both"/>
      </w:pPr>
    </w:p>
    <w:p w:rsidR="00A9299C" w:rsidRDefault="00A9299C" w:rsidP="00A9299C">
      <w:pPr>
        <w:spacing w:line="480" w:lineRule="auto"/>
        <w:jc w:val="both"/>
      </w:pPr>
    </w:p>
    <w:p w:rsidR="00A9299C" w:rsidRDefault="00A9299C" w:rsidP="00A9299C">
      <w:pPr>
        <w:spacing w:line="480" w:lineRule="auto"/>
        <w:jc w:val="both"/>
      </w:pPr>
    </w:p>
    <w:p w:rsidR="00A9299C" w:rsidRDefault="00A9299C" w:rsidP="00F74FA3">
      <w:pPr>
        <w:pStyle w:val="ListParagraph"/>
        <w:numPr>
          <w:ilvl w:val="0"/>
          <w:numId w:val="4"/>
        </w:numPr>
        <w:spacing w:line="480" w:lineRule="auto"/>
        <w:rPr>
          <w:rFonts w:ascii="Segoe UI" w:hAnsi="Segoe UI" w:cs="Segoe UI"/>
          <w:sz w:val="24"/>
        </w:rPr>
      </w:pPr>
      <w:r w:rsidRPr="00A9299C">
        <w:rPr>
          <w:rFonts w:ascii="Segoe UI" w:hAnsi="Segoe UI" w:cs="Segoe UI"/>
          <w:sz w:val="24"/>
        </w:rPr>
        <w:t>Perform an industry analysis, identify the overall business strategy, then form a decision on the “best-fit” organizational structure.</w:t>
      </w:r>
    </w:p>
    <w:p w:rsidR="00A9299C" w:rsidRDefault="00A9299C" w:rsidP="00F74FA3">
      <w:pPr>
        <w:pStyle w:val="ListParagraph"/>
        <w:numPr>
          <w:ilvl w:val="1"/>
          <w:numId w:val="4"/>
        </w:numPr>
        <w:spacing w:line="480" w:lineRule="auto"/>
        <w:rPr>
          <w:rFonts w:ascii="Segoe UI" w:hAnsi="Segoe UI" w:cs="Segoe UI"/>
          <w:sz w:val="24"/>
        </w:rPr>
      </w:pPr>
      <w:r>
        <w:rPr>
          <w:rFonts w:ascii="Segoe UI" w:hAnsi="Segoe UI" w:cs="Segoe UI"/>
          <w:sz w:val="24"/>
        </w:rPr>
        <w:t>Ghosh and senior management- Would benefit greatly from this option. Would give all management a clear picture of where the company is trying to go and how it can best travel there. Would increase their reputations as managers and executives.</w:t>
      </w:r>
      <w:r w:rsidR="00F74FA3">
        <w:rPr>
          <w:rFonts w:ascii="Segoe UI" w:hAnsi="Segoe UI" w:cs="Segoe UI"/>
          <w:sz w:val="24"/>
        </w:rPr>
        <w:t xml:space="preserve"> They would likely be able to stop flip-flopping with organization structure, and better understand their own role. </w:t>
      </w:r>
    </w:p>
    <w:p w:rsidR="00A9299C" w:rsidRDefault="00F74FA3" w:rsidP="00F74FA3">
      <w:pPr>
        <w:pStyle w:val="ListParagraph"/>
        <w:numPr>
          <w:ilvl w:val="1"/>
          <w:numId w:val="4"/>
        </w:numPr>
        <w:spacing w:line="480" w:lineRule="auto"/>
        <w:rPr>
          <w:rFonts w:ascii="Segoe UI" w:hAnsi="Segoe UI" w:cs="Segoe UI"/>
          <w:sz w:val="24"/>
        </w:rPr>
      </w:pPr>
      <w:r>
        <w:rPr>
          <w:rFonts w:ascii="Segoe UI" w:hAnsi="Segoe UI" w:cs="Segoe UI"/>
          <w:sz w:val="24"/>
        </w:rPr>
        <w:t xml:space="preserve">Employees- Could benefit or be a disadvantage for the employees depending on the determined structure. More than likely, however, the chosen structure would help them with communication, productivity, and personal growth. </w:t>
      </w:r>
    </w:p>
    <w:p w:rsidR="00F74FA3" w:rsidRDefault="00F74FA3" w:rsidP="00F74FA3">
      <w:pPr>
        <w:pStyle w:val="ListParagraph"/>
        <w:numPr>
          <w:ilvl w:val="1"/>
          <w:numId w:val="4"/>
        </w:numPr>
        <w:spacing w:line="480" w:lineRule="auto"/>
        <w:rPr>
          <w:rFonts w:ascii="Segoe UI" w:hAnsi="Segoe UI" w:cs="Segoe UI"/>
          <w:sz w:val="24"/>
        </w:rPr>
      </w:pPr>
      <w:r>
        <w:rPr>
          <w:rFonts w:ascii="Segoe UI" w:hAnsi="Segoe UI" w:cs="Segoe UI"/>
          <w:sz w:val="24"/>
        </w:rPr>
        <w:t>Customers- This structure would take into account customers as part of the environment. Thus, it should bring them benefit, as well.</w:t>
      </w:r>
    </w:p>
    <w:p w:rsidR="00F74FA3" w:rsidRDefault="00F74FA3" w:rsidP="00F74FA3">
      <w:pPr>
        <w:pStyle w:val="ListParagraph"/>
        <w:numPr>
          <w:ilvl w:val="1"/>
          <w:numId w:val="4"/>
        </w:numPr>
        <w:spacing w:line="480" w:lineRule="auto"/>
        <w:rPr>
          <w:rFonts w:ascii="Segoe UI" w:hAnsi="Segoe UI" w:cs="Segoe UI"/>
          <w:sz w:val="24"/>
        </w:rPr>
      </w:pPr>
      <w:r>
        <w:rPr>
          <w:rFonts w:ascii="Segoe UI" w:hAnsi="Segoe UI" w:cs="Segoe UI"/>
          <w:sz w:val="24"/>
        </w:rPr>
        <w:t xml:space="preserve">Investors- The best choice for the investors, as well. Understanding the strategy would help Ghosh lead the company in the right direction, and identify the appropriate actions to do so. </w:t>
      </w:r>
    </w:p>
    <w:p w:rsidR="00F74FA3" w:rsidRDefault="00F74FA3" w:rsidP="00F74FA3">
      <w:pPr>
        <w:spacing w:line="480" w:lineRule="auto"/>
        <w:rPr>
          <w:rFonts w:ascii="Segoe UI" w:hAnsi="Segoe UI" w:cs="Segoe UI"/>
          <w:sz w:val="24"/>
        </w:rPr>
      </w:pPr>
    </w:p>
    <w:p w:rsidR="00F74FA3" w:rsidRDefault="00F74FA3" w:rsidP="00F74FA3">
      <w:pPr>
        <w:spacing w:line="480" w:lineRule="auto"/>
        <w:rPr>
          <w:rFonts w:ascii="Segoe UI" w:hAnsi="Segoe UI" w:cs="Segoe UI"/>
          <w:sz w:val="24"/>
        </w:rPr>
      </w:pPr>
    </w:p>
    <w:p w:rsidR="00F74FA3" w:rsidRDefault="00F74FA3" w:rsidP="00F74FA3">
      <w:pPr>
        <w:spacing w:line="480" w:lineRule="auto"/>
        <w:rPr>
          <w:rFonts w:ascii="Segoe UI" w:hAnsi="Segoe UI" w:cs="Segoe UI"/>
          <w:sz w:val="24"/>
        </w:rPr>
      </w:pPr>
    </w:p>
    <w:p w:rsidR="00F74FA3" w:rsidRDefault="00F74FA3" w:rsidP="00F74FA3">
      <w:pPr>
        <w:spacing w:line="480" w:lineRule="auto"/>
        <w:jc w:val="both"/>
        <w:rPr>
          <w:rFonts w:cs="Segoe UI"/>
          <w:color w:val="808080" w:themeColor="background1" w:themeShade="80"/>
          <w:sz w:val="28"/>
          <w:szCs w:val="24"/>
        </w:rPr>
      </w:pPr>
      <w:r w:rsidRPr="00F20210">
        <w:rPr>
          <w:rFonts w:cs="Segoe UI"/>
          <w:color w:val="808080" w:themeColor="background1" w:themeShade="80"/>
          <w:sz w:val="28"/>
          <w:szCs w:val="24"/>
        </w:rPr>
        <w:t xml:space="preserve">Recommendation </w:t>
      </w:r>
    </w:p>
    <w:p w:rsidR="00F74FA3" w:rsidRDefault="00F74FA3" w:rsidP="00F74FA3">
      <w:pPr>
        <w:spacing w:line="480" w:lineRule="auto"/>
        <w:jc w:val="both"/>
        <w:rPr>
          <w:rFonts w:ascii="Segoe UI" w:hAnsi="Segoe UI" w:cs="Segoe UI"/>
          <w:sz w:val="24"/>
          <w:szCs w:val="24"/>
        </w:rPr>
      </w:pPr>
      <w:r>
        <w:rPr>
          <w:rFonts w:ascii="Segoe UI" w:hAnsi="Segoe UI" w:cs="Segoe UI"/>
          <w:sz w:val="24"/>
          <w:szCs w:val="24"/>
        </w:rPr>
        <w:t>The recommended course of action would</w:t>
      </w:r>
      <w:r w:rsidR="00191216">
        <w:rPr>
          <w:rFonts w:ascii="Segoe UI" w:hAnsi="Segoe UI" w:cs="Segoe UI"/>
          <w:sz w:val="24"/>
          <w:szCs w:val="24"/>
        </w:rPr>
        <w:t xml:space="preserve"> </w:t>
      </w:r>
      <w:r>
        <w:rPr>
          <w:rFonts w:ascii="Segoe UI" w:hAnsi="Segoe UI" w:cs="Segoe UI"/>
          <w:sz w:val="24"/>
          <w:szCs w:val="24"/>
        </w:rPr>
        <w:t>be to p</w:t>
      </w:r>
      <w:r w:rsidRPr="00F74FA3">
        <w:rPr>
          <w:rFonts w:ascii="Segoe UI" w:hAnsi="Segoe UI" w:cs="Segoe UI"/>
          <w:sz w:val="24"/>
          <w:szCs w:val="24"/>
        </w:rPr>
        <w:t>erform an industry analysis, identify the overall business strategy, then form a decision on the “best-fit” organizational structure</w:t>
      </w:r>
      <w:r>
        <w:rPr>
          <w:rFonts w:ascii="Segoe UI" w:hAnsi="Segoe UI" w:cs="Segoe UI"/>
          <w:sz w:val="24"/>
          <w:szCs w:val="24"/>
        </w:rPr>
        <w:t xml:space="preserve">. While Ghosh learned about the advantages of several types of organization structures, it is unwise to employ those theories haphazardly. In his attempt to experiment, Ghosh lost </w:t>
      </w:r>
      <w:r w:rsidR="00191216">
        <w:rPr>
          <w:rFonts w:ascii="Segoe UI" w:hAnsi="Segoe UI" w:cs="Segoe UI"/>
          <w:sz w:val="24"/>
          <w:szCs w:val="24"/>
        </w:rPr>
        <w:t xml:space="preserve">sight (or possibly never understood) </w:t>
      </w:r>
      <w:proofErr w:type="spellStart"/>
      <w:r w:rsidR="00191216">
        <w:rPr>
          <w:rFonts w:ascii="Segoe UI" w:hAnsi="Segoe UI" w:cs="Segoe UI"/>
          <w:sz w:val="24"/>
          <w:szCs w:val="24"/>
        </w:rPr>
        <w:t>Appex’s</w:t>
      </w:r>
      <w:proofErr w:type="spellEnd"/>
      <w:r w:rsidR="00191216">
        <w:rPr>
          <w:rFonts w:ascii="Segoe UI" w:hAnsi="Segoe UI" w:cs="Segoe UI"/>
          <w:sz w:val="24"/>
          <w:szCs w:val="24"/>
        </w:rPr>
        <w:t xml:space="preserve"> strategy. A firm understanding of that strategy, along with the overall environment in which the company exists, is so crucial to making an informed decision regarding organizational structure. Morgan states that “successful organization share ‘patterns’ of characteristics that are appropriate for dealing with their particular environments” (Morgan 53). This goes to show </w:t>
      </w:r>
      <w:r w:rsidR="002E6BE1">
        <w:rPr>
          <w:rFonts w:ascii="Segoe UI" w:hAnsi="Segoe UI" w:cs="Segoe UI"/>
          <w:sz w:val="24"/>
          <w:szCs w:val="24"/>
        </w:rPr>
        <w:t>that the way an organization structures itself completely depends on how it decides to stay alive</w:t>
      </w:r>
      <w:r w:rsidR="00191216">
        <w:rPr>
          <w:rFonts w:ascii="Segoe UI" w:hAnsi="Segoe UI" w:cs="Segoe UI"/>
          <w:sz w:val="24"/>
          <w:szCs w:val="24"/>
        </w:rPr>
        <w:t xml:space="preserve">. </w:t>
      </w:r>
    </w:p>
    <w:p w:rsidR="00191216" w:rsidRDefault="00191216" w:rsidP="00F74FA3">
      <w:pPr>
        <w:spacing w:line="480" w:lineRule="auto"/>
        <w:jc w:val="both"/>
        <w:rPr>
          <w:rFonts w:ascii="Segoe UI" w:hAnsi="Segoe UI" w:cs="Segoe UI"/>
          <w:sz w:val="24"/>
          <w:szCs w:val="24"/>
        </w:rPr>
      </w:pPr>
    </w:p>
    <w:p w:rsidR="00191216" w:rsidRDefault="00191216" w:rsidP="00F74FA3">
      <w:pPr>
        <w:spacing w:line="480" w:lineRule="auto"/>
        <w:jc w:val="both"/>
        <w:rPr>
          <w:rFonts w:ascii="Segoe UI" w:hAnsi="Segoe UI" w:cs="Segoe UI"/>
          <w:sz w:val="24"/>
          <w:szCs w:val="24"/>
        </w:rPr>
      </w:pPr>
    </w:p>
    <w:p w:rsidR="00191216" w:rsidRDefault="00191216" w:rsidP="00F74FA3">
      <w:pPr>
        <w:spacing w:line="480" w:lineRule="auto"/>
        <w:jc w:val="both"/>
        <w:rPr>
          <w:rFonts w:ascii="Segoe UI" w:hAnsi="Segoe UI" w:cs="Segoe UI"/>
          <w:sz w:val="24"/>
          <w:szCs w:val="24"/>
        </w:rPr>
      </w:pPr>
    </w:p>
    <w:p w:rsidR="00191216" w:rsidRDefault="00191216" w:rsidP="00F74FA3">
      <w:pPr>
        <w:spacing w:line="480" w:lineRule="auto"/>
        <w:jc w:val="both"/>
        <w:rPr>
          <w:rFonts w:ascii="Segoe UI" w:hAnsi="Segoe UI" w:cs="Segoe UI"/>
          <w:sz w:val="24"/>
          <w:szCs w:val="24"/>
        </w:rPr>
      </w:pPr>
      <w:bookmarkStart w:id="0" w:name="_GoBack"/>
      <w:bookmarkEnd w:id="0"/>
    </w:p>
    <w:p w:rsidR="00191216" w:rsidRDefault="003D3652" w:rsidP="003D3652">
      <w:pPr>
        <w:spacing w:line="480" w:lineRule="auto"/>
        <w:jc w:val="center"/>
        <w:rPr>
          <w:rFonts w:ascii="Segoe UI" w:hAnsi="Segoe UI" w:cs="Segoe UI"/>
          <w:sz w:val="24"/>
          <w:szCs w:val="24"/>
        </w:rPr>
      </w:pPr>
      <w:r w:rsidRPr="003D3652">
        <w:rPr>
          <w:rFonts w:ascii="Segoe UI" w:hAnsi="Segoe UI" w:cs="Segoe UI"/>
          <w:sz w:val="24"/>
          <w:szCs w:val="24"/>
        </w:rPr>
        <w:lastRenderedPageBreak/>
        <w:t>Works Cited</w:t>
      </w:r>
    </w:p>
    <w:p w:rsidR="003D3652" w:rsidRDefault="003D3652" w:rsidP="003D3652">
      <w:pPr>
        <w:spacing w:line="480" w:lineRule="auto"/>
        <w:rPr>
          <w:rFonts w:ascii="Segoe UI" w:hAnsi="Segoe UI" w:cs="Segoe UI"/>
          <w:sz w:val="24"/>
          <w:szCs w:val="24"/>
        </w:rPr>
      </w:pPr>
      <w:r w:rsidRPr="003D3652">
        <w:rPr>
          <w:rFonts w:ascii="Segoe UI" w:hAnsi="Segoe UI" w:cs="Segoe UI"/>
          <w:sz w:val="24"/>
          <w:szCs w:val="24"/>
        </w:rPr>
        <w:t>Lim, M. (2010). Environment-Strategy-Structure-Operations. Retrieved February 4, 2017.</w:t>
      </w:r>
    </w:p>
    <w:p w:rsidR="003D3652" w:rsidRDefault="003D3652" w:rsidP="003D3652">
      <w:pPr>
        <w:spacing w:line="480" w:lineRule="auto"/>
        <w:ind w:left="720" w:hanging="720"/>
        <w:rPr>
          <w:rFonts w:ascii="Segoe UI" w:hAnsi="Segoe UI" w:cs="Segoe UI"/>
          <w:sz w:val="24"/>
          <w:szCs w:val="24"/>
        </w:rPr>
      </w:pPr>
      <w:r w:rsidRPr="003D3652">
        <w:rPr>
          <w:rFonts w:ascii="Segoe UI" w:hAnsi="Segoe UI" w:cs="Segoe UI"/>
          <w:sz w:val="24"/>
          <w:szCs w:val="24"/>
        </w:rPr>
        <w:t>Morgan, Gareth. Images of Organization. Thousand Oaks, CA: Sage Publications, 1997. Print.</w:t>
      </w:r>
    </w:p>
    <w:p w:rsidR="003D3652" w:rsidRDefault="003D3652" w:rsidP="003D3652">
      <w:pPr>
        <w:spacing w:line="480" w:lineRule="auto"/>
        <w:ind w:left="720" w:hanging="720"/>
        <w:jc w:val="both"/>
        <w:rPr>
          <w:rFonts w:ascii="Segoe UI" w:hAnsi="Segoe UI" w:cs="Segoe UI"/>
          <w:sz w:val="24"/>
          <w:szCs w:val="24"/>
        </w:rPr>
      </w:pPr>
      <w:r w:rsidRPr="006B26C2">
        <w:rPr>
          <w:rFonts w:ascii="Segoe UI" w:hAnsi="Segoe UI" w:cs="Segoe UI"/>
          <w:sz w:val="24"/>
          <w:szCs w:val="24"/>
        </w:rPr>
        <w:t xml:space="preserve">"Porter's Five Forces: Strategy Skills." Free Management </w:t>
      </w:r>
      <w:proofErr w:type="spellStart"/>
      <w:r w:rsidRPr="006B26C2">
        <w:rPr>
          <w:rFonts w:ascii="Segoe UI" w:hAnsi="Segoe UI" w:cs="Segoe UI"/>
          <w:sz w:val="24"/>
          <w:szCs w:val="24"/>
        </w:rPr>
        <w:t>Ebooks</w:t>
      </w:r>
      <w:proofErr w:type="spellEnd"/>
      <w:r w:rsidRPr="006B26C2">
        <w:rPr>
          <w:rFonts w:ascii="Segoe UI" w:hAnsi="Segoe UI" w:cs="Segoe UI"/>
          <w:sz w:val="24"/>
          <w:szCs w:val="24"/>
        </w:rPr>
        <w:t>. Http://www.free-management-ebooks.com/, 2013. Web. 25 Jan. 2017.</w:t>
      </w:r>
    </w:p>
    <w:p w:rsidR="003D3652" w:rsidRDefault="00217A52" w:rsidP="003D3652">
      <w:pPr>
        <w:spacing w:line="480" w:lineRule="auto"/>
        <w:ind w:left="720" w:hanging="720"/>
        <w:jc w:val="both"/>
        <w:rPr>
          <w:rFonts w:ascii="Segoe UI" w:hAnsi="Segoe UI" w:cs="Segoe UI"/>
          <w:sz w:val="24"/>
          <w:szCs w:val="24"/>
        </w:rPr>
      </w:pPr>
      <w:proofErr w:type="spellStart"/>
      <w:r>
        <w:rPr>
          <w:rFonts w:ascii="Segoe UI" w:hAnsi="Segoe UI" w:cs="Segoe UI"/>
          <w:sz w:val="24"/>
          <w:szCs w:val="24"/>
        </w:rPr>
        <w:t>Tanwar</w:t>
      </w:r>
      <w:proofErr w:type="spellEnd"/>
      <w:r>
        <w:rPr>
          <w:rFonts w:ascii="Segoe UI" w:hAnsi="Segoe UI" w:cs="Segoe UI"/>
          <w:sz w:val="24"/>
          <w:szCs w:val="24"/>
        </w:rPr>
        <w:t xml:space="preserve">, </w:t>
      </w:r>
      <w:proofErr w:type="spellStart"/>
      <w:r>
        <w:rPr>
          <w:rFonts w:ascii="Segoe UI" w:hAnsi="Segoe UI" w:cs="Segoe UI"/>
          <w:sz w:val="24"/>
          <w:szCs w:val="24"/>
        </w:rPr>
        <w:t>Ritika</w:t>
      </w:r>
      <w:proofErr w:type="spellEnd"/>
      <w:r w:rsidR="003D3652" w:rsidRPr="006B26C2">
        <w:rPr>
          <w:rFonts w:ascii="Segoe UI" w:hAnsi="Segoe UI" w:cs="Segoe UI"/>
          <w:sz w:val="24"/>
          <w:szCs w:val="24"/>
        </w:rPr>
        <w:t xml:space="preserve">. "Porter’s Generic Competitive Strategies - IOSR." </w:t>
      </w:r>
      <w:proofErr w:type="spellStart"/>
      <w:r w:rsidR="003D3652" w:rsidRPr="006B26C2">
        <w:rPr>
          <w:rFonts w:ascii="Segoe UI" w:hAnsi="Segoe UI" w:cs="Segoe UI"/>
          <w:sz w:val="24"/>
          <w:szCs w:val="24"/>
        </w:rPr>
        <w:t>IOSRjournals</w:t>
      </w:r>
      <w:proofErr w:type="spellEnd"/>
      <w:r w:rsidR="003D3652" w:rsidRPr="006B26C2">
        <w:rPr>
          <w:rFonts w:ascii="Segoe UI" w:hAnsi="Segoe UI" w:cs="Segoe UI"/>
          <w:sz w:val="24"/>
          <w:szCs w:val="24"/>
        </w:rPr>
        <w:t>. IOSR Journal of Business and Management , Dec. 2013. Web. 26 Jan. 2017.</w:t>
      </w:r>
    </w:p>
    <w:p w:rsidR="003D3652" w:rsidRPr="003D3652" w:rsidRDefault="003D3652" w:rsidP="003D3652">
      <w:pPr>
        <w:spacing w:line="480" w:lineRule="auto"/>
        <w:rPr>
          <w:rFonts w:ascii="Segoe UI" w:hAnsi="Segoe UI" w:cs="Segoe UI"/>
          <w:sz w:val="24"/>
          <w:szCs w:val="24"/>
        </w:rPr>
      </w:pPr>
    </w:p>
    <w:p w:rsidR="00191216" w:rsidRPr="00F74FA3" w:rsidRDefault="00191216" w:rsidP="00F74FA3">
      <w:pPr>
        <w:spacing w:line="480" w:lineRule="auto"/>
        <w:jc w:val="both"/>
        <w:rPr>
          <w:rFonts w:ascii="Segoe UI" w:hAnsi="Segoe UI" w:cs="Segoe UI"/>
          <w:sz w:val="24"/>
          <w:szCs w:val="24"/>
        </w:rPr>
      </w:pPr>
    </w:p>
    <w:p w:rsidR="00A9299C" w:rsidRPr="00A9299C" w:rsidRDefault="00A9299C" w:rsidP="00A9299C">
      <w:pPr>
        <w:pStyle w:val="ListParagraph"/>
        <w:spacing w:line="480" w:lineRule="auto"/>
        <w:jc w:val="both"/>
        <w:rPr>
          <w:rFonts w:ascii="Segoe UI" w:hAnsi="Segoe UI" w:cs="Segoe UI"/>
          <w:sz w:val="24"/>
        </w:rPr>
      </w:pPr>
    </w:p>
    <w:sectPr w:rsidR="00A9299C" w:rsidRPr="00A9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211F1"/>
    <w:multiLevelType w:val="hybridMultilevel"/>
    <w:tmpl w:val="226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E35E0"/>
    <w:multiLevelType w:val="hybridMultilevel"/>
    <w:tmpl w:val="2294D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D7153"/>
    <w:multiLevelType w:val="hybridMultilevel"/>
    <w:tmpl w:val="B9D6F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870C6"/>
    <w:multiLevelType w:val="hybridMultilevel"/>
    <w:tmpl w:val="6A4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5C"/>
    <w:rsid w:val="00191216"/>
    <w:rsid w:val="00217A52"/>
    <w:rsid w:val="002D2E96"/>
    <w:rsid w:val="002E6BE1"/>
    <w:rsid w:val="0032335C"/>
    <w:rsid w:val="00352917"/>
    <w:rsid w:val="00383670"/>
    <w:rsid w:val="003B7937"/>
    <w:rsid w:val="003D3652"/>
    <w:rsid w:val="003F4751"/>
    <w:rsid w:val="00506A17"/>
    <w:rsid w:val="00516149"/>
    <w:rsid w:val="00543336"/>
    <w:rsid w:val="00603C44"/>
    <w:rsid w:val="00682687"/>
    <w:rsid w:val="006A33C2"/>
    <w:rsid w:val="00756436"/>
    <w:rsid w:val="00891E6C"/>
    <w:rsid w:val="008B6F82"/>
    <w:rsid w:val="008E523B"/>
    <w:rsid w:val="00914E3D"/>
    <w:rsid w:val="00922D0E"/>
    <w:rsid w:val="00A9299C"/>
    <w:rsid w:val="00AB6AFD"/>
    <w:rsid w:val="00AF6003"/>
    <w:rsid w:val="00B17112"/>
    <w:rsid w:val="00B72488"/>
    <w:rsid w:val="00C17445"/>
    <w:rsid w:val="00D0605C"/>
    <w:rsid w:val="00D152C4"/>
    <w:rsid w:val="00D60471"/>
    <w:rsid w:val="00D77AD3"/>
    <w:rsid w:val="00DB1E5C"/>
    <w:rsid w:val="00DB5400"/>
    <w:rsid w:val="00DC6C37"/>
    <w:rsid w:val="00E0380C"/>
    <w:rsid w:val="00E06649"/>
    <w:rsid w:val="00E7539E"/>
    <w:rsid w:val="00E77455"/>
    <w:rsid w:val="00F2458F"/>
    <w:rsid w:val="00F25C75"/>
    <w:rsid w:val="00F473D6"/>
    <w:rsid w:val="00F74FA3"/>
    <w:rsid w:val="00F80780"/>
    <w:rsid w:val="00F8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3CB3"/>
  <w15:chartTrackingRefBased/>
  <w15:docId w15:val="{74688B6B-A1DA-416E-9D78-0EFCD5A9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3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CDD8-9F99-4BB3-BFB1-D1ABD411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Attarzadeh</dc:creator>
  <cp:keywords/>
  <dc:description/>
  <cp:lastModifiedBy>Sara Attarzadeh</cp:lastModifiedBy>
  <cp:revision>6</cp:revision>
  <dcterms:created xsi:type="dcterms:W3CDTF">2017-02-07T02:49:00Z</dcterms:created>
  <dcterms:modified xsi:type="dcterms:W3CDTF">2017-02-07T09:06:00Z</dcterms:modified>
</cp:coreProperties>
</file>