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60AA" w14:textId="57C9168D" w:rsidR="004013C0" w:rsidRPr="004013C0" w:rsidRDefault="004013C0" w:rsidP="009D52D5">
      <w:pPr>
        <w:pStyle w:val="1"/>
        <w:spacing w:line="360" w:lineRule="auto"/>
        <w:rPr>
          <w:rFonts w:ascii="Verdana" w:hAnsi="Verdana" w:cs="宋体"/>
          <w:color w:val="000000"/>
          <w:kern w:val="0"/>
          <w:sz w:val="18"/>
          <w:szCs w:val="18"/>
        </w:rPr>
      </w:pPr>
    </w:p>
    <w:p w14:paraId="036540DD" w14:textId="77777777" w:rsidR="004013C0" w:rsidRDefault="004013C0" w:rsidP="004013C0">
      <w:pPr>
        <w:widowControl/>
        <w:shd w:val="clear" w:color="auto" w:fill="FFFFFF"/>
        <w:spacing w:line="360" w:lineRule="auto"/>
        <w:ind w:firstLineChars="50" w:firstLine="260"/>
        <w:jc w:val="center"/>
        <w:rPr>
          <w:rFonts w:ascii="Verdana" w:hAnsi="Verdana" w:cs="宋体"/>
          <w:b/>
          <w:bCs/>
          <w:color w:val="000000"/>
          <w:kern w:val="0"/>
          <w:sz w:val="52"/>
          <w:szCs w:val="52"/>
        </w:rPr>
      </w:pPr>
      <w:r>
        <w:rPr>
          <w:rFonts w:ascii="Verdana" w:hAnsi="Verdana" w:cs="宋体" w:hint="eastAsia"/>
          <w:b/>
          <w:bCs/>
          <w:color w:val="000000"/>
          <w:kern w:val="0"/>
          <w:sz w:val="52"/>
          <w:szCs w:val="52"/>
        </w:rPr>
        <w:t>武汉大学国家网络安全学院</w:t>
      </w:r>
    </w:p>
    <w:p w14:paraId="5E760F5D" w14:textId="77777777" w:rsidR="004013C0" w:rsidRDefault="004013C0" w:rsidP="004013C0">
      <w:pPr>
        <w:widowControl/>
        <w:shd w:val="clear" w:color="auto" w:fill="FFFFFF"/>
        <w:spacing w:line="360" w:lineRule="auto"/>
        <w:ind w:firstLineChars="50" w:firstLine="260"/>
        <w:jc w:val="center"/>
        <w:rPr>
          <w:rFonts w:ascii="Verdana" w:hAnsi="Verdana" w:cs="宋体"/>
          <w:b/>
          <w:bCs/>
          <w:color w:val="000000"/>
          <w:kern w:val="0"/>
          <w:sz w:val="52"/>
          <w:szCs w:val="52"/>
        </w:rPr>
      </w:pPr>
    </w:p>
    <w:p w14:paraId="72383BA6" w14:textId="77777777" w:rsidR="004013C0" w:rsidRDefault="004013C0" w:rsidP="004013C0">
      <w:pPr>
        <w:widowControl/>
        <w:shd w:val="clear" w:color="auto" w:fill="FFFFFF"/>
        <w:spacing w:line="360" w:lineRule="auto"/>
        <w:ind w:firstLineChars="610" w:firstLine="3172"/>
        <w:rPr>
          <w:rFonts w:ascii="Verdana" w:hAnsi="Verdana" w:cs="宋体"/>
          <w:b/>
          <w:bCs/>
          <w:color w:val="000000"/>
          <w:kern w:val="0"/>
          <w:sz w:val="52"/>
          <w:szCs w:val="52"/>
        </w:rPr>
      </w:pPr>
      <w:r>
        <w:rPr>
          <w:rFonts w:ascii="Verdana" w:hAnsi="Verdana" w:cs="宋体"/>
          <w:b/>
          <w:bCs/>
          <w:color w:val="000000"/>
          <w:kern w:val="0"/>
          <w:sz w:val="52"/>
          <w:szCs w:val="52"/>
        </w:rPr>
        <w:t>实验报告</w:t>
      </w:r>
    </w:p>
    <w:p w14:paraId="7255397A" w14:textId="77777777" w:rsidR="004013C0" w:rsidRDefault="004013C0" w:rsidP="004013C0">
      <w:pPr>
        <w:widowControl/>
        <w:shd w:val="clear" w:color="auto" w:fill="FFFFFF"/>
        <w:spacing w:line="360" w:lineRule="auto"/>
        <w:ind w:firstLineChars="50" w:firstLine="90"/>
        <w:jc w:val="center"/>
        <w:rPr>
          <w:rFonts w:ascii="Verdana" w:hAnsi="Verdana" w:cs="宋体"/>
          <w:color w:val="000000"/>
          <w:kern w:val="0"/>
          <w:sz w:val="18"/>
          <w:szCs w:val="18"/>
        </w:rPr>
      </w:pPr>
    </w:p>
    <w:p w14:paraId="4A8AE5FF" w14:textId="77777777" w:rsidR="004013C0" w:rsidRDefault="004013C0" w:rsidP="004013C0">
      <w:pPr>
        <w:widowControl/>
        <w:shd w:val="clear" w:color="auto" w:fill="FFFFFF"/>
        <w:spacing w:line="360" w:lineRule="auto"/>
        <w:rPr>
          <w:rFonts w:ascii="Verdana" w:hAnsi="Verdana" w:cs="宋体"/>
          <w:color w:val="000000"/>
          <w:kern w:val="0"/>
          <w:sz w:val="28"/>
          <w:szCs w:val="18"/>
        </w:rPr>
      </w:pPr>
    </w:p>
    <w:p w14:paraId="4DA63809" w14:textId="375930D2" w:rsidR="004013C0" w:rsidRDefault="004013C0" w:rsidP="004013C0">
      <w:pPr>
        <w:widowControl/>
        <w:shd w:val="clear" w:color="auto" w:fill="FFFFFF"/>
        <w:wordWrap w:val="0"/>
        <w:spacing w:line="720" w:lineRule="auto"/>
        <w:rPr>
          <w:rFonts w:ascii="Verdana" w:hAnsi="Verdana" w:cs="宋体"/>
          <w:b/>
          <w:bCs/>
          <w:color w:val="000000"/>
          <w:kern w:val="0"/>
          <w:sz w:val="28"/>
          <w:u w:val="thick"/>
        </w:rPr>
      </w:pP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课程名称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      </w:t>
      </w:r>
      <w:r w:rsidR="006C374A"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</w:t>
      </w:r>
      <w:r w:rsidR="006C374A"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>舆情分析</w:t>
      </w:r>
      <w:r w:rsidR="006C374A"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</w:t>
      </w:r>
    </w:p>
    <w:p w14:paraId="7CC08749" w14:textId="62312FF9" w:rsidR="004013C0" w:rsidRDefault="004013C0" w:rsidP="004013C0">
      <w:pPr>
        <w:widowControl/>
        <w:shd w:val="clear" w:color="auto" w:fill="FFFFFF"/>
        <w:wordWrap w:val="0"/>
        <w:spacing w:line="720" w:lineRule="auto"/>
        <w:rPr>
          <w:rFonts w:ascii="Verdana" w:hAnsi="Verdana" w:cs="宋体"/>
          <w:b/>
          <w:bCs/>
          <w:color w:val="000000"/>
          <w:kern w:val="0"/>
          <w:sz w:val="28"/>
          <w:u w:val="thick"/>
        </w:rPr>
      </w:pP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专业年级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        </w:t>
      </w:r>
      <w:r w:rsidR="006C374A"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2019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           </w:t>
      </w:r>
    </w:p>
    <w:p w14:paraId="0112E972" w14:textId="50CF7202" w:rsidR="004013C0" w:rsidRDefault="004013C0" w:rsidP="004013C0">
      <w:pPr>
        <w:widowControl/>
        <w:shd w:val="clear" w:color="auto" w:fill="FFFFFF"/>
        <w:wordWrap w:val="0"/>
        <w:spacing w:line="720" w:lineRule="auto"/>
        <w:rPr>
          <w:rFonts w:ascii="Verdana" w:hAnsi="Verdana" w:cs="宋体"/>
          <w:b/>
          <w:bCs/>
          <w:color w:val="000000"/>
          <w:kern w:val="0"/>
          <w:sz w:val="28"/>
          <w:u w:val="thick"/>
        </w:rPr>
      </w:pPr>
      <w:r>
        <w:rPr>
          <w:rFonts w:ascii="Verdana" w:hAnsi="Verdana" w:cs="宋体"/>
          <w:b/>
          <w:bCs/>
          <w:color w:val="000000"/>
          <w:kern w:val="0"/>
          <w:sz w:val="28"/>
        </w:rPr>
        <w:t>姓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   </w:t>
      </w:r>
      <w:r>
        <w:rPr>
          <w:rFonts w:ascii="Verdana" w:hAnsi="Verdana" w:cs="宋体"/>
          <w:b/>
          <w:bCs/>
          <w:color w:val="000000"/>
          <w:kern w:val="0"/>
          <w:sz w:val="28"/>
        </w:rPr>
        <w:t>名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        </w:t>
      </w:r>
      <w:r w:rsidR="00BA07F6"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</w:t>
      </w:r>
      <w:r w:rsidR="006C374A"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          </w:t>
      </w:r>
    </w:p>
    <w:p w14:paraId="4D925982" w14:textId="67B6A250" w:rsidR="004013C0" w:rsidRDefault="004013C0" w:rsidP="004013C0">
      <w:pPr>
        <w:widowControl/>
        <w:shd w:val="clear" w:color="auto" w:fill="FFFFFF"/>
        <w:wordWrap w:val="0"/>
        <w:spacing w:line="720" w:lineRule="auto"/>
        <w:jc w:val="left"/>
        <w:rPr>
          <w:rFonts w:ascii="Verdana" w:hAnsi="Verdana" w:cs="宋体"/>
          <w:b/>
          <w:bCs/>
          <w:color w:val="000000"/>
          <w:kern w:val="0"/>
          <w:sz w:val="28"/>
        </w:rPr>
      </w:pPr>
      <w:r>
        <w:rPr>
          <w:rFonts w:ascii="Verdana" w:hAnsi="Verdana" w:cs="宋体"/>
          <w:b/>
          <w:bCs/>
          <w:color w:val="000000"/>
          <w:kern w:val="0"/>
          <w:sz w:val="28"/>
        </w:rPr>
        <w:t>学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   </w:t>
      </w:r>
      <w:r>
        <w:rPr>
          <w:rFonts w:ascii="Verdana" w:hAnsi="Verdana" w:cs="宋体"/>
          <w:b/>
          <w:bCs/>
          <w:color w:val="000000"/>
          <w:kern w:val="0"/>
          <w:sz w:val="28"/>
        </w:rPr>
        <w:t>号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    </w:t>
      </w:r>
      <w:r w:rsidR="00E85E50"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</w:t>
      </w:r>
      <w:r w:rsidR="00BA07F6"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           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   </w:t>
      </w:r>
    </w:p>
    <w:p w14:paraId="0280B8AF" w14:textId="77777777" w:rsidR="004013C0" w:rsidRDefault="004013C0" w:rsidP="004013C0">
      <w:pPr>
        <w:widowControl/>
        <w:shd w:val="clear" w:color="auto" w:fill="FFFFFF"/>
        <w:wordWrap w:val="0"/>
        <w:spacing w:line="720" w:lineRule="auto"/>
        <w:jc w:val="left"/>
        <w:rPr>
          <w:rFonts w:ascii="Verdana" w:hAnsi="Verdana" w:cs="宋体"/>
          <w:b/>
          <w:bCs/>
          <w:color w:val="000000"/>
          <w:kern w:val="0"/>
          <w:sz w:val="28"/>
          <w:u w:val="thick"/>
        </w:rPr>
      </w:pPr>
      <w:r>
        <w:rPr>
          <w:rFonts w:ascii="Verdana" w:hAnsi="Verdana" w:cs="宋体"/>
          <w:b/>
          <w:bCs/>
          <w:color w:val="000000"/>
          <w:kern w:val="0"/>
          <w:sz w:val="28"/>
        </w:rPr>
        <w:t>协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/>
          <w:b/>
          <w:bCs/>
          <w:color w:val="000000"/>
          <w:kern w:val="0"/>
          <w:sz w:val="28"/>
        </w:rPr>
        <w:t>作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/>
          <w:b/>
          <w:bCs/>
          <w:color w:val="000000"/>
          <w:kern w:val="0"/>
          <w:sz w:val="28"/>
        </w:rPr>
        <w:t>者</w:t>
      </w:r>
      <w:r>
        <w:rPr>
          <w:rFonts w:ascii="Verdana" w:hAnsi="Verdana" w:cs="宋体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         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>无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          </w:t>
      </w:r>
    </w:p>
    <w:p w14:paraId="1F39B218" w14:textId="77777777" w:rsidR="004013C0" w:rsidRDefault="004013C0" w:rsidP="004013C0">
      <w:pPr>
        <w:widowControl/>
        <w:shd w:val="clear" w:color="auto" w:fill="FFFFFF"/>
        <w:wordWrap w:val="0"/>
        <w:spacing w:line="720" w:lineRule="auto"/>
        <w:jc w:val="left"/>
        <w:rPr>
          <w:rFonts w:ascii="Verdana" w:hAnsi="Verdana" w:cs="宋体"/>
          <w:b/>
          <w:bCs/>
          <w:color w:val="000000"/>
          <w:kern w:val="0"/>
          <w:sz w:val="28"/>
        </w:rPr>
      </w:pP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实验学期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202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>1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>-202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>2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　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学年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>第一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学期</w:t>
      </w:r>
    </w:p>
    <w:p w14:paraId="0372161F" w14:textId="77777777" w:rsidR="004013C0" w:rsidRDefault="004013C0" w:rsidP="004013C0">
      <w:pPr>
        <w:widowControl/>
        <w:shd w:val="clear" w:color="auto" w:fill="FFFFFF"/>
        <w:wordWrap w:val="0"/>
        <w:spacing w:line="720" w:lineRule="auto"/>
        <w:jc w:val="left"/>
        <w:rPr>
          <w:rFonts w:ascii="Verdana" w:hAnsi="Verdana" w:cs="宋体"/>
          <w:b/>
          <w:bCs/>
          <w:color w:val="000000"/>
          <w:kern w:val="0"/>
          <w:sz w:val="28"/>
          <w:u w:val="single"/>
        </w:rPr>
      </w:pP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课堂时数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课外时数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</w:t>
      </w:r>
    </w:p>
    <w:p w14:paraId="4AC74DBF" w14:textId="0A5D08D5" w:rsidR="004013C0" w:rsidRDefault="004013C0" w:rsidP="004013C0">
      <w:pPr>
        <w:widowControl/>
        <w:shd w:val="clear" w:color="auto" w:fill="FFFFFF"/>
        <w:wordWrap w:val="0"/>
        <w:spacing w:line="720" w:lineRule="auto"/>
        <w:jc w:val="left"/>
        <w:rPr>
          <w:rFonts w:ascii="Verdana" w:hAnsi="Verdana" w:cs="宋体"/>
          <w:b/>
          <w:bCs/>
          <w:color w:val="000000"/>
          <w:kern w:val="0"/>
          <w:sz w:val="28"/>
        </w:rPr>
      </w:pP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填写时间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20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>2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1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年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</w:t>
      </w:r>
      <w:r w:rsidR="00E85E50"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>10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月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</w:t>
      </w:r>
      <w:r w:rsidR="00E85E50"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>20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日</w:t>
      </w:r>
    </w:p>
    <w:p w14:paraId="5AFE71DA" w14:textId="77777777" w:rsidR="004013C0" w:rsidRDefault="004013C0" w:rsidP="004013C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b/>
          <w:bCs/>
          <w:color w:val="000000"/>
          <w:kern w:val="0"/>
          <w:sz w:val="28"/>
        </w:rPr>
      </w:pPr>
    </w:p>
    <w:p w14:paraId="6E628D63" w14:textId="77777777" w:rsidR="004013C0" w:rsidRDefault="004013C0" w:rsidP="004013C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b/>
          <w:bCs/>
          <w:color w:val="000000"/>
          <w:kern w:val="0"/>
          <w:sz w:val="28"/>
        </w:rPr>
      </w:pPr>
    </w:p>
    <w:p w14:paraId="55D6FCF5" w14:textId="77777777" w:rsidR="004013C0" w:rsidRDefault="004013C0" w:rsidP="004013C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013C0" w14:paraId="7D20B133" w14:textId="77777777" w:rsidTr="0046012F">
        <w:tc>
          <w:tcPr>
            <w:tcW w:w="8522" w:type="dxa"/>
          </w:tcPr>
          <w:p w14:paraId="33B335B8" w14:textId="77777777" w:rsidR="004013C0" w:rsidRDefault="004013C0" w:rsidP="0046012F">
            <w:pPr>
              <w:widowControl/>
              <w:spacing w:line="360" w:lineRule="auto"/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实验介绍</w:t>
            </w:r>
          </w:p>
        </w:tc>
      </w:tr>
      <w:tr w:rsidR="004013C0" w14:paraId="74358F36" w14:textId="77777777" w:rsidTr="0046012F">
        <w:tc>
          <w:tcPr>
            <w:tcW w:w="8522" w:type="dxa"/>
          </w:tcPr>
          <w:p w14:paraId="6A3AFE2A" w14:textId="4081D7F5" w:rsidR="004013C0" w:rsidRDefault="004013C0" w:rsidP="0046012F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【实验名称】：</w:t>
            </w:r>
            <w:r w:rsidR="00F965B8" w:rsidRPr="00F965B8">
              <w:rPr>
                <w:rFonts w:ascii="Verdana" w:hAnsi="Verdana" w:cs="宋体" w:hint="eastAsia"/>
                <w:b/>
                <w:bCs/>
                <w:color w:val="000000"/>
                <w:kern w:val="0"/>
                <w:szCs w:val="21"/>
              </w:rPr>
              <w:t>舆情分析实验</w:t>
            </w:r>
            <w:r w:rsidR="00F965B8" w:rsidRPr="00F965B8">
              <w:rPr>
                <w:rFonts w:ascii="Verdana" w:hAnsi="Verdana" w:cs="宋体" w:hint="eastAsia"/>
                <w:b/>
                <w:bCs/>
                <w:color w:val="000000"/>
                <w:kern w:val="0"/>
                <w:szCs w:val="21"/>
              </w:rPr>
              <w:t>1</w:t>
            </w:r>
            <w:r w:rsidR="00F965B8" w:rsidRPr="00F965B8">
              <w:rPr>
                <w:rFonts w:ascii="Verdana" w:hAnsi="Verdana" w:cs="宋体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="00F965B8" w:rsidRPr="00F965B8">
              <w:rPr>
                <w:rFonts w:ascii="Verdana" w:hAnsi="Verdana" w:cs="宋体" w:hint="eastAsia"/>
                <w:b/>
                <w:bCs/>
                <w:color w:val="000000"/>
                <w:kern w:val="0"/>
                <w:szCs w:val="21"/>
              </w:rPr>
              <w:t>文本主题分类</w:t>
            </w:r>
          </w:p>
        </w:tc>
      </w:tr>
      <w:tr w:rsidR="004013C0" w14:paraId="3AE631E7" w14:textId="77777777" w:rsidTr="0046012F">
        <w:tc>
          <w:tcPr>
            <w:tcW w:w="8522" w:type="dxa"/>
          </w:tcPr>
          <w:p w14:paraId="45C3F16B" w14:textId="77777777" w:rsidR="004013C0" w:rsidRDefault="004013C0" w:rsidP="0046012F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【</w:t>
            </w: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实验目的</w:t>
            </w: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】</w:t>
            </w: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：</w:t>
            </w: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</w:p>
          <w:p w14:paraId="21151E77" w14:textId="3755B01A" w:rsidR="007C3CE6" w:rsidRDefault="007C3CE6" w:rsidP="007C3CE6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6988"/>
              </w:tabs>
              <w:ind w:firstLineChars="0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熟悉简单的文本处理流程和神经网络文本分类模型</w:t>
            </w:r>
          </w:p>
          <w:p w14:paraId="6D51A5B1" w14:textId="1D9C2841" w:rsidR="007C3CE6" w:rsidRPr="007C3CE6" w:rsidRDefault="007C3CE6" w:rsidP="007C3CE6">
            <w:pPr>
              <w:pStyle w:val="a3"/>
              <w:widowControl/>
              <w:numPr>
                <w:ilvl w:val="0"/>
                <w:numId w:val="4"/>
              </w:numPr>
              <w:tabs>
                <w:tab w:val="left" w:pos="6988"/>
              </w:tabs>
              <w:ind w:firstLineChars="0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初步了解深度学习框架</w:t>
            </w:r>
            <w:proofErr w:type="spellStart"/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Verdana" w:hAnsi="Verdana" w:cs="宋体"/>
                <w:color w:val="000000"/>
                <w:kern w:val="0"/>
                <w:szCs w:val="21"/>
              </w:rPr>
              <w:t>ytorch</w:t>
            </w:r>
            <w:proofErr w:type="spellEnd"/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的使用</w:t>
            </w:r>
          </w:p>
          <w:p w14:paraId="7E2DDCD2" w14:textId="0AC8C92E" w:rsidR="004013C0" w:rsidRDefault="004013C0" w:rsidP="0046012F">
            <w:pPr>
              <w:widowControl/>
              <w:spacing w:line="360" w:lineRule="auto"/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【</w:t>
            </w: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实验环境</w:t>
            </w: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】</w:t>
            </w: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：</w:t>
            </w:r>
          </w:p>
          <w:p w14:paraId="03EFB612" w14:textId="77777777" w:rsidR="003720AB" w:rsidRPr="00F600CE" w:rsidRDefault="003720AB" w:rsidP="003720AB">
            <w:pPr>
              <w:pStyle w:val="a3"/>
              <w:widowControl/>
              <w:numPr>
                <w:ilvl w:val="0"/>
                <w:numId w:val="5"/>
              </w:numPr>
              <w:ind w:firstLineChars="0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600CE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Windows 10 </w:t>
            </w:r>
            <w:r w:rsidRPr="00F600CE">
              <w:rPr>
                <w:rFonts w:ascii="Verdana" w:hAnsi="Verdana" w:cs="宋体"/>
                <w:color w:val="000000"/>
                <w:kern w:val="0"/>
                <w:szCs w:val="21"/>
              </w:rPr>
              <w:t>家庭中文版</w:t>
            </w:r>
          </w:p>
          <w:p w14:paraId="1E288DFC" w14:textId="77777777" w:rsidR="003720AB" w:rsidRPr="00F600CE" w:rsidRDefault="003720AB" w:rsidP="003720AB">
            <w:pPr>
              <w:pStyle w:val="a3"/>
              <w:widowControl/>
              <w:numPr>
                <w:ilvl w:val="0"/>
                <w:numId w:val="5"/>
              </w:numPr>
              <w:ind w:firstLineChars="0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600CE">
              <w:rPr>
                <w:rFonts w:ascii="Verdana" w:hAnsi="Verdana" w:cs="宋体"/>
                <w:color w:val="000000"/>
                <w:kern w:val="0"/>
                <w:szCs w:val="21"/>
              </w:rPr>
              <w:t>Anaconda Navigator 1.9.12</w:t>
            </w:r>
          </w:p>
          <w:p w14:paraId="14DBADED" w14:textId="77777777" w:rsidR="003720AB" w:rsidRPr="00F600CE" w:rsidRDefault="003720AB" w:rsidP="003720AB">
            <w:pPr>
              <w:pStyle w:val="a3"/>
              <w:widowControl/>
              <w:numPr>
                <w:ilvl w:val="0"/>
                <w:numId w:val="5"/>
              </w:numPr>
              <w:ind w:firstLineChars="0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 w:rsidRPr="00F600CE">
              <w:rPr>
                <w:rFonts w:ascii="Verdana" w:hAnsi="Verdana" w:cs="宋体"/>
                <w:color w:val="000000"/>
                <w:kern w:val="0"/>
                <w:szCs w:val="21"/>
              </w:rPr>
              <w:t>conda</w:t>
            </w:r>
            <w:proofErr w:type="spellEnd"/>
            <w:r w:rsidRPr="00F600CE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4.8.3</w:t>
            </w:r>
          </w:p>
          <w:p w14:paraId="53DA976B" w14:textId="280377F9" w:rsidR="003720AB" w:rsidRDefault="003720AB" w:rsidP="003720AB">
            <w:pPr>
              <w:pStyle w:val="a3"/>
              <w:widowControl/>
              <w:numPr>
                <w:ilvl w:val="0"/>
                <w:numId w:val="5"/>
              </w:numPr>
              <w:ind w:firstLineChars="0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F600CE">
              <w:rPr>
                <w:rFonts w:ascii="Verdana" w:hAnsi="Verdana" w:cs="宋体" w:hint="eastAsia"/>
                <w:color w:val="000000"/>
                <w:kern w:val="0"/>
                <w:szCs w:val="21"/>
              </w:rPr>
              <w:t>P</w:t>
            </w:r>
            <w:r w:rsidRPr="00F600CE">
              <w:rPr>
                <w:rFonts w:ascii="Verdana" w:hAnsi="Verdana" w:cs="宋体"/>
                <w:color w:val="000000"/>
                <w:kern w:val="0"/>
                <w:szCs w:val="21"/>
              </w:rPr>
              <w:t>ython 3.8.11</w:t>
            </w:r>
          </w:p>
          <w:p w14:paraId="281E45D4" w14:textId="4BFDACAB" w:rsidR="003720AB" w:rsidRDefault="003720AB" w:rsidP="003720AB">
            <w:pPr>
              <w:pStyle w:val="a3"/>
              <w:widowControl/>
              <w:numPr>
                <w:ilvl w:val="0"/>
                <w:numId w:val="5"/>
              </w:numPr>
              <w:ind w:firstLineChars="0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torch 1.9.1</w:t>
            </w:r>
          </w:p>
          <w:p w14:paraId="5DD6070B" w14:textId="4ABBF159" w:rsidR="003720AB" w:rsidRDefault="003720AB" w:rsidP="003720AB">
            <w:pPr>
              <w:pStyle w:val="a3"/>
              <w:widowControl/>
              <w:numPr>
                <w:ilvl w:val="0"/>
                <w:numId w:val="5"/>
              </w:numPr>
              <w:ind w:firstLineChars="0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t</w:t>
            </w:r>
            <w:r>
              <w:rPr>
                <w:rFonts w:ascii="Verdana" w:hAnsi="Verdana" w:cs="宋体"/>
                <w:color w:val="000000"/>
                <w:kern w:val="0"/>
                <w:szCs w:val="21"/>
              </w:rPr>
              <w:t>orchtext</w:t>
            </w:r>
            <w:proofErr w:type="spellEnd"/>
            <w:r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0.10.1</w:t>
            </w:r>
          </w:p>
          <w:p w14:paraId="2726D0E1" w14:textId="72C0F29D" w:rsidR="00D43210" w:rsidRPr="003720AB" w:rsidRDefault="00D43210" w:rsidP="003720AB">
            <w:pPr>
              <w:pStyle w:val="a3"/>
              <w:widowControl/>
              <w:numPr>
                <w:ilvl w:val="0"/>
                <w:numId w:val="5"/>
              </w:numPr>
              <w:ind w:firstLineChars="0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Verdana" w:hAnsi="Verdana" w:cs="宋体"/>
                <w:color w:val="000000"/>
                <w:kern w:val="0"/>
                <w:szCs w:val="21"/>
              </w:rPr>
              <w:t>atplotlib 3.4.3</w:t>
            </w:r>
          </w:p>
          <w:p w14:paraId="21FE7021" w14:textId="77777777" w:rsidR="004013C0" w:rsidRDefault="004013C0" w:rsidP="0046012F">
            <w:pPr>
              <w:widowControl/>
              <w:spacing w:line="360" w:lineRule="auto"/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【</w:t>
            </w: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参考文献</w:t>
            </w: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】</w:t>
            </w: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：</w:t>
            </w:r>
          </w:p>
          <w:p w14:paraId="6090C803" w14:textId="665825DB" w:rsidR="0003613E" w:rsidRDefault="0003613E" w:rsidP="0003613E">
            <w:pPr>
              <w:pStyle w:val="1"/>
              <w:shd w:val="clear" w:color="auto" w:fill="FFFFFF"/>
              <w:wordWrap w:val="0"/>
              <w:spacing w:before="0" w:after="0"/>
              <w:rPr>
                <w:rFonts w:ascii="微软雅黑" w:eastAsia="微软雅黑" w:hAnsi="微软雅黑"/>
                <w:color w:val="222226"/>
                <w:sz w:val="42"/>
                <w:szCs w:val="42"/>
              </w:rPr>
            </w:pPr>
            <w:r w:rsidRPr="0003613E">
              <w:rPr>
                <w:rFonts w:ascii="Verdana" w:hAnsi="Verdana" w:cs="宋体" w:hint="eastAsia"/>
                <w:color w:val="000000"/>
                <w:kern w:val="0"/>
                <w:sz w:val="21"/>
                <w:szCs w:val="21"/>
              </w:rPr>
              <w:t>[</w:t>
            </w:r>
            <w:r w:rsidRPr="0003613E">
              <w:rPr>
                <w:rFonts w:ascii="Verdana" w:hAnsi="Verdana" w:cs="宋体"/>
                <w:color w:val="000000"/>
                <w:kern w:val="0"/>
                <w:sz w:val="21"/>
                <w:szCs w:val="21"/>
              </w:rPr>
              <w:t xml:space="preserve">1] </w:t>
            </w:r>
            <w:proofErr w:type="spellStart"/>
            <w:r w:rsidRPr="0003613E">
              <w:rPr>
                <w:rFonts w:ascii="Verdana" w:hAnsi="Verdana" w:cs="宋体"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>pytorch</w:t>
            </w:r>
            <w:proofErr w:type="spellEnd"/>
            <w:r w:rsidRPr="0003613E">
              <w:rPr>
                <w:rFonts w:ascii="Verdana" w:hAnsi="Verdana" w:cs="宋体"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>中的</w:t>
            </w:r>
            <w:proofErr w:type="spellStart"/>
            <w:r w:rsidRPr="0003613E">
              <w:rPr>
                <w:rFonts w:ascii="Verdana" w:hAnsi="Verdana" w:cs="宋体"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>relu,sigmiod,tanh</w:t>
            </w:r>
            <w:proofErr w:type="spellEnd"/>
            <w:r w:rsidRPr="0003613E">
              <w:rPr>
                <w:rFonts w:ascii="Verdana" w:hAnsi="Verdana" w:cs="宋体"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>等激励函数</w:t>
            </w:r>
            <w:r w:rsidRPr="0003613E">
              <w:rPr>
                <w:rFonts w:ascii="Verdana" w:hAnsi="Verdana" w:cs="宋体"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>(</w:t>
            </w:r>
            <w:r w:rsidRPr="0003613E">
              <w:rPr>
                <w:rFonts w:ascii="Verdana" w:hAnsi="Verdana" w:cs="宋体"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>激活函数）</w:t>
            </w:r>
          </w:p>
          <w:p w14:paraId="4514A0CD" w14:textId="2B3215CC" w:rsidR="0003613E" w:rsidRDefault="00000000" w:rsidP="0003613E">
            <w:pPr>
              <w:widowControl/>
              <w:spacing w:line="360" w:lineRule="auto"/>
              <w:ind w:left="60"/>
              <w:rPr>
                <w:rStyle w:val="a5"/>
              </w:rPr>
            </w:pPr>
            <w:hyperlink r:id="rId7" w:history="1">
              <w:r w:rsidR="0003613E" w:rsidRPr="00C65B7E">
                <w:rPr>
                  <w:rStyle w:val="a5"/>
                </w:rPr>
                <w:t>https://blog.csdn.net/weixin_44912159/article/details/104994863</w:t>
              </w:r>
            </w:hyperlink>
          </w:p>
          <w:p w14:paraId="04F03A89" w14:textId="77777777" w:rsidR="004013C0" w:rsidRDefault="0003613E" w:rsidP="0003613E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03613E">
              <w:rPr>
                <w:rFonts w:ascii="Verdana" w:hAnsi="Verdana" w:cs="宋体" w:hint="eastAsia"/>
                <w:b/>
                <w:bCs/>
                <w:color w:val="000000"/>
                <w:kern w:val="0"/>
                <w:szCs w:val="21"/>
              </w:rPr>
              <w:t>[</w:t>
            </w:r>
            <w:r w:rsidRPr="0003613E">
              <w:rPr>
                <w:rFonts w:ascii="Verdana" w:hAnsi="Verdana" w:cs="宋体"/>
                <w:b/>
                <w:bCs/>
                <w:color w:val="000000"/>
                <w:kern w:val="0"/>
                <w:szCs w:val="21"/>
              </w:rPr>
              <w:t>2]</w:t>
            </w:r>
            <w:r>
              <w:t xml:space="preserve"> </w:t>
            </w:r>
            <w:r w:rsidRPr="0003613E">
              <w:rPr>
                <w:rFonts w:ascii="Verdana" w:hAnsi="Verdana" w:cs="宋体" w:hint="eastAsia"/>
                <w:color w:val="000000"/>
                <w:kern w:val="0"/>
                <w:szCs w:val="21"/>
              </w:rPr>
              <w:t>写给程序员的机器学习入门</w:t>
            </w:r>
            <w:r w:rsidRPr="0003613E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 (</w:t>
            </w:r>
            <w:r w:rsidRPr="0003613E">
              <w:rPr>
                <w:rFonts w:ascii="Verdana" w:hAnsi="Verdana" w:cs="宋体"/>
                <w:color w:val="000000"/>
                <w:kern w:val="0"/>
                <w:szCs w:val="21"/>
              </w:rPr>
              <w:t>三</w:t>
            </w:r>
            <w:r w:rsidRPr="0003613E">
              <w:rPr>
                <w:rFonts w:ascii="Verdana" w:hAnsi="Verdana" w:cs="宋体"/>
                <w:color w:val="000000"/>
                <w:kern w:val="0"/>
                <w:szCs w:val="21"/>
              </w:rPr>
              <w:t xml:space="preserve">) - </w:t>
            </w:r>
            <w:r w:rsidRPr="0003613E">
              <w:rPr>
                <w:rFonts w:ascii="Verdana" w:hAnsi="Verdana" w:cs="宋体"/>
                <w:color w:val="000000"/>
                <w:kern w:val="0"/>
                <w:szCs w:val="21"/>
              </w:rPr>
              <w:t>线性模型，激活函数与多层线性模型</w:t>
            </w:r>
          </w:p>
          <w:p w14:paraId="2DA8AC49" w14:textId="7C6D6FFA" w:rsidR="0003613E" w:rsidRPr="0003613E" w:rsidRDefault="0003613E" w:rsidP="0003613E">
            <w:pPr>
              <w:widowControl/>
              <w:spacing w:line="360" w:lineRule="auto"/>
              <w:ind w:left="60"/>
              <w:rPr>
                <w:color w:val="0563C1" w:themeColor="hyperlink"/>
                <w:u w:val="single"/>
              </w:rPr>
            </w:pPr>
            <w:r w:rsidRPr="0003613E">
              <w:rPr>
                <w:rStyle w:val="a5"/>
              </w:rPr>
              <w:t>https://www.cnblogs.com/zkweb/p/12761743.html</w:t>
            </w:r>
          </w:p>
        </w:tc>
      </w:tr>
      <w:tr w:rsidR="004013C0" w14:paraId="4820CAF5" w14:textId="77777777" w:rsidTr="0046012F">
        <w:tc>
          <w:tcPr>
            <w:tcW w:w="8522" w:type="dxa"/>
          </w:tcPr>
          <w:p w14:paraId="2C154C67" w14:textId="77777777" w:rsidR="004013C0" w:rsidRDefault="004013C0" w:rsidP="0046012F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实验内容</w:t>
            </w:r>
          </w:p>
        </w:tc>
      </w:tr>
      <w:tr w:rsidR="004013C0" w14:paraId="1CD2EEF3" w14:textId="77777777" w:rsidTr="0046012F">
        <w:tc>
          <w:tcPr>
            <w:tcW w:w="8522" w:type="dxa"/>
          </w:tcPr>
          <w:p w14:paraId="57377C22" w14:textId="7BC580F0" w:rsidR="00963892" w:rsidRPr="00963892" w:rsidRDefault="004013C0" w:rsidP="00963892">
            <w:pPr>
              <w:widowControl/>
              <w:spacing w:line="360" w:lineRule="auto"/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【</w:t>
            </w: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实验方案设计</w:t>
            </w: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】</w:t>
            </w: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：</w:t>
            </w: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</w:p>
          <w:p w14:paraId="649D1812" w14:textId="3B9ED3FE" w:rsidR="004013C0" w:rsidRDefault="00415DEA" w:rsidP="00415DEA">
            <w:pPr>
              <w:widowControl/>
              <w:rPr>
                <w:rFonts w:ascii="Calibri" w:hAnsi="Calibri"/>
                <w:szCs w:val="21"/>
              </w:rPr>
            </w:pPr>
            <w:r w:rsidRPr="00415DEA">
              <w:rPr>
                <w:rFonts w:ascii="Calibri" w:hAnsi="Calibri" w:hint="eastAsia"/>
                <w:szCs w:val="21"/>
              </w:rPr>
              <w:t>实验步骤</w:t>
            </w:r>
            <w:r>
              <w:rPr>
                <w:rFonts w:ascii="Calibri" w:hAnsi="Calibri" w:hint="eastAsia"/>
                <w:szCs w:val="21"/>
              </w:rPr>
              <w:t>：</w:t>
            </w:r>
          </w:p>
          <w:p w14:paraId="11779314" w14:textId="35EA4393" w:rsidR="00B579C7" w:rsidRDefault="00B579C7" w:rsidP="00415DEA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访问原始数据集</w:t>
            </w:r>
          </w:p>
          <w:p w14:paraId="765E1A67" w14:textId="50DB1B22" w:rsidR="00415DEA" w:rsidRPr="00B579C7" w:rsidRDefault="00415DEA" w:rsidP="00B579C7">
            <w:pPr>
              <w:widowControl/>
              <w:rPr>
                <w:rFonts w:ascii="Calibri" w:hAnsi="Calibri"/>
                <w:szCs w:val="21"/>
              </w:rPr>
            </w:pPr>
            <w:r w:rsidRPr="00B579C7">
              <w:rPr>
                <w:rFonts w:ascii="Calibri" w:hAnsi="Calibri" w:hint="eastAsia"/>
                <w:szCs w:val="21"/>
              </w:rPr>
              <w:t>首先通过</w:t>
            </w:r>
            <w:proofErr w:type="spellStart"/>
            <w:r w:rsidRPr="00B579C7">
              <w:rPr>
                <w:rFonts w:ascii="Calibri" w:hAnsi="Calibri"/>
                <w:szCs w:val="21"/>
              </w:rPr>
              <w:t>torchtext</w:t>
            </w:r>
            <w:proofErr w:type="spellEnd"/>
            <w:r w:rsidRPr="00B579C7">
              <w:rPr>
                <w:rFonts w:ascii="Calibri" w:hAnsi="Calibri" w:hint="eastAsia"/>
                <w:szCs w:val="21"/>
              </w:rPr>
              <w:t>库访问原始数据集，从而获得标签与文本的元组。</w:t>
            </w:r>
            <w:r w:rsidR="00F42BE7" w:rsidRPr="00B579C7">
              <w:rPr>
                <w:rFonts w:ascii="Calibri" w:hAnsi="Calibri" w:hint="eastAsia"/>
                <w:szCs w:val="21"/>
              </w:rPr>
              <w:t>标签表示该文本所属的主题。</w:t>
            </w:r>
            <w:r w:rsidR="00B579C7">
              <w:rPr>
                <w:rFonts w:ascii="Calibri" w:hAnsi="Calibri" w:hint="eastAsia"/>
                <w:szCs w:val="21"/>
              </w:rPr>
              <w:t>比如下图文本属于标签</w:t>
            </w:r>
            <w:r w:rsidR="00B579C7">
              <w:rPr>
                <w:rFonts w:ascii="Calibri" w:hAnsi="Calibri" w:hint="eastAsia"/>
                <w:szCs w:val="21"/>
              </w:rPr>
              <w:t>3</w:t>
            </w:r>
            <w:r w:rsidR="00B579C7">
              <w:rPr>
                <w:rFonts w:ascii="Calibri" w:hAnsi="Calibri" w:hint="eastAsia"/>
                <w:szCs w:val="21"/>
              </w:rPr>
              <w:t>，即属于</w:t>
            </w:r>
            <w:r w:rsidR="00B579C7">
              <w:rPr>
                <w:rFonts w:ascii="Calibri" w:hAnsi="Calibri" w:hint="eastAsia"/>
                <w:szCs w:val="21"/>
              </w:rPr>
              <w:t>B</w:t>
            </w:r>
            <w:r w:rsidR="00B579C7">
              <w:rPr>
                <w:rFonts w:ascii="Calibri" w:hAnsi="Calibri"/>
                <w:szCs w:val="21"/>
              </w:rPr>
              <w:t>usiness</w:t>
            </w:r>
            <w:r w:rsidR="00B579C7">
              <w:rPr>
                <w:rFonts w:ascii="Calibri" w:hAnsi="Calibri" w:hint="eastAsia"/>
                <w:szCs w:val="21"/>
              </w:rPr>
              <w:t>主题类。</w:t>
            </w:r>
          </w:p>
          <w:p w14:paraId="719DE558" w14:textId="25B114BF" w:rsidR="00F42BE7" w:rsidRDefault="00090D2D" w:rsidP="00F42BE7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9A1ABAA" wp14:editId="7A4399D6">
                  <wp:extent cx="5274310" cy="60960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A8A0F" w14:textId="3F95A288" w:rsidR="00090D2D" w:rsidRDefault="00041ED7" w:rsidP="00041ED7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准备数据处理管道</w:t>
            </w:r>
          </w:p>
          <w:p w14:paraId="6A891F82" w14:textId="163255EB" w:rsidR="00041ED7" w:rsidRDefault="00041ED7" w:rsidP="00041ED7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对原始数据集进行分词处理，然后构建词汇表，并将文本字符串转换成使用整数序列</w:t>
            </w:r>
            <w:r w:rsidR="0089199C">
              <w:rPr>
                <w:rFonts w:ascii="Calibri" w:hAnsi="Calibri" w:hint="eastAsia"/>
                <w:szCs w:val="21"/>
              </w:rPr>
              <w:t>。如下图所示，序列中</w:t>
            </w:r>
            <w:r>
              <w:rPr>
                <w:rFonts w:ascii="Calibri" w:hAnsi="Calibri" w:hint="eastAsia"/>
                <w:szCs w:val="21"/>
              </w:rPr>
              <w:t>每个整数表示文本字符串中相应词</w:t>
            </w:r>
            <w:r w:rsidR="00D8341A">
              <w:rPr>
                <w:rFonts w:ascii="Calibri" w:hAnsi="Calibri" w:hint="eastAsia"/>
                <w:szCs w:val="21"/>
              </w:rPr>
              <w:t>在词汇表中</w:t>
            </w:r>
            <w:r>
              <w:rPr>
                <w:rFonts w:ascii="Calibri" w:hAnsi="Calibri" w:hint="eastAsia"/>
                <w:szCs w:val="21"/>
              </w:rPr>
              <w:t>的序号。</w:t>
            </w:r>
          </w:p>
          <w:p w14:paraId="2416DE82" w14:textId="41939C6D" w:rsidR="00C81955" w:rsidRDefault="00C81955" w:rsidP="00041ED7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CE64BBE" wp14:editId="49F46F9F">
                  <wp:extent cx="5274310" cy="334010"/>
                  <wp:effectExtent l="0" t="0" r="254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F99BB" w14:textId="062BE96C" w:rsidR="009E37DF" w:rsidRDefault="009E37DF" w:rsidP="009E37DF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lastRenderedPageBreak/>
              <w:t>数据批处理函数和加载器</w:t>
            </w:r>
          </w:p>
          <w:p w14:paraId="5DA69007" w14:textId="443619D7" w:rsidR="00293A4B" w:rsidRDefault="006016FB" w:rsidP="00293A4B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这一步骤中使用了</w:t>
            </w:r>
            <w:proofErr w:type="spellStart"/>
            <w:r>
              <w:rPr>
                <w:rFonts w:ascii="Calibri" w:hAnsi="Calibri" w:hint="eastAsia"/>
                <w:szCs w:val="21"/>
              </w:rPr>
              <w:t>p</w:t>
            </w:r>
            <w:r>
              <w:rPr>
                <w:rFonts w:ascii="Calibri" w:hAnsi="Calibri"/>
                <w:szCs w:val="21"/>
              </w:rPr>
              <w:t>ytorch</w:t>
            </w:r>
            <w:proofErr w:type="spellEnd"/>
            <w:r>
              <w:rPr>
                <w:rFonts w:ascii="Calibri" w:hAnsi="Calibri" w:hint="eastAsia"/>
                <w:szCs w:val="21"/>
              </w:rPr>
              <w:t>中的一个重要接口</w:t>
            </w:r>
            <w:proofErr w:type="spellStart"/>
            <w:r w:rsidRPr="006016FB">
              <w:rPr>
                <w:rFonts w:ascii="Calibri" w:hAnsi="Calibri"/>
                <w:szCs w:val="21"/>
              </w:rPr>
              <w:t>DataLoader</w:t>
            </w:r>
            <w:proofErr w:type="spellEnd"/>
            <w:r>
              <w:rPr>
                <w:rFonts w:ascii="Calibri" w:hAnsi="Calibri" w:hint="eastAsia"/>
                <w:szCs w:val="21"/>
              </w:rPr>
              <w:t>，</w:t>
            </w:r>
            <w:proofErr w:type="spellStart"/>
            <w:r w:rsidRPr="006016FB">
              <w:rPr>
                <w:rFonts w:ascii="Calibri" w:hAnsi="Calibri"/>
                <w:szCs w:val="21"/>
              </w:rPr>
              <w:t>DataLoader</w:t>
            </w:r>
            <w:proofErr w:type="spellEnd"/>
            <w:r>
              <w:rPr>
                <w:rFonts w:ascii="Calibri" w:hAnsi="Calibri" w:hint="eastAsia"/>
                <w:szCs w:val="21"/>
              </w:rPr>
              <w:t>根据</w:t>
            </w:r>
            <w:r>
              <w:rPr>
                <w:rFonts w:ascii="Calibri" w:hAnsi="Calibri" w:hint="eastAsia"/>
                <w:szCs w:val="21"/>
              </w:rPr>
              <w:t>b</w:t>
            </w:r>
            <w:r>
              <w:rPr>
                <w:rFonts w:ascii="Calibri" w:hAnsi="Calibri"/>
                <w:szCs w:val="21"/>
              </w:rPr>
              <w:t>atch</w:t>
            </w:r>
            <w:r>
              <w:rPr>
                <w:rFonts w:ascii="Calibri" w:hAnsi="Calibri" w:hint="eastAsia"/>
                <w:szCs w:val="21"/>
              </w:rPr>
              <w:t>大小、是否</w:t>
            </w:r>
            <w:r>
              <w:rPr>
                <w:rFonts w:ascii="Calibri" w:hAnsi="Calibri" w:hint="eastAsia"/>
                <w:szCs w:val="21"/>
              </w:rPr>
              <w:t>s</w:t>
            </w:r>
            <w:r>
              <w:rPr>
                <w:rFonts w:ascii="Calibri" w:hAnsi="Calibri"/>
                <w:szCs w:val="21"/>
              </w:rPr>
              <w:t>huffle</w:t>
            </w:r>
            <w:r w:rsidR="006C7FFE">
              <w:rPr>
                <w:rFonts w:ascii="Calibri" w:hAnsi="Calibri" w:hint="eastAsia"/>
                <w:szCs w:val="21"/>
              </w:rPr>
              <w:t>以及</w:t>
            </w:r>
            <w:proofErr w:type="spellStart"/>
            <w:r w:rsidR="006C7FFE">
              <w:rPr>
                <w:rFonts w:ascii="Calibri" w:hAnsi="Calibri" w:hint="eastAsia"/>
                <w:szCs w:val="21"/>
              </w:rPr>
              <w:t>c</w:t>
            </w:r>
            <w:r w:rsidR="006C7FFE">
              <w:rPr>
                <w:rFonts w:ascii="Calibri" w:hAnsi="Calibri"/>
                <w:szCs w:val="21"/>
              </w:rPr>
              <w:t>ollatte_fn</w:t>
            </w:r>
            <w:proofErr w:type="spellEnd"/>
            <w:r>
              <w:rPr>
                <w:rFonts w:ascii="Calibri" w:hAnsi="Calibri" w:hint="eastAsia"/>
                <w:szCs w:val="21"/>
              </w:rPr>
              <w:t>等设置</w:t>
            </w:r>
            <w:r w:rsidR="006C7FFE">
              <w:rPr>
                <w:rFonts w:ascii="Calibri" w:hAnsi="Calibri" w:hint="eastAsia"/>
                <w:szCs w:val="21"/>
              </w:rPr>
              <w:t>，将传入的数据集</w:t>
            </w:r>
            <w:r>
              <w:rPr>
                <w:rFonts w:ascii="Calibri" w:hAnsi="Calibri" w:hint="eastAsia"/>
                <w:szCs w:val="21"/>
              </w:rPr>
              <w:t>封装成可供训练的张量。</w:t>
            </w:r>
          </w:p>
          <w:p w14:paraId="6A8A2AFD" w14:textId="456FBB00" w:rsidR="006B246E" w:rsidRDefault="006B246E" w:rsidP="00293A4B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59701E2" wp14:editId="5D300368">
                  <wp:extent cx="5274310" cy="42672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D821C" w14:textId="4F6A3001" w:rsidR="006B246E" w:rsidRDefault="00F115A9" w:rsidP="00F115A9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定义模型</w:t>
            </w:r>
          </w:p>
          <w:p w14:paraId="37C0834F" w14:textId="795CA132" w:rsidR="00F115A9" w:rsidRDefault="00175546" w:rsidP="00F115A9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</w:t>
            </w:r>
            <w:proofErr w:type="spellStart"/>
            <w:r>
              <w:rPr>
                <w:rFonts w:ascii="Calibri" w:hAnsi="Calibri" w:hint="eastAsia"/>
                <w:szCs w:val="21"/>
              </w:rPr>
              <w:t>p</w:t>
            </w:r>
            <w:r>
              <w:rPr>
                <w:rFonts w:ascii="Calibri" w:hAnsi="Calibri"/>
                <w:szCs w:val="21"/>
              </w:rPr>
              <w:t>ytorch</w:t>
            </w:r>
            <w:proofErr w:type="spellEnd"/>
            <w:r>
              <w:rPr>
                <w:rFonts w:ascii="Calibri" w:hAnsi="Calibri" w:hint="eastAsia"/>
                <w:szCs w:val="21"/>
              </w:rPr>
              <w:t>中，自定义的模型一般继承自</w:t>
            </w:r>
            <w:proofErr w:type="spellStart"/>
            <w:r>
              <w:rPr>
                <w:rFonts w:ascii="Calibri" w:hAnsi="Calibri" w:hint="eastAsia"/>
                <w:szCs w:val="21"/>
              </w:rPr>
              <w:t>t</w:t>
            </w:r>
            <w:r>
              <w:rPr>
                <w:rFonts w:ascii="Calibri" w:hAnsi="Calibri"/>
                <w:szCs w:val="21"/>
              </w:rPr>
              <w:t>orch.nn.Module</w:t>
            </w:r>
            <w:proofErr w:type="spellEnd"/>
            <w:r>
              <w:rPr>
                <w:rFonts w:ascii="Calibri" w:hAnsi="Calibri" w:hint="eastAsia"/>
                <w:szCs w:val="21"/>
              </w:rPr>
              <w:t>类，并且需要对其中的</w:t>
            </w:r>
            <w:r>
              <w:rPr>
                <w:rFonts w:ascii="Calibri" w:hAnsi="Calibri" w:hint="eastAsia"/>
                <w:szCs w:val="21"/>
              </w:rPr>
              <w:t>_</w:t>
            </w:r>
            <w:r>
              <w:rPr>
                <w:rFonts w:ascii="Calibri" w:hAnsi="Calibri"/>
                <w:szCs w:val="21"/>
              </w:rPr>
              <w:t>_</w:t>
            </w:r>
            <w:proofErr w:type="spellStart"/>
            <w:r>
              <w:rPr>
                <w:rFonts w:ascii="Calibri" w:hAnsi="Calibri"/>
                <w:szCs w:val="21"/>
              </w:rPr>
              <w:t>init</w:t>
            </w:r>
            <w:proofErr w:type="spellEnd"/>
            <w:r>
              <w:rPr>
                <w:rFonts w:ascii="Calibri" w:hAnsi="Calibri"/>
                <w:szCs w:val="21"/>
              </w:rPr>
              <w:t>__</w:t>
            </w:r>
            <w:r>
              <w:rPr>
                <w:rFonts w:ascii="Calibri" w:hAnsi="Calibri" w:hint="eastAsia"/>
                <w:szCs w:val="21"/>
              </w:rPr>
              <w:t>和</w:t>
            </w:r>
            <w:r>
              <w:rPr>
                <w:rFonts w:ascii="Calibri" w:hAnsi="Calibri" w:hint="eastAsia"/>
                <w:szCs w:val="21"/>
              </w:rPr>
              <w:t>f</w:t>
            </w:r>
            <w:r>
              <w:rPr>
                <w:rFonts w:ascii="Calibri" w:hAnsi="Calibri"/>
                <w:szCs w:val="21"/>
              </w:rPr>
              <w:t>orward</w:t>
            </w:r>
            <w:r>
              <w:rPr>
                <w:rFonts w:ascii="Calibri" w:hAnsi="Calibri" w:hint="eastAsia"/>
                <w:szCs w:val="21"/>
              </w:rPr>
              <w:t>方法进行自定义。</w:t>
            </w:r>
            <w:r w:rsidR="0041177D">
              <w:rPr>
                <w:rFonts w:ascii="Calibri" w:hAnsi="Calibri" w:hint="eastAsia"/>
                <w:szCs w:val="21"/>
              </w:rPr>
              <w:t>_</w:t>
            </w:r>
            <w:r w:rsidR="0041177D">
              <w:rPr>
                <w:rFonts w:ascii="Calibri" w:hAnsi="Calibri"/>
                <w:szCs w:val="21"/>
              </w:rPr>
              <w:t>_</w:t>
            </w:r>
            <w:proofErr w:type="spellStart"/>
            <w:r w:rsidR="0041177D">
              <w:rPr>
                <w:rFonts w:ascii="Calibri" w:hAnsi="Calibri"/>
                <w:szCs w:val="21"/>
              </w:rPr>
              <w:t>init</w:t>
            </w:r>
            <w:proofErr w:type="spellEnd"/>
            <w:r w:rsidR="0041177D">
              <w:rPr>
                <w:rFonts w:ascii="Calibri" w:hAnsi="Calibri"/>
                <w:szCs w:val="21"/>
              </w:rPr>
              <w:t>__</w:t>
            </w:r>
            <w:r w:rsidR="0041177D">
              <w:rPr>
                <w:rFonts w:ascii="Calibri" w:hAnsi="Calibri" w:hint="eastAsia"/>
                <w:szCs w:val="21"/>
              </w:rPr>
              <w:t>定义了模型中的每个层，</w:t>
            </w:r>
            <w:r w:rsidR="0041177D">
              <w:rPr>
                <w:rFonts w:ascii="Calibri" w:hAnsi="Calibri" w:hint="eastAsia"/>
                <w:szCs w:val="21"/>
              </w:rPr>
              <w:t>f</w:t>
            </w:r>
            <w:r w:rsidR="0041177D">
              <w:rPr>
                <w:rFonts w:ascii="Calibri" w:hAnsi="Calibri"/>
                <w:szCs w:val="21"/>
              </w:rPr>
              <w:t>orward</w:t>
            </w:r>
            <w:r w:rsidR="0041177D">
              <w:rPr>
                <w:rFonts w:ascii="Calibri" w:hAnsi="Calibri" w:hint="eastAsia"/>
                <w:szCs w:val="21"/>
              </w:rPr>
              <w:t>实现了前向传播。</w:t>
            </w:r>
            <w:r w:rsidR="00D84866">
              <w:rPr>
                <w:rFonts w:ascii="Calibri" w:hAnsi="Calibri" w:hint="eastAsia"/>
                <w:szCs w:val="21"/>
              </w:rPr>
              <w:t>在模型中不同节点对输出的影响不同，因此每个节点应该拥有相应的权重，即对输出的影响程度，在实验中</w:t>
            </w:r>
            <w:proofErr w:type="spellStart"/>
            <w:r w:rsidR="00D84866">
              <w:rPr>
                <w:rFonts w:ascii="Calibri" w:hAnsi="Calibri" w:hint="eastAsia"/>
                <w:szCs w:val="21"/>
              </w:rPr>
              <w:t>i</w:t>
            </w:r>
            <w:r w:rsidR="00D84866">
              <w:rPr>
                <w:rFonts w:ascii="Calibri" w:hAnsi="Calibri"/>
                <w:szCs w:val="21"/>
              </w:rPr>
              <w:t>nit_weights</w:t>
            </w:r>
            <w:proofErr w:type="spellEnd"/>
            <w:r w:rsidR="00D84866">
              <w:rPr>
                <w:rFonts w:ascii="Calibri" w:hAnsi="Calibri" w:hint="eastAsia"/>
                <w:szCs w:val="21"/>
              </w:rPr>
              <w:t>方法就是用于对模型权重进行初始化的。</w:t>
            </w:r>
            <w:r w:rsidR="00BC6F1D">
              <w:rPr>
                <w:rFonts w:ascii="Calibri" w:hAnsi="Calibri" w:hint="eastAsia"/>
                <w:szCs w:val="21"/>
              </w:rPr>
              <w:t>下图为一个单层线性模型的定义。</w:t>
            </w:r>
          </w:p>
          <w:p w14:paraId="00E26FF2" w14:textId="31FA3A83" w:rsidR="00BC6F1D" w:rsidRDefault="00BC6F1D" w:rsidP="00F115A9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768AF80" wp14:editId="762179C5">
                  <wp:extent cx="5274310" cy="1762125"/>
                  <wp:effectExtent l="0" t="0" r="254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905EBF" w14:textId="29C3E129" w:rsidR="00EB7F2D" w:rsidRDefault="00EB7F2D" w:rsidP="00EB7F2D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固定随机数种子</w:t>
            </w:r>
          </w:p>
          <w:p w14:paraId="5AA1B0A5" w14:textId="3842BE07" w:rsidR="00EB7F2D" w:rsidRDefault="00FB65C3" w:rsidP="00EB7F2D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默认情况下模型的参数是随机初始化的，但在随机的情况下结果会有较大不确定性，因此需要通过固定随机数种子来保证每次初始化的参数是一致的。</w:t>
            </w:r>
          </w:p>
          <w:p w14:paraId="7380D7A0" w14:textId="0E56131F" w:rsidR="003F25C5" w:rsidRDefault="003F25C5" w:rsidP="00EB7F2D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CB15EA6" wp14:editId="5B88D953">
                  <wp:extent cx="5274310" cy="92329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2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144E62" w14:textId="5F3D902E" w:rsidR="0048478E" w:rsidRDefault="0048478E" w:rsidP="0048478E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启动一个实例</w:t>
            </w:r>
          </w:p>
          <w:p w14:paraId="57D10F73" w14:textId="0E1554DC" w:rsidR="008B6650" w:rsidRDefault="00AD2B33" w:rsidP="008B6650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初始化维度等参数，构建模型。</w:t>
            </w:r>
          </w:p>
          <w:p w14:paraId="6DFF9E7A" w14:textId="4D751564" w:rsidR="003A3DC5" w:rsidRDefault="003A3DC5" w:rsidP="008B6650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8899064" wp14:editId="00753A41">
                  <wp:extent cx="5274310" cy="54165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4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5BE52" w14:textId="6618516E" w:rsidR="00D923DF" w:rsidRDefault="00D923DF" w:rsidP="00D923DF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定义用于训练模型和评估结果的函数</w:t>
            </w:r>
          </w:p>
          <w:p w14:paraId="4DF8DCA6" w14:textId="08C89131" w:rsidR="00D923DF" w:rsidRDefault="00D923DF" w:rsidP="00D923DF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拆分数据集并运行模型</w:t>
            </w:r>
          </w:p>
          <w:p w14:paraId="1176CBB0" w14:textId="608C6AA6" w:rsidR="00D923DF" w:rsidRDefault="00894303" w:rsidP="00D923DF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原始数据集</w:t>
            </w:r>
            <w:r w:rsidR="009A4B53">
              <w:rPr>
                <w:rFonts w:ascii="Calibri" w:hAnsi="Calibri" w:hint="eastAsia"/>
                <w:szCs w:val="21"/>
              </w:rPr>
              <w:t>中</w:t>
            </w:r>
            <w:r>
              <w:rPr>
                <w:rFonts w:ascii="Calibri" w:hAnsi="Calibri" w:hint="eastAsia"/>
                <w:szCs w:val="21"/>
              </w:rPr>
              <w:t>没有</w:t>
            </w:r>
            <w:r w:rsidR="009A4B53">
              <w:rPr>
                <w:rFonts w:ascii="Calibri" w:hAnsi="Calibri" w:hint="eastAsia"/>
                <w:szCs w:val="21"/>
              </w:rPr>
              <w:t>显式的</w:t>
            </w:r>
            <w:r>
              <w:rPr>
                <w:rFonts w:ascii="Calibri" w:hAnsi="Calibri" w:hint="eastAsia"/>
                <w:szCs w:val="21"/>
              </w:rPr>
              <w:t>验证集，因此需要将原始数据集拆分为训练集和验证集，训练集与验证集之比为</w:t>
            </w:r>
            <w:r>
              <w:rPr>
                <w:rFonts w:ascii="Calibri" w:hAnsi="Calibri" w:hint="eastAsia"/>
                <w:szCs w:val="21"/>
              </w:rPr>
              <w:t>0</w:t>
            </w:r>
            <w:r>
              <w:rPr>
                <w:rFonts w:ascii="Calibri" w:hAnsi="Calibri"/>
                <w:szCs w:val="21"/>
              </w:rPr>
              <w:t>.95:0.05</w:t>
            </w:r>
            <w:r>
              <w:rPr>
                <w:rFonts w:ascii="Calibri" w:hAnsi="Calibri" w:hint="eastAsia"/>
                <w:szCs w:val="21"/>
              </w:rPr>
              <w:t>。</w:t>
            </w:r>
          </w:p>
          <w:p w14:paraId="18308C5A" w14:textId="453429A8" w:rsidR="00894303" w:rsidRDefault="00F94374" w:rsidP="00F94374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使用测试数据评估模型</w:t>
            </w:r>
          </w:p>
          <w:p w14:paraId="7D2EE785" w14:textId="7FCDE98D" w:rsidR="00F94374" w:rsidRDefault="00DE464B" w:rsidP="00F94374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测试一条新闻</w:t>
            </w:r>
          </w:p>
          <w:p w14:paraId="1985B3EC" w14:textId="73F655AE" w:rsidR="00DE464B" w:rsidRDefault="00DE464B" w:rsidP="00F94374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使用</w:t>
            </w:r>
            <w:r>
              <w:rPr>
                <w:rFonts w:ascii="Calibri" w:hAnsi="Calibri"/>
                <w:szCs w:val="21"/>
              </w:rPr>
              <w:t>LSTM</w:t>
            </w:r>
            <w:r>
              <w:rPr>
                <w:rFonts w:ascii="Calibri" w:hAnsi="Calibri" w:hint="eastAsia"/>
                <w:szCs w:val="21"/>
              </w:rPr>
              <w:t>模型</w:t>
            </w:r>
          </w:p>
          <w:p w14:paraId="4C41F35D" w14:textId="20274D34" w:rsidR="00DE464B" w:rsidRDefault="00DE464B" w:rsidP="00DE464B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长短期记忆网络，即</w:t>
            </w:r>
            <w:r>
              <w:rPr>
                <w:rFonts w:ascii="Calibri" w:hAnsi="Calibri"/>
                <w:szCs w:val="21"/>
              </w:rPr>
              <w:t>LSTM</w:t>
            </w:r>
            <w:r>
              <w:rPr>
                <w:rFonts w:ascii="Calibri" w:hAnsi="Calibri" w:hint="eastAsia"/>
                <w:szCs w:val="21"/>
              </w:rPr>
              <w:t>，是循环神经网络的一种</w:t>
            </w:r>
            <w:r w:rsidR="00DA219C">
              <w:rPr>
                <w:rFonts w:ascii="Calibri" w:hAnsi="Calibri" w:hint="eastAsia"/>
                <w:szCs w:val="21"/>
              </w:rPr>
              <w:t>。</w:t>
            </w:r>
            <w:r w:rsidR="00DA219C">
              <w:rPr>
                <w:rFonts w:ascii="Calibri" w:hAnsi="Calibri" w:hint="eastAsia"/>
                <w:szCs w:val="21"/>
              </w:rPr>
              <w:t>L</w:t>
            </w:r>
            <w:r w:rsidR="00DA219C">
              <w:rPr>
                <w:rFonts w:ascii="Calibri" w:hAnsi="Calibri"/>
                <w:szCs w:val="21"/>
              </w:rPr>
              <w:t>STM</w:t>
            </w:r>
            <w:r w:rsidR="00DA219C">
              <w:rPr>
                <w:rFonts w:ascii="Calibri" w:hAnsi="Calibri" w:hint="eastAsia"/>
                <w:szCs w:val="21"/>
              </w:rPr>
              <w:t>能够</w:t>
            </w:r>
            <w:r w:rsidR="00666B37">
              <w:rPr>
                <w:rFonts w:ascii="Calibri" w:hAnsi="Calibri" w:hint="eastAsia"/>
                <w:szCs w:val="21"/>
              </w:rPr>
              <w:t>记住较长期的依赖关系，在文字语义的理解这种需要联系上下文的工作上有着较好的效果，</w:t>
            </w:r>
            <w:r w:rsidR="00B33E9B">
              <w:rPr>
                <w:rFonts w:ascii="Calibri" w:hAnsi="Calibri" w:hint="eastAsia"/>
                <w:szCs w:val="21"/>
              </w:rPr>
              <w:t>因此该模型</w:t>
            </w:r>
            <w:r>
              <w:rPr>
                <w:rFonts w:ascii="Calibri" w:hAnsi="Calibri" w:hint="eastAsia"/>
                <w:szCs w:val="21"/>
              </w:rPr>
              <w:t>常用于自然语言</w:t>
            </w:r>
            <w:r>
              <w:rPr>
                <w:rFonts w:ascii="Calibri" w:hAnsi="Calibri" w:hint="eastAsia"/>
                <w:szCs w:val="21"/>
              </w:rPr>
              <w:lastRenderedPageBreak/>
              <w:t>处理领域中。</w:t>
            </w:r>
            <w:r w:rsidR="00A813A0">
              <w:rPr>
                <w:rFonts w:ascii="Calibri" w:hAnsi="Calibri" w:hint="eastAsia"/>
                <w:szCs w:val="21"/>
              </w:rPr>
              <w:t>整个模型的定义、初始化、训练以及测试步骤与上述线性模型类似，</w:t>
            </w:r>
            <w:r w:rsidR="0038596A">
              <w:rPr>
                <w:rFonts w:ascii="Calibri" w:hAnsi="Calibri" w:hint="eastAsia"/>
                <w:szCs w:val="21"/>
              </w:rPr>
              <w:t>关键在于定义模型的时候加入了</w:t>
            </w:r>
            <w:r w:rsidR="0038596A">
              <w:rPr>
                <w:rFonts w:ascii="Calibri" w:hAnsi="Calibri" w:hint="eastAsia"/>
                <w:szCs w:val="21"/>
              </w:rPr>
              <w:t>L</w:t>
            </w:r>
            <w:r w:rsidR="0038596A">
              <w:rPr>
                <w:rFonts w:ascii="Calibri" w:hAnsi="Calibri"/>
                <w:szCs w:val="21"/>
              </w:rPr>
              <w:t>STM</w:t>
            </w:r>
            <w:r w:rsidR="0038596A">
              <w:rPr>
                <w:rFonts w:ascii="Calibri" w:hAnsi="Calibri" w:hint="eastAsia"/>
                <w:szCs w:val="21"/>
              </w:rPr>
              <w:t>层。</w:t>
            </w:r>
            <w:r w:rsidR="000371C5">
              <w:rPr>
                <w:rFonts w:ascii="Calibri" w:hAnsi="Calibri" w:hint="eastAsia"/>
                <w:szCs w:val="21"/>
              </w:rPr>
              <w:t>如下图所示，</w:t>
            </w:r>
            <w:r w:rsidR="000371C5">
              <w:rPr>
                <w:rFonts w:ascii="Calibri" w:hAnsi="Calibri" w:hint="eastAsia"/>
                <w:szCs w:val="21"/>
              </w:rPr>
              <w:t>L</w:t>
            </w:r>
            <w:r w:rsidR="000371C5">
              <w:rPr>
                <w:rFonts w:ascii="Calibri" w:hAnsi="Calibri"/>
                <w:szCs w:val="21"/>
              </w:rPr>
              <w:t>STM</w:t>
            </w:r>
            <w:r w:rsidR="000371C5">
              <w:rPr>
                <w:rFonts w:ascii="Calibri" w:hAnsi="Calibri" w:hint="eastAsia"/>
                <w:szCs w:val="21"/>
              </w:rPr>
              <w:t>模型中加入了</w:t>
            </w:r>
            <w:r w:rsidR="000371C5">
              <w:rPr>
                <w:rFonts w:ascii="Calibri" w:hAnsi="Calibri" w:hint="eastAsia"/>
                <w:szCs w:val="21"/>
              </w:rPr>
              <w:t>L</w:t>
            </w:r>
            <w:r w:rsidR="000371C5">
              <w:rPr>
                <w:rFonts w:ascii="Calibri" w:hAnsi="Calibri"/>
                <w:szCs w:val="21"/>
              </w:rPr>
              <w:t>STM</w:t>
            </w:r>
            <w:r w:rsidR="000371C5">
              <w:rPr>
                <w:rFonts w:ascii="Calibri" w:hAnsi="Calibri" w:hint="eastAsia"/>
                <w:szCs w:val="21"/>
              </w:rPr>
              <w:t>层。</w:t>
            </w:r>
          </w:p>
          <w:p w14:paraId="1610B25A" w14:textId="121E5734" w:rsidR="00DA219C" w:rsidRDefault="00DA219C" w:rsidP="00DE464B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C356AD5" wp14:editId="38505CF3">
                  <wp:extent cx="5274310" cy="1778635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7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DFE0C" w14:textId="4167F052" w:rsidR="006814E8" w:rsidRDefault="006814E8" w:rsidP="00DE464B">
            <w:pPr>
              <w:widowControl/>
              <w:rPr>
                <w:rFonts w:ascii="Calibri" w:hAnsi="Calibri"/>
                <w:szCs w:val="21"/>
              </w:rPr>
            </w:pPr>
          </w:p>
          <w:p w14:paraId="4B7B4B16" w14:textId="72751645" w:rsidR="006814E8" w:rsidRDefault="006814E8" w:rsidP="006814E8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将教程中的单层线性模型改成双层线性模型，并比较两者的准确率</w:t>
            </w:r>
          </w:p>
          <w:p w14:paraId="10E43700" w14:textId="23C635EF" w:rsidR="006814E8" w:rsidRDefault="00835A46" w:rsidP="006814E8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下图为单层线性模型的定义</w:t>
            </w:r>
          </w:p>
          <w:p w14:paraId="060FE24D" w14:textId="0BAFE94A" w:rsidR="00835A46" w:rsidRDefault="00A63051" w:rsidP="006814E8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F1056BA" wp14:editId="00DBCB35">
                  <wp:extent cx="5274310" cy="1767205"/>
                  <wp:effectExtent l="0" t="0" r="2540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6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D6AD4" w14:textId="2CEB33B0" w:rsidR="00A63051" w:rsidRDefault="00A63051" w:rsidP="006814E8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下图为双层线性模型</w:t>
            </w:r>
            <w:r w:rsidR="00CC338D">
              <w:rPr>
                <w:rFonts w:ascii="Calibri" w:hAnsi="Calibri" w:hint="eastAsia"/>
                <w:szCs w:val="21"/>
              </w:rPr>
              <w:t>带</w:t>
            </w:r>
            <w:r w:rsidR="00CC338D">
              <w:rPr>
                <w:rFonts w:ascii="Calibri" w:hAnsi="Calibri" w:hint="eastAsia"/>
                <w:szCs w:val="21"/>
              </w:rPr>
              <w:t>t</w:t>
            </w:r>
            <w:r w:rsidR="00CC338D">
              <w:rPr>
                <w:rFonts w:ascii="Calibri" w:hAnsi="Calibri"/>
                <w:szCs w:val="21"/>
              </w:rPr>
              <w:t>anh</w:t>
            </w:r>
            <w:r w:rsidR="00CC338D">
              <w:rPr>
                <w:rFonts w:ascii="Calibri" w:hAnsi="Calibri" w:hint="eastAsia"/>
                <w:szCs w:val="21"/>
              </w:rPr>
              <w:t>激活函数</w:t>
            </w:r>
            <w:r>
              <w:rPr>
                <w:rFonts w:ascii="Calibri" w:hAnsi="Calibri" w:hint="eastAsia"/>
                <w:szCs w:val="21"/>
              </w:rPr>
              <w:t>的定义</w:t>
            </w:r>
          </w:p>
          <w:p w14:paraId="624751B6" w14:textId="702ECB9F" w:rsidR="00A63051" w:rsidRDefault="00420F11" w:rsidP="006814E8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FF5DEAE" wp14:editId="766CA987">
                  <wp:extent cx="5274310" cy="2242820"/>
                  <wp:effectExtent l="0" t="0" r="2540" b="508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4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6B919E" w14:textId="329CA4E2" w:rsidR="00A63051" w:rsidRDefault="00A63051" w:rsidP="006814E8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两个模型的准确率折线图如下所示</w:t>
            </w:r>
          </w:p>
          <w:p w14:paraId="3E6E486B" w14:textId="73B87282" w:rsidR="00A63051" w:rsidRDefault="00420F11" w:rsidP="006814E8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FAA423" wp14:editId="4B7795C6">
                  <wp:extent cx="3619814" cy="2392887"/>
                  <wp:effectExtent l="0" t="0" r="0" b="762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814" cy="2392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5ACF3" w14:textId="0A865B16" w:rsidR="0018444F" w:rsidRDefault="0018444F" w:rsidP="006814E8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绘图所用代码</w:t>
            </w:r>
          </w:p>
          <w:p w14:paraId="42E56AE8" w14:textId="49C4A0E2" w:rsidR="00140E08" w:rsidRDefault="00140E08" w:rsidP="006814E8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68E0382" wp14:editId="01296A45">
                  <wp:extent cx="5274310" cy="1036320"/>
                  <wp:effectExtent l="0" t="0" r="254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DF1A9" w14:textId="425F1999" w:rsidR="00140E08" w:rsidRDefault="00140E08" w:rsidP="006814E8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在测试集上的准确率：单层线性模型为</w:t>
            </w:r>
            <w:r>
              <w:rPr>
                <w:rFonts w:ascii="Calibri" w:hAnsi="Calibri" w:hint="eastAsia"/>
                <w:szCs w:val="21"/>
              </w:rPr>
              <w:t>0</w:t>
            </w:r>
            <w:r>
              <w:rPr>
                <w:rFonts w:ascii="Calibri" w:hAnsi="Calibri"/>
                <w:szCs w:val="21"/>
              </w:rPr>
              <w:t>.908</w:t>
            </w:r>
            <w:r>
              <w:rPr>
                <w:rFonts w:ascii="Calibri" w:hAnsi="Calibri" w:hint="eastAsia"/>
                <w:szCs w:val="21"/>
              </w:rPr>
              <w:t>，双层线性模型为</w:t>
            </w:r>
            <w:r>
              <w:rPr>
                <w:rFonts w:ascii="Calibri" w:hAnsi="Calibri" w:hint="eastAsia"/>
                <w:szCs w:val="21"/>
              </w:rPr>
              <w:t>0</w:t>
            </w:r>
            <w:r>
              <w:rPr>
                <w:rFonts w:ascii="Calibri" w:hAnsi="Calibri"/>
                <w:szCs w:val="21"/>
              </w:rPr>
              <w:t>.899</w:t>
            </w:r>
            <w:r>
              <w:rPr>
                <w:rFonts w:ascii="Calibri" w:hAnsi="Calibri" w:hint="eastAsia"/>
                <w:szCs w:val="21"/>
              </w:rPr>
              <w:t>。</w:t>
            </w:r>
          </w:p>
          <w:p w14:paraId="5565D7D9" w14:textId="3F1694CC" w:rsidR="008E2A20" w:rsidRDefault="008E2A20" w:rsidP="006814E8">
            <w:pPr>
              <w:widowControl/>
              <w:rPr>
                <w:rFonts w:ascii="Calibri" w:hAnsi="Calibri"/>
                <w:szCs w:val="21"/>
              </w:rPr>
            </w:pPr>
          </w:p>
          <w:p w14:paraId="60571E57" w14:textId="309CAC56" w:rsidR="008E2A20" w:rsidRDefault="00FF2297" w:rsidP="008E2A20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比较三组激活函数</w:t>
            </w:r>
          </w:p>
          <w:p w14:paraId="058C3736" w14:textId="3A4CCF1C" w:rsidR="008B2713" w:rsidRDefault="008B2713" w:rsidP="008B2713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这里选择比较</w:t>
            </w:r>
            <w:r>
              <w:rPr>
                <w:rFonts w:ascii="Calibri" w:hAnsi="Calibri"/>
                <w:szCs w:val="21"/>
              </w:rPr>
              <w:t>tanh</w:t>
            </w:r>
            <w:r>
              <w:rPr>
                <w:rFonts w:ascii="Calibri" w:hAnsi="Calibri" w:hint="eastAsia"/>
                <w:szCs w:val="21"/>
              </w:rPr>
              <w:t>、</w:t>
            </w:r>
            <w:proofErr w:type="spellStart"/>
            <w:r>
              <w:rPr>
                <w:rFonts w:ascii="Calibri" w:hAnsi="Calibri" w:hint="eastAsia"/>
                <w:szCs w:val="21"/>
              </w:rPr>
              <w:t>r</w:t>
            </w:r>
            <w:r>
              <w:rPr>
                <w:rFonts w:ascii="Calibri" w:hAnsi="Calibri"/>
                <w:szCs w:val="21"/>
              </w:rPr>
              <w:t>elu</w:t>
            </w:r>
            <w:proofErr w:type="spellEnd"/>
            <w:r>
              <w:rPr>
                <w:rFonts w:ascii="Calibri" w:hAnsi="Calibri" w:hint="eastAsia"/>
                <w:szCs w:val="21"/>
              </w:rPr>
              <w:t>、</w:t>
            </w:r>
            <w:r>
              <w:rPr>
                <w:rFonts w:ascii="Calibri" w:hAnsi="Calibri"/>
                <w:szCs w:val="21"/>
              </w:rPr>
              <w:t>sigmoid</w:t>
            </w:r>
            <w:r>
              <w:rPr>
                <w:rFonts w:ascii="Calibri" w:hAnsi="Calibri" w:hint="eastAsia"/>
                <w:szCs w:val="21"/>
              </w:rPr>
              <w:t>三种激活函数。</w:t>
            </w:r>
          </w:p>
          <w:p w14:paraId="2FB2338C" w14:textId="23C59FA8" w:rsidR="00B74492" w:rsidRDefault="00B74492" w:rsidP="008B2713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首先是</w:t>
            </w:r>
            <w:r>
              <w:rPr>
                <w:rFonts w:ascii="Calibri" w:hAnsi="Calibri" w:hint="eastAsia"/>
                <w:szCs w:val="21"/>
              </w:rPr>
              <w:t>t</w:t>
            </w:r>
            <w:r>
              <w:rPr>
                <w:rFonts w:ascii="Calibri" w:hAnsi="Calibri"/>
                <w:szCs w:val="21"/>
              </w:rPr>
              <w:t>anh</w:t>
            </w:r>
            <w:r>
              <w:rPr>
                <w:rFonts w:ascii="Calibri" w:hAnsi="Calibri" w:hint="eastAsia"/>
                <w:szCs w:val="21"/>
              </w:rPr>
              <w:t>层，位于</w:t>
            </w:r>
            <w:r w:rsidR="00E13ACC">
              <w:rPr>
                <w:rFonts w:ascii="Calibri" w:hAnsi="Calibri" w:hint="eastAsia"/>
                <w:szCs w:val="21"/>
              </w:rPr>
              <w:t>第一层</w:t>
            </w:r>
            <w:r>
              <w:rPr>
                <w:rFonts w:ascii="Calibri" w:hAnsi="Calibri" w:hint="eastAsia"/>
                <w:szCs w:val="21"/>
              </w:rPr>
              <w:t>线性层后方，</w:t>
            </w:r>
            <w:r w:rsidR="00DB73A7">
              <w:rPr>
                <w:rFonts w:ascii="Calibri" w:hAnsi="Calibri" w:hint="eastAsia"/>
                <w:szCs w:val="21"/>
              </w:rPr>
              <w:t>模型的</w:t>
            </w:r>
            <w:r w:rsidR="00E13ACC">
              <w:rPr>
                <w:rFonts w:ascii="Calibri" w:hAnsi="Calibri" w:hint="eastAsia"/>
                <w:szCs w:val="21"/>
              </w:rPr>
              <w:t>第二层线性层</w:t>
            </w:r>
            <w:r w:rsidR="00DB73A7">
              <w:rPr>
                <w:rFonts w:ascii="Calibri" w:hAnsi="Calibri" w:hint="eastAsia"/>
                <w:szCs w:val="21"/>
              </w:rPr>
              <w:t>没有</w:t>
            </w:r>
            <w:r w:rsidR="00E13ACC">
              <w:rPr>
                <w:rFonts w:ascii="Calibri" w:hAnsi="Calibri" w:hint="eastAsia"/>
                <w:szCs w:val="21"/>
              </w:rPr>
              <w:t>使用激活函数。如图所示为添加</w:t>
            </w:r>
            <w:r w:rsidR="00E13ACC">
              <w:rPr>
                <w:rFonts w:ascii="Calibri" w:hAnsi="Calibri" w:hint="eastAsia"/>
                <w:szCs w:val="21"/>
              </w:rPr>
              <w:t>t</w:t>
            </w:r>
            <w:r w:rsidR="00E13ACC">
              <w:rPr>
                <w:rFonts w:ascii="Calibri" w:hAnsi="Calibri"/>
                <w:szCs w:val="21"/>
              </w:rPr>
              <w:t>anh</w:t>
            </w:r>
            <w:r w:rsidR="00E13ACC">
              <w:rPr>
                <w:rFonts w:ascii="Calibri" w:hAnsi="Calibri" w:hint="eastAsia"/>
                <w:szCs w:val="21"/>
              </w:rPr>
              <w:t>激活函数后的模型定义。</w:t>
            </w:r>
          </w:p>
          <w:p w14:paraId="53A86C50" w14:textId="58BE3F58" w:rsidR="00E13ACC" w:rsidRDefault="00114978" w:rsidP="008B2713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FC90EC4" wp14:editId="2F4828FB">
                  <wp:extent cx="5274310" cy="2230755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2D7787" w14:textId="700029FB" w:rsidR="00256F55" w:rsidRDefault="00256F55" w:rsidP="008B2713">
            <w:pPr>
              <w:widowControl/>
              <w:rPr>
                <w:rFonts w:ascii="Calibri" w:hAnsi="Calibri"/>
                <w:szCs w:val="21"/>
              </w:rPr>
            </w:pPr>
            <w:proofErr w:type="spellStart"/>
            <w:r>
              <w:rPr>
                <w:rFonts w:ascii="Calibri" w:hAnsi="Calibri" w:hint="eastAsia"/>
                <w:szCs w:val="21"/>
              </w:rPr>
              <w:t>r</w:t>
            </w:r>
            <w:r>
              <w:rPr>
                <w:rFonts w:ascii="Calibri" w:hAnsi="Calibri"/>
                <w:szCs w:val="21"/>
              </w:rPr>
              <w:t>elu</w:t>
            </w:r>
            <w:proofErr w:type="spellEnd"/>
            <w:r>
              <w:rPr>
                <w:rFonts w:ascii="Calibri" w:hAnsi="Calibri" w:hint="eastAsia"/>
                <w:szCs w:val="21"/>
              </w:rPr>
              <w:t>激活函数和</w:t>
            </w:r>
            <w:r>
              <w:rPr>
                <w:rFonts w:ascii="Calibri" w:hAnsi="Calibri" w:hint="eastAsia"/>
                <w:szCs w:val="21"/>
              </w:rPr>
              <w:t>s</w:t>
            </w:r>
            <w:r>
              <w:rPr>
                <w:rFonts w:ascii="Calibri" w:hAnsi="Calibri"/>
                <w:szCs w:val="21"/>
              </w:rPr>
              <w:t>igmoid</w:t>
            </w:r>
            <w:r>
              <w:rPr>
                <w:rFonts w:ascii="Calibri" w:hAnsi="Calibri" w:hint="eastAsia"/>
                <w:szCs w:val="21"/>
              </w:rPr>
              <w:t>激活函数都与</w:t>
            </w:r>
            <w:r>
              <w:rPr>
                <w:rFonts w:ascii="Calibri" w:hAnsi="Calibri" w:hint="eastAsia"/>
                <w:szCs w:val="21"/>
              </w:rPr>
              <w:t>t</w:t>
            </w:r>
            <w:r>
              <w:rPr>
                <w:rFonts w:ascii="Calibri" w:hAnsi="Calibri"/>
                <w:szCs w:val="21"/>
              </w:rPr>
              <w:t>anh</w:t>
            </w:r>
            <w:r>
              <w:rPr>
                <w:rFonts w:ascii="Calibri" w:hAnsi="Calibri" w:hint="eastAsia"/>
                <w:szCs w:val="21"/>
              </w:rPr>
              <w:t>激活函数的使用方法类似，如下图所示，分别为添加了</w:t>
            </w:r>
            <w:proofErr w:type="spellStart"/>
            <w:r>
              <w:rPr>
                <w:rFonts w:ascii="Calibri" w:hAnsi="Calibri" w:hint="eastAsia"/>
                <w:szCs w:val="21"/>
              </w:rPr>
              <w:t>r</w:t>
            </w:r>
            <w:r>
              <w:rPr>
                <w:rFonts w:ascii="Calibri" w:hAnsi="Calibri"/>
                <w:szCs w:val="21"/>
              </w:rPr>
              <w:t>elu</w:t>
            </w:r>
            <w:proofErr w:type="spellEnd"/>
            <w:r>
              <w:rPr>
                <w:rFonts w:ascii="Calibri" w:hAnsi="Calibri" w:hint="eastAsia"/>
                <w:szCs w:val="21"/>
              </w:rPr>
              <w:t>激活函数和</w:t>
            </w:r>
            <w:r>
              <w:rPr>
                <w:rFonts w:ascii="Calibri" w:hAnsi="Calibri" w:hint="eastAsia"/>
                <w:szCs w:val="21"/>
              </w:rPr>
              <w:t>s</w:t>
            </w:r>
            <w:r>
              <w:rPr>
                <w:rFonts w:ascii="Calibri" w:hAnsi="Calibri"/>
                <w:szCs w:val="21"/>
              </w:rPr>
              <w:t>igmoid</w:t>
            </w:r>
            <w:r>
              <w:rPr>
                <w:rFonts w:ascii="Calibri" w:hAnsi="Calibri" w:hint="eastAsia"/>
                <w:szCs w:val="21"/>
              </w:rPr>
              <w:t>激活函数后的模型定义。</w:t>
            </w:r>
          </w:p>
          <w:p w14:paraId="51578515" w14:textId="301468DD" w:rsidR="00C96CFD" w:rsidRDefault="00114978" w:rsidP="008B2713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209F96" wp14:editId="7897056C">
                  <wp:extent cx="5274310" cy="2247900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EE6CB" w14:textId="48310D34" w:rsidR="00114978" w:rsidRDefault="00114978" w:rsidP="008B2713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E0245E4" wp14:editId="083FE617">
                  <wp:extent cx="5274310" cy="2239010"/>
                  <wp:effectExtent l="0" t="0" r="2540" b="889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9C4682" w14:textId="156B2892" w:rsidR="007434FA" w:rsidRDefault="00C71ECE" w:rsidP="008B2713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然后分别训练模型并得到每个</w:t>
            </w:r>
            <w:r>
              <w:rPr>
                <w:rFonts w:ascii="Calibri" w:hAnsi="Calibri" w:hint="eastAsia"/>
                <w:szCs w:val="21"/>
              </w:rPr>
              <w:t>e</w:t>
            </w:r>
            <w:r>
              <w:rPr>
                <w:rFonts w:ascii="Calibri" w:hAnsi="Calibri"/>
                <w:szCs w:val="21"/>
              </w:rPr>
              <w:t>poch</w:t>
            </w:r>
            <w:r>
              <w:rPr>
                <w:rFonts w:ascii="Calibri" w:hAnsi="Calibri" w:hint="eastAsia"/>
                <w:szCs w:val="21"/>
              </w:rPr>
              <w:t>的准确率数据，再将这些数据用折线图的方式绘制出来，以比较三种激活函数的优劣，与上文中比较单双层线性模型使用的方法一致。</w:t>
            </w:r>
          </w:p>
          <w:p w14:paraId="26C53F0B" w14:textId="6E3364FC" w:rsidR="00C43244" w:rsidRDefault="00C43244" w:rsidP="008B2713">
            <w:pPr>
              <w:widowControl/>
              <w:rPr>
                <w:rFonts w:ascii="Calibri" w:hAnsi="Calibri"/>
                <w:szCs w:val="21"/>
              </w:rPr>
            </w:pPr>
          </w:p>
          <w:p w14:paraId="44B5FE80" w14:textId="516D4D52" w:rsidR="00C43244" w:rsidRDefault="00C43244" w:rsidP="00C43244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比较</w:t>
            </w:r>
            <w:r w:rsidR="00894328">
              <w:rPr>
                <w:rFonts w:ascii="Calibri" w:hAnsi="Calibri" w:hint="eastAsia"/>
                <w:szCs w:val="21"/>
              </w:rPr>
              <w:t>四组</w:t>
            </w:r>
            <w:r>
              <w:rPr>
                <w:rFonts w:ascii="Calibri" w:hAnsi="Calibri" w:hint="eastAsia"/>
                <w:szCs w:val="21"/>
              </w:rPr>
              <w:t>超参数</w:t>
            </w:r>
          </w:p>
          <w:p w14:paraId="6081D2C7" w14:textId="7B0A9701" w:rsidR="00963892" w:rsidRDefault="00894328" w:rsidP="00C43244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首先比较超参数</w:t>
            </w:r>
            <w:r>
              <w:rPr>
                <w:rFonts w:ascii="Calibri" w:hAnsi="Calibri" w:hint="eastAsia"/>
                <w:szCs w:val="21"/>
              </w:rPr>
              <w:t>e</w:t>
            </w:r>
            <w:r>
              <w:rPr>
                <w:rFonts w:ascii="Calibri" w:hAnsi="Calibri"/>
                <w:szCs w:val="21"/>
              </w:rPr>
              <w:t>poch</w:t>
            </w:r>
            <w:r>
              <w:rPr>
                <w:rFonts w:ascii="Calibri" w:hAnsi="Calibri" w:hint="eastAsia"/>
                <w:szCs w:val="21"/>
              </w:rPr>
              <w:t>，分别取值</w:t>
            </w:r>
            <w:r>
              <w:rPr>
                <w:rFonts w:ascii="Calibri" w:hAnsi="Calibri" w:hint="eastAsia"/>
                <w:szCs w:val="21"/>
              </w:rPr>
              <w:t>5</w:t>
            </w:r>
            <w:r>
              <w:rPr>
                <w:rFonts w:ascii="Calibri" w:hAnsi="Calibri" w:hint="eastAsia"/>
                <w:szCs w:val="21"/>
              </w:rPr>
              <w:t>、</w:t>
            </w:r>
            <w:r>
              <w:rPr>
                <w:rFonts w:ascii="Calibri" w:hAnsi="Calibri" w:hint="eastAsia"/>
                <w:szCs w:val="21"/>
              </w:rPr>
              <w:t>1</w:t>
            </w:r>
            <w:r>
              <w:rPr>
                <w:rFonts w:ascii="Calibri" w:hAnsi="Calibri"/>
                <w:szCs w:val="21"/>
              </w:rPr>
              <w:t>0</w:t>
            </w:r>
            <w:r>
              <w:rPr>
                <w:rFonts w:ascii="Calibri" w:hAnsi="Calibri" w:hint="eastAsia"/>
                <w:szCs w:val="21"/>
              </w:rPr>
              <w:t>、</w:t>
            </w:r>
            <w:r>
              <w:rPr>
                <w:rFonts w:ascii="Calibri" w:hAnsi="Calibri" w:hint="eastAsia"/>
                <w:szCs w:val="21"/>
              </w:rPr>
              <w:t>1</w:t>
            </w:r>
            <w:r>
              <w:rPr>
                <w:rFonts w:ascii="Calibri" w:hAnsi="Calibri"/>
                <w:szCs w:val="21"/>
              </w:rPr>
              <w:t>5</w:t>
            </w:r>
            <w:r>
              <w:rPr>
                <w:rFonts w:ascii="Calibri" w:hAnsi="Calibri" w:hint="eastAsia"/>
                <w:szCs w:val="21"/>
              </w:rPr>
              <w:t>、</w:t>
            </w:r>
            <w:r>
              <w:rPr>
                <w:rFonts w:ascii="Calibri" w:hAnsi="Calibri" w:hint="eastAsia"/>
                <w:szCs w:val="21"/>
              </w:rPr>
              <w:t>2</w:t>
            </w:r>
            <w:r>
              <w:rPr>
                <w:rFonts w:ascii="Calibri" w:hAnsi="Calibri"/>
                <w:szCs w:val="21"/>
              </w:rPr>
              <w:t>0</w:t>
            </w:r>
            <w:r>
              <w:rPr>
                <w:rFonts w:ascii="Calibri" w:hAnsi="Calibri" w:hint="eastAsia"/>
                <w:szCs w:val="21"/>
              </w:rPr>
              <w:t>，对比其正确率。</w:t>
            </w:r>
            <w:r w:rsidR="008031D0">
              <w:rPr>
                <w:rFonts w:ascii="Calibri" w:hAnsi="Calibri" w:hint="eastAsia"/>
                <w:szCs w:val="21"/>
              </w:rPr>
              <w:t>再比较超参数学习率，分别取值</w:t>
            </w:r>
            <w:r w:rsidR="008031D0">
              <w:rPr>
                <w:rFonts w:ascii="Calibri" w:hAnsi="Calibri" w:hint="eastAsia"/>
                <w:szCs w:val="21"/>
              </w:rPr>
              <w:t>1</w:t>
            </w:r>
            <w:r w:rsidR="008031D0">
              <w:rPr>
                <w:rFonts w:ascii="Calibri" w:hAnsi="Calibri" w:hint="eastAsia"/>
                <w:szCs w:val="21"/>
              </w:rPr>
              <w:t>、</w:t>
            </w:r>
            <w:r w:rsidR="008031D0">
              <w:rPr>
                <w:rFonts w:ascii="Calibri" w:hAnsi="Calibri" w:hint="eastAsia"/>
                <w:szCs w:val="21"/>
              </w:rPr>
              <w:t>2</w:t>
            </w:r>
            <w:r w:rsidR="008031D0">
              <w:rPr>
                <w:rFonts w:ascii="Calibri" w:hAnsi="Calibri" w:hint="eastAsia"/>
                <w:szCs w:val="21"/>
              </w:rPr>
              <w:t>、</w:t>
            </w:r>
            <w:r w:rsidR="008031D0">
              <w:rPr>
                <w:rFonts w:ascii="Calibri" w:hAnsi="Calibri" w:hint="eastAsia"/>
                <w:szCs w:val="21"/>
              </w:rPr>
              <w:t>5</w:t>
            </w:r>
            <w:r w:rsidR="008031D0">
              <w:rPr>
                <w:rFonts w:ascii="Calibri" w:hAnsi="Calibri" w:hint="eastAsia"/>
                <w:szCs w:val="21"/>
              </w:rPr>
              <w:t>、</w:t>
            </w:r>
            <w:r w:rsidR="008031D0">
              <w:rPr>
                <w:rFonts w:ascii="Calibri" w:hAnsi="Calibri" w:hint="eastAsia"/>
                <w:szCs w:val="21"/>
              </w:rPr>
              <w:t>8</w:t>
            </w:r>
            <w:r w:rsidR="008031D0">
              <w:rPr>
                <w:rFonts w:ascii="Calibri" w:hAnsi="Calibri" w:hint="eastAsia"/>
                <w:szCs w:val="21"/>
              </w:rPr>
              <w:t>，同样对比其正确率。最后比较超参数</w:t>
            </w:r>
            <w:r w:rsidR="008031D0">
              <w:rPr>
                <w:rFonts w:ascii="Calibri" w:hAnsi="Calibri" w:hint="eastAsia"/>
                <w:szCs w:val="21"/>
              </w:rPr>
              <w:t>b</w:t>
            </w:r>
            <w:r w:rsidR="008031D0">
              <w:rPr>
                <w:rFonts w:ascii="Calibri" w:hAnsi="Calibri"/>
                <w:szCs w:val="21"/>
              </w:rPr>
              <w:t>atch</w:t>
            </w:r>
            <w:r w:rsidR="008031D0">
              <w:rPr>
                <w:rFonts w:ascii="Calibri" w:hAnsi="Calibri" w:hint="eastAsia"/>
                <w:szCs w:val="21"/>
              </w:rPr>
              <w:t>大小，分别取取值</w:t>
            </w:r>
            <w:r w:rsidR="008031D0">
              <w:rPr>
                <w:rFonts w:ascii="Calibri" w:hAnsi="Calibri" w:hint="eastAsia"/>
                <w:szCs w:val="21"/>
              </w:rPr>
              <w:t>4</w:t>
            </w:r>
            <w:r w:rsidR="008031D0">
              <w:rPr>
                <w:rFonts w:ascii="Calibri" w:hAnsi="Calibri" w:hint="eastAsia"/>
                <w:szCs w:val="21"/>
              </w:rPr>
              <w:t>、</w:t>
            </w:r>
            <w:r w:rsidR="008031D0">
              <w:rPr>
                <w:rFonts w:ascii="Calibri" w:hAnsi="Calibri" w:hint="eastAsia"/>
                <w:szCs w:val="21"/>
              </w:rPr>
              <w:t>1</w:t>
            </w:r>
            <w:r w:rsidR="008031D0">
              <w:rPr>
                <w:rFonts w:ascii="Calibri" w:hAnsi="Calibri"/>
                <w:szCs w:val="21"/>
              </w:rPr>
              <w:t>6</w:t>
            </w:r>
            <w:r w:rsidR="008031D0">
              <w:rPr>
                <w:rFonts w:ascii="Calibri" w:hAnsi="Calibri" w:hint="eastAsia"/>
                <w:szCs w:val="21"/>
              </w:rPr>
              <w:t>、</w:t>
            </w:r>
            <w:r w:rsidR="008031D0">
              <w:rPr>
                <w:rFonts w:ascii="Calibri" w:hAnsi="Calibri" w:hint="eastAsia"/>
                <w:szCs w:val="21"/>
              </w:rPr>
              <w:t>3</w:t>
            </w:r>
            <w:r w:rsidR="008031D0">
              <w:rPr>
                <w:rFonts w:ascii="Calibri" w:hAnsi="Calibri"/>
                <w:szCs w:val="21"/>
              </w:rPr>
              <w:t>2</w:t>
            </w:r>
            <w:r w:rsidR="008031D0">
              <w:rPr>
                <w:rFonts w:ascii="Calibri" w:hAnsi="Calibri" w:hint="eastAsia"/>
                <w:szCs w:val="21"/>
              </w:rPr>
              <w:t>、</w:t>
            </w:r>
            <w:r w:rsidR="008031D0">
              <w:rPr>
                <w:rFonts w:ascii="Calibri" w:hAnsi="Calibri"/>
                <w:szCs w:val="21"/>
              </w:rPr>
              <w:t>64</w:t>
            </w:r>
            <w:r w:rsidR="008031D0">
              <w:rPr>
                <w:rFonts w:ascii="Calibri" w:hAnsi="Calibri" w:hint="eastAsia"/>
                <w:szCs w:val="21"/>
              </w:rPr>
              <w:t>，对比正确率。比较结果请见实验结果分析内容中。</w:t>
            </w:r>
          </w:p>
          <w:p w14:paraId="687C8753" w14:textId="24D63998" w:rsidR="008031D0" w:rsidRDefault="008031D0" w:rsidP="00C43244">
            <w:pPr>
              <w:widowControl/>
              <w:rPr>
                <w:rFonts w:ascii="Calibri" w:hAnsi="Calibri"/>
                <w:szCs w:val="21"/>
              </w:rPr>
            </w:pPr>
          </w:p>
          <w:p w14:paraId="496C4413" w14:textId="7E1CA085" w:rsidR="00A5728C" w:rsidRDefault="00A5728C" w:rsidP="00A5728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比较</w:t>
            </w:r>
            <w:proofErr w:type="spellStart"/>
            <w:r>
              <w:rPr>
                <w:rFonts w:ascii="Calibri" w:hAnsi="Calibri" w:hint="eastAsia"/>
                <w:szCs w:val="21"/>
              </w:rPr>
              <w:t>s</w:t>
            </w:r>
            <w:r>
              <w:rPr>
                <w:rFonts w:ascii="Calibri" w:hAnsi="Calibri"/>
                <w:szCs w:val="21"/>
              </w:rPr>
              <w:t>elf.</w:t>
            </w:r>
            <w:r w:rsidRPr="00A5728C">
              <w:rPr>
                <w:rFonts w:ascii="Calibri" w:hAnsi="Calibri"/>
                <w:szCs w:val="21"/>
              </w:rPr>
              <w:t>embedding.weight.requires_grad</w:t>
            </w:r>
            <w:proofErr w:type="spellEnd"/>
            <w:r>
              <w:rPr>
                <w:rFonts w:ascii="Calibri" w:hAnsi="Calibri" w:hint="eastAsia"/>
                <w:szCs w:val="21"/>
              </w:rPr>
              <w:t>不同取值</w:t>
            </w:r>
          </w:p>
          <w:p w14:paraId="2B47054E" w14:textId="6074CA3E" w:rsidR="00A5728C" w:rsidRDefault="00434DAB" w:rsidP="00A5728C">
            <w:pPr>
              <w:widowControl/>
              <w:rPr>
                <w:rFonts w:ascii="Calibri" w:hAnsi="Calibri"/>
                <w:szCs w:val="21"/>
              </w:rPr>
            </w:pPr>
            <w:proofErr w:type="spellStart"/>
            <w:r>
              <w:rPr>
                <w:rFonts w:ascii="Calibri" w:hAnsi="Calibri"/>
                <w:szCs w:val="21"/>
              </w:rPr>
              <w:t>self.</w:t>
            </w:r>
            <w:r w:rsidRPr="00434DAB">
              <w:rPr>
                <w:rFonts w:ascii="Calibri" w:hAnsi="Calibri"/>
                <w:szCs w:val="21"/>
              </w:rPr>
              <w:t>embedding.weight.requires_grad</w:t>
            </w:r>
            <w:proofErr w:type="spellEnd"/>
            <w:r>
              <w:rPr>
                <w:rFonts w:ascii="Calibri" w:hAnsi="Calibri"/>
                <w:szCs w:val="21"/>
              </w:rPr>
              <w:t>=False</w:t>
            </w:r>
            <w:r>
              <w:rPr>
                <w:rFonts w:ascii="Calibri" w:hAnsi="Calibri" w:hint="eastAsia"/>
                <w:szCs w:val="21"/>
              </w:rPr>
              <w:t>意味着不需要对</w:t>
            </w:r>
            <w:r>
              <w:rPr>
                <w:rFonts w:ascii="Calibri" w:hAnsi="Calibri" w:hint="eastAsia"/>
                <w:szCs w:val="21"/>
              </w:rPr>
              <w:t>e</w:t>
            </w:r>
            <w:r>
              <w:rPr>
                <w:rFonts w:ascii="Calibri" w:hAnsi="Calibri"/>
                <w:szCs w:val="21"/>
              </w:rPr>
              <w:t>mbedding</w:t>
            </w:r>
            <w:r>
              <w:rPr>
                <w:rFonts w:ascii="Calibri" w:hAnsi="Calibri" w:hint="eastAsia"/>
                <w:szCs w:val="21"/>
              </w:rPr>
              <w:t>参数进行更新，不对</w:t>
            </w:r>
            <w:r w:rsidR="00B44B26">
              <w:rPr>
                <w:rFonts w:ascii="Calibri" w:hAnsi="Calibri" w:hint="eastAsia"/>
                <w:szCs w:val="21"/>
              </w:rPr>
              <w:t>模型中</w:t>
            </w:r>
            <w:r>
              <w:rPr>
                <w:rFonts w:ascii="Calibri" w:hAnsi="Calibri" w:hint="eastAsia"/>
                <w:szCs w:val="21"/>
              </w:rPr>
              <w:t>词向量的权重进行调整，这样可能会使得模型性能下降。</w:t>
            </w:r>
            <w:r w:rsidR="00591630">
              <w:rPr>
                <w:rFonts w:ascii="Calibri" w:hAnsi="Calibri" w:hint="eastAsia"/>
                <w:szCs w:val="21"/>
              </w:rPr>
              <w:t>比较结果请见实验结果分析内容中。</w:t>
            </w:r>
          </w:p>
          <w:p w14:paraId="5DBDCB37" w14:textId="77777777" w:rsidR="00434DAB" w:rsidRPr="00A5728C" w:rsidRDefault="00434DAB" w:rsidP="00A5728C">
            <w:pPr>
              <w:widowControl/>
              <w:rPr>
                <w:rFonts w:ascii="Calibri" w:hAnsi="Calibri"/>
                <w:szCs w:val="21"/>
              </w:rPr>
            </w:pPr>
          </w:p>
          <w:p w14:paraId="79B14EB7" w14:textId="77777777" w:rsidR="004013C0" w:rsidRPr="00D724A0" w:rsidRDefault="004013C0" w:rsidP="0046012F">
            <w:pPr>
              <w:widowControl/>
              <w:spacing w:line="360" w:lineRule="auto"/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【</w:t>
            </w: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实验结果分析</w:t>
            </w: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】</w:t>
            </w: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：</w:t>
            </w: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</w:p>
          <w:p w14:paraId="4F0A05DC" w14:textId="77777777" w:rsidR="004013C0" w:rsidRDefault="006F3201" w:rsidP="00346509">
            <w:pPr>
              <w:widowControl/>
              <w:spacing w:line="360" w:lineRule="auto"/>
              <w:ind w:firstLineChars="200" w:firstLine="420"/>
              <w:rPr>
                <w:rFonts w:ascii="Calibri" w:hAnsi="Calibri"/>
                <w:szCs w:val="21"/>
              </w:rPr>
            </w:pPr>
            <w:r w:rsidRPr="00CC338D">
              <w:rPr>
                <w:rFonts w:ascii="Calibri" w:hAnsi="Calibri" w:hint="eastAsia"/>
                <w:szCs w:val="21"/>
              </w:rPr>
              <w:t>激活函数可以让模型学习非线性数据，以满足一些线性模型所无法满足的情况。</w:t>
            </w:r>
            <w:r w:rsidR="00CC338D">
              <w:rPr>
                <w:rFonts w:ascii="Calibri" w:hAnsi="Calibri" w:hint="eastAsia"/>
                <w:szCs w:val="21"/>
              </w:rPr>
              <w:t>在没有激活函数的情况下，</w:t>
            </w:r>
            <w:r w:rsidR="00346509">
              <w:rPr>
                <w:rFonts w:ascii="Calibri" w:hAnsi="Calibri" w:hint="eastAsia"/>
                <w:szCs w:val="21"/>
              </w:rPr>
              <w:t>多层线性模型与单层线性模型没有明显区别，使用激活函数可以使得模型更加符合现实情况。</w:t>
            </w:r>
            <w:r w:rsidR="009204A8">
              <w:rPr>
                <w:rFonts w:ascii="Calibri" w:hAnsi="Calibri" w:hint="eastAsia"/>
                <w:szCs w:val="21"/>
              </w:rPr>
              <w:t>总体而言</w:t>
            </w:r>
            <w:r w:rsidR="00EE5A10">
              <w:rPr>
                <w:rFonts w:ascii="Calibri" w:hAnsi="Calibri" w:hint="eastAsia"/>
                <w:szCs w:val="21"/>
              </w:rPr>
              <w:t>，</w:t>
            </w:r>
            <w:r w:rsidR="007471D3">
              <w:rPr>
                <w:rFonts w:ascii="Calibri" w:hAnsi="Calibri" w:hint="eastAsia"/>
                <w:szCs w:val="21"/>
              </w:rPr>
              <w:t>在没有激活函数之前，输入输出呈线性关系，而添加了激</w:t>
            </w:r>
            <w:r w:rsidR="007471D3">
              <w:rPr>
                <w:rFonts w:ascii="Calibri" w:hAnsi="Calibri" w:hint="eastAsia"/>
                <w:szCs w:val="21"/>
              </w:rPr>
              <w:lastRenderedPageBreak/>
              <w:t>活函数之后就变为非线性关系，这增加了模型的性能。</w:t>
            </w:r>
            <w:r w:rsidR="00DD648E">
              <w:rPr>
                <w:rFonts w:ascii="Calibri" w:hAnsi="Calibri" w:hint="eastAsia"/>
                <w:szCs w:val="21"/>
              </w:rPr>
              <w:t>实验中所用到的</w:t>
            </w:r>
            <w:r w:rsidR="00DD648E">
              <w:rPr>
                <w:rFonts w:ascii="Calibri" w:hAnsi="Calibri" w:hint="eastAsia"/>
                <w:szCs w:val="21"/>
              </w:rPr>
              <w:t>t</w:t>
            </w:r>
            <w:r w:rsidR="00DD648E">
              <w:rPr>
                <w:rFonts w:ascii="Calibri" w:hAnsi="Calibri"/>
                <w:szCs w:val="21"/>
              </w:rPr>
              <w:t>anh</w:t>
            </w:r>
            <w:r w:rsidR="00DD648E">
              <w:rPr>
                <w:rFonts w:ascii="Calibri" w:hAnsi="Calibri" w:hint="eastAsia"/>
                <w:szCs w:val="21"/>
              </w:rPr>
              <w:t>、</w:t>
            </w:r>
            <w:proofErr w:type="spellStart"/>
            <w:r w:rsidR="00DD648E">
              <w:rPr>
                <w:rFonts w:ascii="Calibri" w:hAnsi="Calibri" w:hint="eastAsia"/>
                <w:szCs w:val="21"/>
              </w:rPr>
              <w:t>r</w:t>
            </w:r>
            <w:r w:rsidR="00DD648E">
              <w:rPr>
                <w:rFonts w:ascii="Calibri" w:hAnsi="Calibri"/>
                <w:szCs w:val="21"/>
              </w:rPr>
              <w:t>elu</w:t>
            </w:r>
            <w:proofErr w:type="spellEnd"/>
            <w:r w:rsidR="00DD648E">
              <w:rPr>
                <w:rFonts w:ascii="Calibri" w:hAnsi="Calibri" w:hint="eastAsia"/>
                <w:szCs w:val="21"/>
              </w:rPr>
              <w:t>、</w:t>
            </w:r>
            <w:r w:rsidR="00DD648E">
              <w:rPr>
                <w:rFonts w:ascii="Calibri" w:hAnsi="Calibri" w:hint="eastAsia"/>
                <w:szCs w:val="21"/>
              </w:rPr>
              <w:t>s</w:t>
            </w:r>
            <w:r w:rsidR="00DD648E">
              <w:rPr>
                <w:rFonts w:ascii="Calibri" w:hAnsi="Calibri"/>
                <w:szCs w:val="21"/>
              </w:rPr>
              <w:t>igmoid</w:t>
            </w:r>
            <w:r w:rsidR="00DD648E">
              <w:rPr>
                <w:rFonts w:ascii="Calibri" w:hAnsi="Calibri" w:hint="eastAsia"/>
                <w:szCs w:val="21"/>
              </w:rPr>
              <w:t>激活函数图像如下图所示。</w:t>
            </w:r>
          </w:p>
          <w:p w14:paraId="5D82B6CE" w14:textId="347E76CC" w:rsidR="00DD648E" w:rsidRDefault="00DD648E" w:rsidP="00DD648E">
            <w:pPr>
              <w:widowControl/>
              <w:spacing w:line="360" w:lineRule="auto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D53D4E5" wp14:editId="641B09DD">
                  <wp:extent cx="5274310" cy="1694815"/>
                  <wp:effectExtent l="0" t="0" r="2540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9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371D9" w14:textId="278A40C6" w:rsidR="00EB6A31" w:rsidRDefault="00EB6A31" w:rsidP="00EB6A31">
            <w:pPr>
              <w:widowControl/>
              <w:spacing w:line="360" w:lineRule="auto"/>
              <w:ind w:firstLineChars="200" w:firstLine="420"/>
              <w:rPr>
                <w:rFonts w:ascii="Calibri" w:hAnsi="Calibri"/>
                <w:szCs w:val="21"/>
              </w:rPr>
            </w:pPr>
            <w:r w:rsidRPr="00EB6A31">
              <w:rPr>
                <w:rFonts w:ascii="Calibri" w:hAnsi="Calibri" w:hint="eastAsia"/>
                <w:szCs w:val="21"/>
              </w:rPr>
              <w:t>实验中这三种激活函数的比较如下图所示。</w:t>
            </w:r>
            <w:r>
              <w:rPr>
                <w:rFonts w:ascii="Calibri" w:hAnsi="Calibri" w:hint="eastAsia"/>
                <w:szCs w:val="21"/>
              </w:rPr>
              <w:t>其中可以发现，最后收敛时</w:t>
            </w:r>
            <w:r>
              <w:rPr>
                <w:rFonts w:ascii="Calibri" w:hAnsi="Calibri" w:hint="eastAsia"/>
                <w:szCs w:val="21"/>
              </w:rPr>
              <w:t>s</w:t>
            </w:r>
            <w:r>
              <w:rPr>
                <w:rFonts w:ascii="Calibri" w:hAnsi="Calibri"/>
                <w:szCs w:val="21"/>
              </w:rPr>
              <w:t>igmoid</w:t>
            </w:r>
            <w:r>
              <w:rPr>
                <w:rFonts w:ascii="Calibri" w:hAnsi="Calibri" w:hint="eastAsia"/>
                <w:szCs w:val="21"/>
              </w:rPr>
              <w:t>激活函数效果较好，并且</w:t>
            </w:r>
            <w:r>
              <w:rPr>
                <w:rFonts w:ascii="Calibri" w:hAnsi="Calibri" w:hint="eastAsia"/>
                <w:szCs w:val="21"/>
              </w:rPr>
              <w:t>t</w:t>
            </w:r>
            <w:r>
              <w:rPr>
                <w:rFonts w:ascii="Calibri" w:hAnsi="Calibri"/>
                <w:szCs w:val="21"/>
              </w:rPr>
              <w:t>anh</w:t>
            </w:r>
            <w:r>
              <w:rPr>
                <w:rFonts w:ascii="Calibri" w:hAnsi="Calibri" w:hint="eastAsia"/>
                <w:szCs w:val="21"/>
              </w:rPr>
              <w:t>激活函数中间起伏较大，相对而言</w:t>
            </w:r>
            <w:proofErr w:type="spellStart"/>
            <w:r>
              <w:rPr>
                <w:rFonts w:ascii="Calibri" w:hAnsi="Calibri"/>
                <w:szCs w:val="21"/>
              </w:rPr>
              <w:t>relu</w:t>
            </w:r>
            <w:proofErr w:type="spellEnd"/>
            <w:r>
              <w:rPr>
                <w:rFonts w:ascii="Calibri" w:hAnsi="Calibri" w:hint="eastAsia"/>
                <w:szCs w:val="21"/>
              </w:rPr>
              <w:t>函数较为平稳。整体而言在收敛时三种激活函数差别不大，</w:t>
            </w:r>
            <w:r>
              <w:rPr>
                <w:rFonts w:ascii="Calibri" w:hAnsi="Calibri" w:hint="eastAsia"/>
                <w:szCs w:val="21"/>
              </w:rPr>
              <w:t>s</w:t>
            </w:r>
            <w:r>
              <w:rPr>
                <w:rFonts w:ascii="Calibri" w:hAnsi="Calibri"/>
                <w:szCs w:val="21"/>
              </w:rPr>
              <w:t>igmoid</w:t>
            </w:r>
            <w:r>
              <w:rPr>
                <w:rFonts w:ascii="Calibri" w:hAnsi="Calibri" w:hint="eastAsia"/>
                <w:szCs w:val="21"/>
              </w:rPr>
              <w:t>和</w:t>
            </w:r>
            <w:r>
              <w:rPr>
                <w:rFonts w:ascii="Calibri" w:hAnsi="Calibri"/>
                <w:szCs w:val="21"/>
              </w:rPr>
              <w:t>tanh</w:t>
            </w:r>
            <w:r>
              <w:rPr>
                <w:rFonts w:ascii="Calibri" w:hAnsi="Calibri" w:hint="eastAsia"/>
                <w:szCs w:val="21"/>
              </w:rPr>
              <w:t>激活函数几乎没有区别。</w:t>
            </w:r>
          </w:p>
          <w:p w14:paraId="7557AB7E" w14:textId="77777777" w:rsidR="00EB6A31" w:rsidRDefault="00EB6A31" w:rsidP="00EB6A31">
            <w:pPr>
              <w:widowControl/>
              <w:spacing w:line="360" w:lineRule="auto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29A4B30" wp14:editId="24435A2A">
                  <wp:extent cx="3673158" cy="2446232"/>
                  <wp:effectExtent l="0" t="0" r="381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158" cy="2446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8B970" w14:textId="7A6F1BF6" w:rsidR="008031D0" w:rsidRPr="001527F9" w:rsidRDefault="00556865" w:rsidP="001527F9">
            <w:pPr>
              <w:widowControl/>
              <w:spacing w:line="360" w:lineRule="auto"/>
              <w:ind w:firstLineChars="200" w:firstLine="420"/>
              <w:rPr>
                <w:rFonts w:ascii="Calibri" w:hAnsi="Calibri"/>
                <w:szCs w:val="21"/>
              </w:rPr>
            </w:pPr>
            <w:r w:rsidRPr="001527F9">
              <w:rPr>
                <w:rFonts w:ascii="Calibri" w:hAnsi="Calibri" w:hint="eastAsia"/>
                <w:szCs w:val="21"/>
              </w:rPr>
              <w:t>下图所示是超参数</w:t>
            </w:r>
            <w:r w:rsidRPr="001527F9">
              <w:rPr>
                <w:rFonts w:ascii="Calibri" w:hAnsi="Calibri" w:hint="eastAsia"/>
                <w:szCs w:val="21"/>
              </w:rPr>
              <w:t>e</w:t>
            </w:r>
            <w:r w:rsidRPr="001527F9">
              <w:rPr>
                <w:rFonts w:ascii="Calibri" w:hAnsi="Calibri"/>
                <w:szCs w:val="21"/>
              </w:rPr>
              <w:t>poch</w:t>
            </w:r>
            <w:r w:rsidRPr="001527F9">
              <w:rPr>
                <w:rFonts w:ascii="Calibri" w:hAnsi="Calibri" w:hint="eastAsia"/>
                <w:szCs w:val="21"/>
              </w:rPr>
              <w:t>分别取值</w:t>
            </w:r>
            <w:r w:rsidRPr="001527F9">
              <w:rPr>
                <w:rFonts w:ascii="Calibri" w:hAnsi="Calibri" w:hint="eastAsia"/>
                <w:szCs w:val="21"/>
              </w:rPr>
              <w:t>5</w:t>
            </w:r>
            <w:r w:rsidRPr="001527F9">
              <w:rPr>
                <w:rFonts w:ascii="Calibri" w:hAnsi="Calibri" w:hint="eastAsia"/>
                <w:szCs w:val="21"/>
              </w:rPr>
              <w:t>、</w:t>
            </w:r>
            <w:r w:rsidRPr="001527F9">
              <w:rPr>
                <w:rFonts w:ascii="Calibri" w:hAnsi="Calibri" w:hint="eastAsia"/>
                <w:szCs w:val="21"/>
              </w:rPr>
              <w:t>1</w:t>
            </w:r>
            <w:r w:rsidRPr="001527F9">
              <w:rPr>
                <w:rFonts w:ascii="Calibri" w:hAnsi="Calibri"/>
                <w:szCs w:val="21"/>
              </w:rPr>
              <w:t>0</w:t>
            </w:r>
            <w:r w:rsidRPr="001527F9">
              <w:rPr>
                <w:rFonts w:ascii="Calibri" w:hAnsi="Calibri" w:hint="eastAsia"/>
                <w:szCs w:val="21"/>
              </w:rPr>
              <w:t>、</w:t>
            </w:r>
            <w:r w:rsidRPr="001527F9">
              <w:rPr>
                <w:rFonts w:ascii="Calibri" w:hAnsi="Calibri" w:hint="eastAsia"/>
                <w:szCs w:val="21"/>
              </w:rPr>
              <w:t>1</w:t>
            </w:r>
            <w:r w:rsidRPr="001527F9">
              <w:rPr>
                <w:rFonts w:ascii="Calibri" w:hAnsi="Calibri"/>
                <w:szCs w:val="21"/>
              </w:rPr>
              <w:t>5</w:t>
            </w:r>
            <w:r w:rsidRPr="001527F9">
              <w:rPr>
                <w:rFonts w:ascii="Calibri" w:hAnsi="Calibri" w:hint="eastAsia"/>
                <w:szCs w:val="21"/>
              </w:rPr>
              <w:t>、</w:t>
            </w:r>
            <w:r w:rsidRPr="001527F9">
              <w:rPr>
                <w:rFonts w:ascii="Calibri" w:hAnsi="Calibri" w:hint="eastAsia"/>
                <w:szCs w:val="21"/>
              </w:rPr>
              <w:t>2</w:t>
            </w:r>
            <w:r w:rsidRPr="001527F9">
              <w:rPr>
                <w:rFonts w:ascii="Calibri" w:hAnsi="Calibri"/>
                <w:szCs w:val="21"/>
              </w:rPr>
              <w:t>0</w:t>
            </w:r>
            <w:r w:rsidRPr="001527F9">
              <w:rPr>
                <w:rFonts w:ascii="Calibri" w:hAnsi="Calibri" w:hint="eastAsia"/>
                <w:szCs w:val="21"/>
              </w:rPr>
              <w:t>时得到模型训练的正确率，可以发现总体而言差别不大，正确率基本维持在</w:t>
            </w:r>
            <w:r w:rsidRPr="001527F9">
              <w:rPr>
                <w:rFonts w:ascii="Calibri" w:hAnsi="Calibri" w:hint="eastAsia"/>
                <w:szCs w:val="21"/>
              </w:rPr>
              <w:t>0</w:t>
            </w:r>
            <w:r w:rsidRPr="001527F9">
              <w:rPr>
                <w:rFonts w:ascii="Calibri" w:hAnsi="Calibri"/>
                <w:szCs w:val="21"/>
              </w:rPr>
              <w:t>.91</w:t>
            </w:r>
            <w:r w:rsidRPr="001527F9">
              <w:rPr>
                <w:rFonts w:ascii="Calibri" w:hAnsi="Calibri" w:hint="eastAsia"/>
                <w:szCs w:val="21"/>
              </w:rPr>
              <w:t>左右，相对而言</w:t>
            </w:r>
            <w:r w:rsidRPr="001527F9">
              <w:rPr>
                <w:rFonts w:ascii="Calibri" w:hAnsi="Calibri" w:hint="eastAsia"/>
                <w:szCs w:val="21"/>
              </w:rPr>
              <w:t>e</w:t>
            </w:r>
            <w:r w:rsidRPr="001527F9">
              <w:rPr>
                <w:rFonts w:ascii="Calibri" w:hAnsi="Calibri"/>
                <w:szCs w:val="21"/>
              </w:rPr>
              <w:t>poch</w:t>
            </w:r>
            <w:r w:rsidRPr="001527F9">
              <w:rPr>
                <w:rFonts w:ascii="Calibri" w:hAnsi="Calibri" w:hint="eastAsia"/>
                <w:szCs w:val="21"/>
              </w:rPr>
              <w:t>取值为</w:t>
            </w:r>
            <w:r w:rsidRPr="001527F9">
              <w:rPr>
                <w:rFonts w:ascii="Calibri" w:hAnsi="Calibri" w:hint="eastAsia"/>
                <w:szCs w:val="21"/>
              </w:rPr>
              <w:t>1</w:t>
            </w:r>
            <w:r w:rsidRPr="001527F9">
              <w:rPr>
                <w:rFonts w:ascii="Calibri" w:hAnsi="Calibri"/>
                <w:szCs w:val="21"/>
              </w:rPr>
              <w:t>0</w:t>
            </w:r>
            <w:r w:rsidRPr="001527F9">
              <w:rPr>
                <w:rFonts w:ascii="Calibri" w:hAnsi="Calibri" w:hint="eastAsia"/>
                <w:szCs w:val="21"/>
              </w:rPr>
              <w:t>有着较好的效果。</w:t>
            </w:r>
          </w:p>
          <w:p w14:paraId="18B9A6C3" w14:textId="77777777" w:rsidR="008031D0" w:rsidRDefault="008031D0" w:rsidP="00EB6A31">
            <w:pPr>
              <w:widowControl/>
              <w:spacing w:line="360" w:lineRule="auto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60C146" wp14:editId="58E38474">
                  <wp:extent cx="3711262" cy="2461473"/>
                  <wp:effectExtent l="0" t="0" r="381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262" cy="2461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40623" w14:textId="32987257" w:rsidR="009232BB" w:rsidRPr="00BF4F81" w:rsidRDefault="009232BB" w:rsidP="00BF4F81">
            <w:pPr>
              <w:widowControl/>
              <w:spacing w:line="360" w:lineRule="auto"/>
              <w:ind w:firstLineChars="200" w:firstLine="420"/>
              <w:rPr>
                <w:rFonts w:ascii="Calibri" w:hAnsi="Calibri"/>
                <w:szCs w:val="21"/>
              </w:rPr>
            </w:pPr>
            <w:r w:rsidRPr="00BF4F81">
              <w:rPr>
                <w:rFonts w:ascii="Calibri" w:hAnsi="Calibri" w:hint="eastAsia"/>
                <w:szCs w:val="21"/>
              </w:rPr>
              <w:t>下图所示是超参数学习率分别取值</w:t>
            </w:r>
            <w:r w:rsidRPr="00BF4F81">
              <w:rPr>
                <w:rFonts w:ascii="Calibri" w:hAnsi="Calibri" w:hint="eastAsia"/>
                <w:szCs w:val="21"/>
              </w:rPr>
              <w:t>1</w:t>
            </w:r>
            <w:r w:rsidRPr="00BF4F81">
              <w:rPr>
                <w:rFonts w:ascii="Calibri" w:hAnsi="Calibri" w:hint="eastAsia"/>
                <w:szCs w:val="21"/>
              </w:rPr>
              <w:t>、</w:t>
            </w:r>
            <w:r w:rsidRPr="00BF4F81">
              <w:rPr>
                <w:rFonts w:ascii="Calibri" w:hAnsi="Calibri" w:hint="eastAsia"/>
                <w:szCs w:val="21"/>
              </w:rPr>
              <w:t>2</w:t>
            </w:r>
            <w:r w:rsidRPr="00BF4F81">
              <w:rPr>
                <w:rFonts w:ascii="Calibri" w:hAnsi="Calibri" w:hint="eastAsia"/>
                <w:szCs w:val="21"/>
              </w:rPr>
              <w:t>、</w:t>
            </w:r>
            <w:r w:rsidRPr="00BF4F81">
              <w:rPr>
                <w:rFonts w:ascii="Calibri" w:hAnsi="Calibri" w:hint="eastAsia"/>
                <w:szCs w:val="21"/>
              </w:rPr>
              <w:t>5</w:t>
            </w:r>
            <w:r w:rsidRPr="00BF4F81">
              <w:rPr>
                <w:rFonts w:ascii="Calibri" w:hAnsi="Calibri" w:hint="eastAsia"/>
                <w:szCs w:val="21"/>
              </w:rPr>
              <w:t>、</w:t>
            </w:r>
            <w:r w:rsidRPr="00BF4F81">
              <w:rPr>
                <w:rFonts w:ascii="Calibri" w:hAnsi="Calibri" w:hint="eastAsia"/>
                <w:szCs w:val="21"/>
              </w:rPr>
              <w:t>8</w:t>
            </w:r>
            <w:r w:rsidRPr="00BF4F81">
              <w:rPr>
                <w:rFonts w:ascii="Calibri" w:hAnsi="Calibri" w:hint="eastAsia"/>
                <w:szCs w:val="21"/>
              </w:rPr>
              <w:t>时得到的正确率数据，可以发现模型收敛时当学习率为</w:t>
            </w:r>
            <w:r w:rsidRPr="00BF4F81">
              <w:rPr>
                <w:rFonts w:ascii="Calibri" w:hAnsi="Calibri" w:hint="eastAsia"/>
                <w:szCs w:val="21"/>
              </w:rPr>
              <w:t>5</w:t>
            </w:r>
            <w:r w:rsidRPr="00BF4F81">
              <w:rPr>
                <w:rFonts w:ascii="Calibri" w:hAnsi="Calibri" w:hint="eastAsia"/>
                <w:szCs w:val="21"/>
              </w:rPr>
              <w:t>或者</w:t>
            </w:r>
            <w:r w:rsidRPr="00BF4F81">
              <w:rPr>
                <w:rFonts w:ascii="Calibri" w:hAnsi="Calibri" w:hint="eastAsia"/>
                <w:szCs w:val="21"/>
              </w:rPr>
              <w:t>8</w:t>
            </w:r>
            <w:r w:rsidRPr="00BF4F81">
              <w:rPr>
                <w:rFonts w:ascii="Calibri" w:hAnsi="Calibri" w:hint="eastAsia"/>
                <w:szCs w:val="21"/>
              </w:rPr>
              <w:t>时正确率较高，学习率为</w:t>
            </w:r>
            <w:r w:rsidRPr="00BF4F81">
              <w:rPr>
                <w:rFonts w:ascii="Calibri" w:hAnsi="Calibri" w:hint="eastAsia"/>
                <w:szCs w:val="21"/>
              </w:rPr>
              <w:t>5</w:t>
            </w:r>
            <w:r w:rsidRPr="00BF4F81">
              <w:rPr>
                <w:rFonts w:ascii="Calibri" w:hAnsi="Calibri" w:hint="eastAsia"/>
                <w:szCs w:val="21"/>
              </w:rPr>
              <w:t>的波动相对而言更小一点，因此总体而言认为学习率为</w:t>
            </w:r>
            <w:r w:rsidRPr="00BF4F81">
              <w:rPr>
                <w:rFonts w:ascii="Calibri" w:hAnsi="Calibri" w:hint="eastAsia"/>
                <w:szCs w:val="21"/>
              </w:rPr>
              <w:t>5</w:t>
            </w:r>
            <w:r w:rsidRPr="00BF4F81">
              <w:rPr>
                <w:rFonts w:ascii="Calibri" w:hAnsi="Calibri" w:hint="eastAsia"/>
                <w:szCs w:val="21"/>
              </w:rPr>
              <w:t>较优。</w:t>
            </w:r>
          </w:p>
          <w:p w14:paraId="2261117C" w14:textId="77777777" w:rsidR="009232BB" w:rsidRDefault="009232BB" w:rsidP="00EB6A31">
            <w:pPr>
              <w:widowControl/>
              <w:spacing w:line="360" w:lineRule="auto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04EB310" wp14:editId="46385FE7">
                  <wp:extent cx="3665538" cy="2430991"/>
                  <wp:effectExtent l="0" t="0" r="0" b="762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538" cy="2430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21562D" w14:textId="77777777" w:rsidR="007D481F" w:rsidRPr="001E5E3C" w:rsidRDefault="007D481F" w:rsidP="001E5E3C">
            <w:pPr>
              <w:widowControl/>
              <w:spacing w:line="360" w:lineRule="auto"/>
              <w:ind w:firstLineChars="200" w:firstLine="420"/>
              <w:rPr>
                <w:rFonts w:ascii="Calibri" w:hAnsi="Calibri"/>
                <w:szCs w:val="21"/>
              </w:rPr>
            </w:pPr>
            <w:r w:rsidRPr="001E5E3C">
              <w:rPr>
                <w:rFonts w:ascii="Calibri" w:hAnsi="Calibri" w:hint="eastAsia"/>
                <w:szCs w:val="21"/>
              </w:rPr>
              <w:t>下图所示是超参数</w:t>
            </w:r>
            <w:r w:rsidRPr="001E5E3C">
              <w:rPr>
                <w:rFonts w:ascii="Calibri" w:hAnsi="Calibri" w:hint="eastAsia"/>
                <w:szCs w:val="21"/>
              </w:rPr>
              <w:t>b</w:t>
            </w:r>
            <w:r w:rsidRPr="001E5E3C">
              <w:rPr>
                <w:rFonts w:ascii="Calibri" w:hAnsi="Calibri"/>
                <w:szCs w:val="21"/>
              </w:rPr>
              <w:t>atch</w:t>
            </w:r>
            <w:r w:rsidRPr="001E5E3C">
              <w:rPr>
                <w:rFonts w:ascii="Calibri" w:hAnsi="Calibri" w:hint="eastAsia"/>
                <w:szCs w:val="21"/>
              </w:rPr>
              <w:t>大小分别取值</w:t>
            </w:r>
            <w:r w:rsidRPr="001E5E3C">
              <w:rPr>
                <w:rFonts w:ascii="Calibri" w:hAnsi="Calibri" w:hint="eastAsia"/>
                <w:szCs w:val="21"/>
              </w:rPr>
              <w:t>4</w:t>
            </w:r>
            <w:r w:rsidRPr="001E5E3C">
              <w:rPr>
                <w:rFonts w:ascii="Calibri" w:hAnsi="Calibri" w:hint="eastAsia"/>
                <w:szCs w:val="21"/>
              </w:rPr>
              <w:t>、</w:t>
            </w:r>
            <w:r w:rsidRPr="001E5E3C">
              <w:rPr>
                <w:rFonts w:ascii="Calibri" w:hAnsi="Calibri" w:hint="eastAsia"/>
                <w:szCs w:val="21"/>
              </w:rPr>
              <w:t>1</w:t>
            </w:r>
            <w:r w:rsidRPr="001E5E3C">
              <w:rPr>
                <w:rFonts w:ascii="Calibri" w:hAnsi="Calibri"/>
                <w:szCs w:val="21"/>
              </w:rPr>
              <w:t>6</w:t>
            </w:r>
            <w:r w:rsidRPr="001E5E3C">
              <w:rPr>
                <w:rFonts w:ascii="Calibri" w:hAnsi="Calibri" w:hint="eastAsia"/>
                <w:szCs w:val="21"/>
              </w:rPr>
              <w:t>、</w:t>
            </w:r>
            <w:r w:rsidRPr="001E5E3C">
              <w:rPr>
                <w:rFonts w:ascii="Calibri" w:hAnsi="Calibri" w:hint="eastAsia"/>
                <w:szCs w:val="21"/>
              </w:rPr>
              <w:t>3</w:t>
            </w:r>
            <w:r w:rsidRPr="001E5E3C">
              <w:rPr>
                <w:rFonts w:ascii="Calibri" w:hAnsi="Calibri"/>
                <w:szCs w:val="21"/>
              </w:rPr>
              <w:t>2</w:t>
            </w:r>
            <w:r w:rsidRPr="001E5E3C">
              <w:rPr>
                <w:rFonts w:ascii="Calibri" w:hAnsi="Calibri" w:hint="eastAsia"/>
                <w:szCs w:val="21"/>
              </w:rPr>
              <w:t>、</w:t>
            </w:r>
            <w:r w:rsidRPr="001E5E3C">
              <w:rPr>
                <w:rFonts w:ascii="Calibri" w:hAnsi="Calibri" w:hint="eastAsia"/>
                <w:szCs w:val="21"/>
              </w:rPr>
              <w:t>6</w:t>
            </w:r>
            <w:r w:rsidRPr="001E5E3C">
              <w:rPr>
                <w:rFonts w:ascii="Calibri" w:hAnsi="Calibri"/>
                <w:szCs w:val="21"/>
              </w:rPr>
              <w:t>4</w:t>
            </w:r>
            <w:r w:rsidRPr="001E5E3C">
              <w:rPr>
                <w:rFonts w:ascii="Calibri" w:hAnsi="Calibri" w:hint="eastAsia"/>
                <w:szCs w:val="21"/>
              </w:rPr>
              <w:t>时的正确率数据，可以发现模型收敛时</w:t>
            </w:r>
            <w:r w:rsidRPr="001E5E3C">
              <w:rPr>
                <w:rFonts w:ascii="Calibri" w:hAnsi="Calibri"/>
                <w:szCs w:val="21"/>
              </w:rPr>
              <w:t>batch</w:t>
            </w:r>
            <w:r w:rsidRPr="001E5E3C">
              <w:rPr>
                <w:rFonts w:ascii="Calibri" w:hAnsi="Calibri" w:hint="eastAsia"/>
                <w:szCs w:val="21"/>
              </w:rPr>
              <w:t>为</w:t>
            </w:r>
            <w:r w:rsidRPr="001E5E3C">
              <w:rPr>
                <w:rFonts w:ascii="Calibri" w:hAnsi="Calibri" w:hint="eastAsia"/>
                <w:szCs w:val="21"/>
              </w:rPr>
              <w:t>4</w:t>
            </w:r>
            <w:r w:rsidRPr="001E5E3C">
              <w:rPr>
                <w:rFonts w:ascii="Calibri" w:hAnsi="Calibri" w:hint="eastAsia"/>
                <w:szCs w:val="21"/>
              </w:rPr>
              <w:t>时正确率较高，不过</w:t>
            </w:r>
            <w:r w:rsidRPr="001E5E3C">
              <w:rPr>
                <w:rFonts w:ascii="Calibri" w:hAnsi="Calibri" w:hint="eastAsia"/>
                <w:szCs w:val="21"/>
              </w:rPr>
              <w:t>b</w:t>
            </w:r>
            <w:r w:rsidRPr="001E5E3C">
              <w:rPr>
                <w:rFonts w:ascii="Calibri" w:hAnsi="Calibri"/>
                <w:szCs w:val="21"/>
              </w:rPr>
              <w:t>atch</w:t>
            </w:r>
            <w:r w:rsidRPr="001E5E3C">
              <w:rPr>
                <w:rFonts w:ascii="Calibri" w:hAnsi="Calibri" w:hint="eastAsia"/>
                <w:szCs w:val="21"/>
              </w:rPr>
              <w:t>越小数据集分得越细，训练模型所需时间也越长。</w:t>
            </w:r>
          </w:p>
          <w:p w14:paraId="37C18F84" w14:textId="77777777" w:rsidR="001E5E3C" w:rsidRDefault="001E5E3C" w:rsidP="00EB6A31">
            <w:pPr>
              <w:widowControl/>
              <w:spacing w:line="360" w:lineRule="auto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14944C" wp14:editId="5D89DA09">
                  <wp:extent cx="3650296" cy="2400508"/>
                  <wp:effectExtent l="0" t="0" r="762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296" cy="2400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AEE029" w14:textId="77777777" w:rsidR="00275D8E" w:rsidRDefault="00275D8E" w:rsidP="000A171D">
            <w:pPr>
              <w:widowControl/>
              <w:spacing w:line="360" w:lineRule="auto"/>
              <w:ind w:firstLineChars="200" w:firstLine="420"/>
              <w:rPr>
                <w:rFonts w:ascii="Calibri" w:hAnsi="Calibri"/>
                <w:szCs w:val="21"/>
              </w:rPr>
            </w:pPr>
            <w:r w:rsidRPr="000A171D">
              <w:rPr>
                <w:rFonts w:ascii="Calibri" w:hAnsi="Calibri" w:hint="eastAsia"/>
                <w:szCs w:val="21"/>
              </w:rPr>
              <w:t>在本实验中，</w:t>
            </w:r>
            <w:proofErr w:type="spellStart"/>
            <w:r w:rsidRPr="000A171D">
              <w:rPr>
                <w:rFonts w:ascii="Calibri" w:hAnsi="Calibri"/>
                <w:szCs w:val="21"/>
              </w:rPr>
              <w:t>self.embedding.weight.requires_grad</w:t>
            </w:r>
            <w:proofErr w:type="spellEnd"/>
            <w:r w:rsidRPr="000A171D">
              <w:rPr>
                <w:rFonts w:ascii="Calibri" w:hAnsi="Calibri" w:hint="eastAsia"/>
                <w:szCs w:val="21"/>
              </w:rPr>
              <w:t>作用较大，该参数为</w:t>
            </w:r>
            <w:r w:rsidRPr="000A171D">
              <w:rPr>
                <w:rFonts w:ascii="Calibri" w:hAnsi="Calibri" w:hint="eastAsia"/>
                <w:szCs w:val="21"/>
              </w:rPr>
              <w:t>T</w:t>
            </w:r>
            <w:r w:rsidRPr="000A171D">
              <w:rPr>
                <w:rFonts w:ascii="Calibri" w:hAnsi="Calibri"/>
                <w:szCs w:val="21"/>
              </w:rPr>
              <w:t>rue</w:t>
            </w:r>
            <w:r w:rsidRPr="000A171D">
              <w:rPr>
                <w:rFonts w:ascii="Calibri" w:hAnsi="Calibri" w:hint="eastAsia"/>
                <w:szCs w:val="21"/>
              </w:rPr>
              <w:t>或者</w:t>
            </w:r>
            <w:r w:rsidRPr="000A171D">
              <w:rPr>
                <w:rFonts w:ascii="Calibri" w:hAnsi="Calibri" w:hint="eastAsia"/>
                <w:szCs w:val="21"/>
              </w:rPr>
              <w:t>F</w:t>
            </w:r>
            <w:r w:rsidRPr="000A171D">
              <w:rPr>
                <w:rFonts w:ascii="Calibri" w:hAnsi="Calibri"/>
                <w:szCs w:val="21"/>
              </w:rPr>
              <w:t>alse</w:t>
            </w:r>
            <w:r w:rsidRPr="000A171D">
              <w:rPr>
                <w:rFonts w:ascii="Calibri" w:hAnsi="Calibri" w:hint="eastAsia"/>
                <w:szCs w:val="21"/>
              </w:rPr>
              <w:t>决定了</w:t>
            </w:r>
            <w:r w:rsidRPr="000A171D">
              <w:rPr>
                <w:rFonts w:ascii="Calibri" w:hAnsi="Calibri" w:hint="eastAsia"/>
                <w:szCs w:val="21"/>
              </w:rPr>
              <w:t>e</w:t>
            </w:r>
            <w:r w:rsidRPr="000A171D">
              <w:rPr>
                <w:rFonts w:ascii="Calibri" w:hAnsi="Calibri"/>
                <w:szCs w:val="21"/>
              </w:rPr>
              <w:t>mbedding</w:t>
            </w:r>
            <w:r w:rsidRPr="000A171D">
              <w:rPr>
                <w:rFonts w:ascii="Calibri" w:hAnsi="Calibri" w:hint="eastAsia"/>
                <w:szCs w:val="21"/>
              </w:rPr>
              <w:t>参数是否在训练过程中得到更新，通过实验对比认为在训练时更新</w:t>
            </w:r>
            <w:r w:rsidRPr="000A171D">
              <w:rPr>
                <w:rFonts w:ascii="Calibri" w:hAnsi="Calibri" w:hint="eastAsia"/>
                <w:szCs w:val="21"/>
              </w:rPr>
              <w:t>e</w:t>
            </w:r>
            <w:r w:rsidRPr="000A171D">
              <w:rPr>
                <w:rFonts w:ascii="Calibri" w:hAnsi="Calibri"/>
                <w:szCs w:val="21"/>
              </w:rPr>
              <w:t>mbedding</w:t>
            </w:r>
            <w:r w:rsidRPr="000A171D">
              <w:rPr>
                <w:rFonts w:ascii="Calibri" w:hAnsi="Calibri" w:hint="eastAsia"/>
                <w:szCs w:val="21"/>
              </w:rPr>
              <w:t>参数能够得到性能较优的模型。</w:t>
            </w:r>
          </w:p>
          <w:p w14:paraId="2225BD11" w14:textId="5B5F2F5F" w:rsidR="000A171D" w:rsidRDefault="00CC0792" w:rsidP="000A171D">
            <w:pPr>
              <w:widowControl/>
              <w:spacing w:line="360" w:lineRule="auto"/>
              <w:rPr>
                <w:rFonts w:ascii="Calibri" w:hAnsi="Calibri" w:cs="Calibri"/>
                <w:b/>
                <w:bCs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DA934F6" wp14:editId="0F61BF53">
                  <wp:extent cx="3711262" cy="2423370"/>
                  <wp:effectExtent l="0" t="0" r="381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262" cy="242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3C0" w14:paraId="56BD8FE5" w14:textId="77777777" w:rsidTr="0046012F">
        <w:trPr>
          <w:trHeight w:val="585"/>
        </w:trPr>
        <w:tc>
          <w:tcPr>
            <w:tcW w:w="8522" w:type="dxa"/>
          </w:tcPr>
          <w:p w14:paraId="6325957A" w14:textId="77777777" w:rsidR="004013C0" w:rsidRDefault="004013C0" w:rsidP="0046012F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lastRenderedPageBreak/>
              <w:t>【</w:t>
            </w: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实验总结</w:t>
            </w: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】</w:t>
            </w: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：</w:t>
            </w: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33E441D0" w14:textId="7703D4AD" w:rsidR="0024457E" w:rsidRPr="00452315" w:rsidRDefault="0024457E" w:rsidP="009C336F">
            <w:pPr>
              <w:widowControl/>
              <w:spacing w:line="360" w:lineRule="auto"/>
              <w:ind w:firstLineChars="200" w:firstLine="420"/>
              <w:rPr>
                <w:b/>
                <w:bCs/>
                <w:color w:val="000000"/>
                <w:kern w:val="0"/>
                <w:szCs w:val="21"/>
              </w:rPr>
            </w:pPr>
          </w:p>
        </w:tc>
      </w:tr>
      <w:tr w:rsidR="004013C0" w14:paraId="3987EFC0" w14:textId="77777777" w:rsidTr="0046012F">
        <w:trPr>
          <w:trHeight w:val="345"/>
        </w:trPr>
        <w:tc>
          <w:tcPr>
            <w:tcW w:w="8522" w:type="dxa"/>
          </w:tcPr>
          <w:p w14:paraId="41461B09" w14:textId="77777777" w:rsidR="004013C0" w:rsidRDefault="004013C0" w:rsidP="0046012F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评语及评分（指导教师）</w:t>
            </w:r>
          </w:p>
        </w:tc>
      </w:tr>
      <w:tr w:rsidR="004013C0" w14:paraId="5C04E751" w14:textId="77777777" w:rsidTr="0046012F">
        <w:tc>
          <w:tcPr>
            <w:tcW w:w="8522" w:type="dxa"/>
          </w:tcPr>
          <w:p w14:paraId="1C866479" w14:textId="405FBAF6" w:rsidR="004013C0" w:rsidRDefault="004013C0" w:rsidP="0046012F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【评语】</w:t>
            </w: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：</w:t>
            </w:r>
          </w:p>
          <w:p w14:paraId="6AC92E27" w14:textId="77777777" w:rsidR="004013C0" w:rsidRDefault="004013C0" w:rsidP="0046012F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</w:p>
          <w:p w14:paraId="42FC7C5A" w14:textId="77777777" w:rsidR="004013C0" w:rsidRDefault="004013C0" w:rsidP="0046012F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6B3B5366" w14:textId="77777777" w:rsidR="004013C0" w:rsidRDefault="004013C0" w:rsidP="0046012F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5DFB4D90" w14:textId="77777777" w:rsidR="004013C0" w:rsidRDefault="004013C0" w:rsidP="0046012F">
            <w:pPr>
              <w:widowControl/>
              <w:spacing w:line="360" w:lineRule="auto"/>
              <w:ind w:firstLineChars="1029" w:firstLine="247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lastRenderedPageBreak/>
              <w:t>评分</w:t>
            </w: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：</w:t>
            </w:r>
          </w:p>
          <w:p w14:paraId="0CDB8188" w14:textId="77777777" w:rsidR="004013C0" w:rsidRDefault="004013C0" w:rsidP="0046012F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                              </w:t>
            </w: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日期</w:t>
            </w: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：</w:t>
            </w:r>
          </w:p>
        </w:tc>
      </w:tr>
    </w:tbl>
    <w:p w14:paraId="5C0579B3" w14:textId="591AA875" w:rsidR="004013C0" w:rsidRDefault="004013C0" w:rsidP="004013C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b/>
          <w:bCs/>
          <w:color w:val="000000"/>
          <w:kern w:val="0"/>
          <w:sz w:val="32"/>
        </w:rPr>
        <w:lastRenderedPageBreak/>
        <w:t>附件</w:t>
      </w:r>
      <w:r>
        <w:rPr>
          <w:rFonts w:ascii="Verdana" w:hAnsi="Verdana" w:cs="宋体" w:hint="eastAsia"/>
          <w:b/>
          <w:bCs/>
          <w:color w:val="000000"/>
          <w:kern w:val="0"/>
          <w:sz w:val="32"/>
        </w:rPr>
        <w:t>2</w:t>
      </w:r>
      <w:r>
        <w:rPr>
          <w:rFonts w:ascii="Verdana" w:hAnsi="Verdana" w:cs="宋体"/>
          <w:b/>
          <w:bCs/>
          <w:color w:val="000000"/>
          <w:kern w:val="0"/>
          <w:sz w:val="32"/>
        </w:rPr>
        <w:t>：</w:t>
      </w:r>
    </w:p>
    <w:p w14:paraId="611FFEBC" w14:textId="77777777" w:rsidR="004013C0" w:rsidRDefault="004013C0" w:rsidP="004013C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b/>
          <w:bCs/>
          <w:color w:val="000000"/>
          <w:kern w:val="0"/>
          <w:sz w:val="32"/>
        </w:rPr>
      </w:pPr>
    </w:p>
    <w:p w14:paraId="7459172D" w14:textId="77777777" w:rsidR="004013C0" w:rsidRDefault="004013C0" w:rsidP="004013C0">
      <w:pPr>
        <w:widowControl/>
        <w:shd w:val="clear" w:color="auto" w:fill="FFFFFF"/>
        <w:wordWrap w:val="0"/>
        <w:spacing w:line="360" w:lineRule="auto"/>
        <w:jc w:val="center"/>
        <w:rPr>
          <w:rFonts w:ascii="Verdana" w:hAnsi="Verdana" w:cs="宋体"/>
          <w:b/>
          <w:color w:val="000000"/>
          <w:kern w:val="0"/>
          <w:sz w:val="28"/>
          <w:szCs w:val="28"/>
        </w:rPr>
      </w:pPr>
      <w:r>
        <w:rPr>
          <w:rFonts w:ascii="Verdana" w:hAnsi="Verdana" w:cs="宋体"/>
          <w:b/>
          <w:color w:val="000000"/>
          <w:kern w:val="0"/>
          <w:sz w:val="28"/>
          <w:szCs w:val="28"/>
        </w:rPr>
        <w:t>实验报告说明</w:t>
      </w:r>
    </w:p>
    <w:p w14:paraId="18DB016D" w14:textId="77777777" w:rsidR="004013C0" w:rsidRDefault="004013C0" w:rsidP="004013C0">
      <w:pPr>
        <w:widowControl/>
        <w:shd w:val="clear" w:color="auto" w:fill="FFFFFF"/>
        <w:wordWrap w:val="0"/>
        <w:spacing w:line="360" w:lineRule="auto"/>
        <w:jc w:val="center"/>
        <w:rPr>
          <w:rFonts w:ascii="Verdana" w:hAnsi="Verdana" w:cs="宋体"/>
          <w:color w:val="000000"/>
          <w:kern w:val="0"/>
          <w:sz w:val="18"/>
          <w:szCs w:val="18"/>
        </w:rPr>
      </w:pPr>
    </w:p>
    <w:p w14:paraId="24D2719D" w14:textId="77777777" w:rsidR="004013C0" w:rsidRDefault="004013C0" w:rsidP="004013C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b/>
          <w:bCs/>
          <w:color w:val="000000"/>
          <w:kern w:val="0"/>
        </w:rPr>
        <w:t>1</w:t>
      </w:r>
      <w:r>
        <w:rPr>
          <w:rFonts w:ascii="Verdana" w:hAnsi="Verdana" w:cs="宋体"/>
          <w:b/>
          <w:bCs/>
          <w:color w:val="000000"/>
          <w:kern w:val="0"/>
        </w:rPr>
        <w:t>．实验名称：</w:t>
      </w:r>
      <w:r>
        <w:rPr>
          <w:rFonts w:ascii="Verdana" w:hAnsi="Verdana" w:cs="宋体"/>
          <w:color w:val="000000"/>
          <w:kern w:val="0"/>
          <w:szCs w:val="21"/>
        </w:rPr>
        <w:t>要用最简练的语言反映实验的内容。</w:t>
      </w:r>
    </w:p>
    <w:p w14:paraId="385D64A9" w14:textId="77777777" w:rsidR="004013C0" w:rsidRDefault="004013C0" w:rsidP="004013C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b/>
          <w:bCs/>
          <w:color w:val="000000"/>
          <w:kern w:val="0"/>
        </w:rPr>
        <w:t>2</w:t>
      </w:r>
      <w:r>
        <w:rPr>
          <w:rFonts w:ascii="Verdana" w:hAnsi="Verdana" w:cs="宋体"/>
          <w:b/>
          <w:bCs/>
          <w:color w:val="000000"/>
          <w:kern w:val="0"/>
        </w:rPr>
        <w:t>．实验目的</w:t>
      </w:r>
      <w:r>
        <w:rPr>
          <w:rFonts w:ascii="Verdana" w:hAnsi="Verdana" w:cs="宋体"/>
          <w:color w:val="000000"/>
          <w:kern w:val="0"/>
          <w:szCs w:val="21"/>
        </w:rPr>
        <w:t>：目的要明确，要抓住重点。</w:t>
      </w:r>
    </w:p>
    <w:p w14:paraId="71EB6BF4" w14:textId="77777777" w:rsidR="004013C0" w:rsidRDefault="004013C0" w:rsidP="004013C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 w:hint="eastAsia"/>
          <w:b/>
          <w:bCs/>
          <w:color w:val="000000"/>
          <w:kern w:val="0"/>
        </w:rPr>
        <w:t>3</w:t>
      </w:r>
      <w:r>
        <w:rPr>
          <w:rFonts w:ascii="Verdana" w:hAnsi="Verdana" w:cs="宋体"/>
          <w:b/>
          <w:bCs/>
          <w:color w:val="000000"/>
          <w:kern w:val="0"/>
        </w:rPr>
        <w:t>．实验环境</w:t>
      </w:r>
      <w:r>
        <w:rPr>
          <w:rFonts w:ascii="Verdana" w:hAnsi="Verdana" w:cs="宋体"/>
          <w:color w:val="000000"/>
          <w:kern w:val="0"/>
          <w:szCs w:val="21"/>
        </w:rPr>
        <w:t>：实验用的软硬件环境（配置）。</w:t>
      </w:r>
    </w:p>
    <w:p w14:paraId="6F995132" w14:textId="77777777" w:rsidR="004013C0" w:rsidRDefault="004013C0" w:rsidP="004013C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 w:hint="eastAsia"/>
          <w:b/>
          <w:bCs/>
          <w:color w:val="000000"/>
          <w:kern w:val="0"/>
        </w:rPr>
        <w:t>4</w:t>
      </w:r>
      <w:r>
        <w:rPr>
          <w:rFonts w:ascii="Verdana" w:hAnsi="Verdana" w:cs="宋体"/>
          <w:b/>
          <w:bCs/>
          <w:color w:val="000000"/>
          <w:kern w:val="0"/>
        </w:rPr>
        <w:t>．实验方案设计（思路、</w:t>
      </w:r>
      <w:r>
        <w:rPr>
          <w:rFonts w:ascii="Verdana" w:hAnsi="Verdana" w:cs="宋体"/>
          <w:color w:val="000000"/>
          <w:kern w:val="0"/>
          <w:szCs w:val="21"/>
        </w:rPr>
        <w:t>步骤和方法等</w:t>
      </w:r>
      <w:r>
        <w:rPr>
          <w:rFonts w:ascii="Verdana" w:hAnsi="Verdana" w:cs="宋体"/>
          <w:b/>
          <w:bCs/>
          <w:color w:val="000000"/>
          <w:kern w:val="0"/>
        </w:rPr>
        <w:t>）</w:t>
      </w:r>
      <w:r>
        <w:rPr>
          <w:rFonts w:ascii="Verdana" w:hAnsi="Verdana" w:cs="宋体"/>
          <w:color w:val="000000"/>
          <w:kern w:val="0"/>
          <w:szCs w:val="21"/>
        </w:rPr>
        <w:t>：这是实验报告极其重要的内容。</w:t>
      </w:r>
      <w:r>
        <w:rPr>
          <w:rFonts w:ascii="Verdana" w:hAnsi="Verdana" w:cs="宋体" w:hint="eastAsia"/>
          <w:color w:val="000000"/>
          <w:kern w:val="0"/>
          <w:szCs w:val="21"/>
        </w:rPr>
        <w:t>包括概要设计、详细设计和核心算法说明及分析，系统开发工具等</w:t>
      </w:r>
      <w:r>
        <w:rPr>
          <w:rFonts w:ascii="Verdana" w:hAnsi="Verdana" w:cs="宋体"/>
          <w:color w:val="000000"/>
          <w:kern w:val="0"/>
          <w:szCs w:val="21"/>
        </w:rPr>
        <w:t>。</w:t>
      </w:r>
      <w:r>
        <w:rPr>
          <w:rFonts w:ascii="Verdana" w:hAnsi="Verdana" w:cs="宋体" w:hint="eastAsia"/>
          <w:color w:val="000000"/>
          <w:kern w:val="0"/>
          <w:szCs w:val="21"/>
        </w:rPr>
        <w:t>应同时提交程序或设计电子版。</w:t>
      </w:r>
    </w:p>
    <w:p w14:paraId="67CCD82F" w14:textId="77777777" w:rsidR="004013C0" w:rsidRDefault="004013C0" w:rsidP="004013C0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color w:val="000000"/>
          <w:kern w:val="0"/>
          <w:szCs w:val="21"/>
        </w:rPr>
        <w:t>对于</w:t>
      </w:r>
      <w:r>
        <w:rPr>
          <w:rFonts w:ascii="Verdana" w:hAnsi="Verdana" w:cs="宋体"/>
          <w:b/>
          <w:bCs/>
          <w:color w:val="000000"/>
          <w:kern w:val="0"/>
        </w:rPr>
        <w:t>设计型和综合型实验</w:t>
      </w:r>
      <w:r>
        <w:rPr>
          <w:rFonts w:ascii="Verdana" w:hAnsi="Verdana" w:cs="宋体"/>
          <w:color w:val="000000"/>
          <w:kern w:val="0"/>
          <w:szCs w:val="21"/>
        </w:rPr>
        <w:t>，在上述内容基础上还应该画出流程图、设计思路和设计方法，再配以相应的文字说明。</w:t>
      </w:r>
    </w:p>
    <w:p w14:paraId="388E6801" w14:textId="77777777" w:rsidR="004013C0" w:rsidRDefault="004013C0" w:rsidP="004013C0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color w:val="000000"/>
          <w:kern w:val="0"/>
          <w:szCs w:val="21"/>
        </w:rPr>
        <w:t>对于</w:t>
      </w:r>
      <w:r>
        <w:rPr>
          <w:rFonts w:ascii="Verdana" w:hAnsi="Verdana" w:cs="宋体"/>
          <w:b/>
          <w:bCs/>
          <w:color w:val="000000"/>
          <w:kern w:val="0"/>
        </w:rPr>
        <w:t>创新型实验</w:t>
      </w:r>
      <w:r>
        <w:rPr>
          <w:rFonts w:ascii="Verdana" w:hAnsi="Verdana" w:cs="宋体"/>
          <w:color w:val="000000"/>
          <w:kern w:val="0"/>
          <w:szCs w:val="21"/>
        </w:rPr>
        <w:t>，还应注明其创新点、特色。</w:t>
      </w:r>
    </w:p>
    <w:p w14:paraId="4A38BB8A" w14:textId="77777777" w:rsidR="004013C0" w:rsidRDefault="004013C0" w:rsidP="004013C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 w:hint="eastAsia"/>
          <w:b/>
          <w:bCs/>
          <w:color w:val="000000"/>
          <w:kern w:val="0"/>
        </w:rPr>
        <w:t>5</w:t>
      </w:r>
      <w:r>
        <w:rPr>
          <w:rFonts w:ascii="Verdana" w:hAnsi="Verdana" w:cs="宋体"/>
          <w:b/>
          <w:bCs/>
          <w:color w:val="000000"/>
          <w:kern w:val="0"/>
        </w:rPr>
        <w:t>．</w:t>
      </w:r>
      <w:r>
        <w:rPr>
          <w:rFonts w:ascii="Verdana" w:hAnsi="Verdana" w:cs="宋体" w:hint="eastAsia"/>
          <w:b/>
          <w:bCs/>
          <w:color w:val="000000"/>
          <w:kern w:val="0"/>
        </w:rPr>
        <w:t>实验结果分析</w:t>
      </w:r>
      <w:r>
        <w:rPr>
          <w:rFonts w:ascii="Verdana" w:hAnsi="Verdana" w:cs="宋体"/>
          <w:b/>
          <w:bCs/>
          <w:color w:val="000000"/>
          <w:kern w:val="0"/>
        </w:rPr>
        <w:t>：</w:t>
      </w:r>
      <w:r>
        <w:rPr>
          <w:rFonts w:ascii="Verdana" w:hAnsi="Verdana" w:cs="宋体"/>
          <w:color w:val="000000"/>
          <w:kern w:val="0"/>
          <w:szCs w:val="21"/>
        </w:rPr>
        <w:t>即根据实验过程中所见到的现象和测得的数据，</w:t>
      </w:r>
      <w:r>
        <w:rPr>
          <w:rFonts w:ascii="Verdana" w:hAnsi="Verdana" w:cs="宋体" w:hint="eastAsia"/>
          <w:color w:val="000000"/>
          <w:kern w:val="0"/>
          <w:szCs w:val="21"/>
        </w:rPr>
        <w:t>进行对比分析并</w:t>
      </w:r>
      <w:r>
        <w:rPr>
          <w:rFonts w:ascii="Verdana" w:hAnsi="Verdana" w:cs="宋体"/>
          <w:color w:val="000000"/>
          <w:kern w:val="0"/>
          <w:szCs w:val="21"/>
        </w:rPr>
        <w:t>做出结论</w:t>
      </w:r>
      <w:r>
        <w:rPr>
          <w:rFonts w:ascii="Verdana" w:hAnsi="Verdana" w:cs="宋体" w:hint="eastAsia"/>
          <w:color w:val="000000"/>
          <w:kern w:val="0"/>
          <w:szCs w:val="21"/>
        </w:rPr>
        <w:t>（可以将部分测试结果进行截屏）</w:t>
      </w:r>
      <w:r>
        <w:rPr>
          <w:rFonts w:ascii="Verdana" w:hAnsi="Verdana" w:cs="宋体"/>
          <w:color w:val="000000"/>
          <w:kern w:val="0"/>
          <w:szCs w:val="21"/>
        </w:rPr>
        <w:t>。</w:t>
      </w:r>
    </w:p>
    <w:p w14:paraId="7D7F7A6A" w14:textId="77777777" w:rsidR="004013C0" w:rsidRDefault="004013C0" w:rsidP="004013C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 w:hint="eastAsia"/>
          <w:b/>
          <w:bCs/>
          <w:color w:val="000000"/>
          <w:kern w:val="0"/>
        </w:rPr>
        <w:t>6</w:t>
      </w:r>
      <w:r>
        <w:rPr>
          <w:rFonts w:ascii="Verdana" w:hAnsi="Verdana" w:cs="宋体"/>
          <w:b/>
          <w:bCs/>
          <w:color w:val="000000"/>
          <w:kern w:val="0"/>
        </w:rPr>
        <w:t>．</w:t>
      </w:r>
      <w:r>
        <w:rPr>
          <w:rFonts w:ascii="Verdana" w:hAnsi="Verdana" w:cs="宋体" w:hint="eastAsia"/>
          <w:b/>
          <w:bCs/>
          <w:color w:val="000000"/>
          <w:kern w:val="0"/>
        </w:rPr>
        <w:t>实验总结</w:t>
      </w:r>
      <w:r>
        <w:rPr>
          <w:rFonts w:ascii="Verdana" w:hAnsi="Verdana" w:cs="宋体"/>
          <w:b/>
          <w:bCs/>
          <w:color w:val="000000"/>
          <w:kern w:val="0"/>
        </w:rPr>
        <w:t>：</w:t>
      </w:r>
      <w:r>
        <w:rPr>
          <w:rFonts w:ascii="Verdana" w:hAnsi="Verdana" w:cs="宋体"/>
          <w:color w:val="000000"/>
          <w:kern w:val="0"/>
          <w:szCs w:val="21"/>
        </w:rPr>
        <w:t>对本次实验的心得体会</w:t>
      </w:r>
      <w:r>
        <w:rPr>
          <w:rFonts w:ascii="Verdana" w:hAnsi="Verdana" w:cs="宋体" w:hint="eastAsia"/>
          <w:color w:val="000000"/>
          <w:kern w:val="0"/>
          <w:szCs w:val="21"/>
        </w:rPr>
        <w:t>，所遇到的问题及解决方法，其他</w:t>
      </w:r>
      <w:r>
        <w:rPr>
          <w:rFonts w:ascii="Verdana" w:hAnsi="Verdana" w:cs="宋体"/>
          <w:color w:val="000000"/>
          <w:kern w:val="0"/>
          <w:szCs w:val="21"/>
        </w:rPr>
        <w:t>思考和建议。</w:t>
      </w:r>
    </w:p>
    <w:p w14:paraId="1E883A2F" w14:textId="77777777" w:rsidR="004013C0" w:rsidRDefault="004013C0" w:rsidP="004013C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 w:hint="eastAsia"/>
          <w:b/>
          <w:bCs/>
          <w:color w:val="000000"/>
          <w:kern w:val="0"/>
        </w:rPr>
        <w:t>7</w:t>
      </w:r>
      <w:r>
        <w:rPr>
          <w:rFonts w:ascii="Verdana" w:hAnsi="Verdana" w:cs="宋体"/>
          <w:b/>
          <w:bCs/>
          <w:color w:val="000000"/>
          <w:kern w:val="0"/>
        </w:rPr>
        <w:t>．</w:t>
      </w:r>
      <w:r>
        <w:rPr>
          <w:rFonts w:ascii="Verdana" w:hAnsi="Verdana" w:cs="宋体" w:hint="eastAsia"/>
          <w:b/>
          <w:bCs/>
          <w:color w:val="000000"/>
          <w:kern w:val="0"/>
        </w:rPr>
        <w:t>评语及评分</w:t>
      </w:r>
      <w:r>
        <w:rPr>
          <w:rFonts w:ascii="Verdana" w:hAnsi="Verdana" w:cs="宋体"/>
          <w:b/>
          <w:bCs/>
          <w:color w:val="000000"/>
          <w:kern w:val="0"/>
        </w:rPr>
        <w:t>：</w:t>
      </w:r>
      <w:r>
        <w:rPr>
          <w:rFonts w:ascii="Verdana" w:hAnsi="Verdana" w:cs="宋体"/>
          <w:color w:val="000000"/>
          <w:kern w:val="0"/>
          <w:szCs w:val="21"/>
        </w:rPr>
        <w:t>指导教师依据学生的实际报告内容，用简练语言给出本次实验报告的评价和价值。</w:t>
      </w:r>
    </w:p>
    <w:p w14:paraId="52BE59EB" w14:textId="77777777" w:rsidR="004013C0" w:rsidRPr="004013C0" w:rsidRDefault="004013C0" w:rsidP="008E6D92">
      <w:pPr>
        <w:spacing w:line="360" w:lineRule="auto"/>
        <w:rPr>
          <w:rFonts w:ascii="Calisto MT" w:eastAsia="微软雅黑" w:hAnsi="Calisto MT"/>
        </w:rPr>
      </w:pPr>
    </w:p>
    <w:sectPr w:rsidR="004013C0" w:rsidRPr="004013C0" w:rsidSect="00953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36870" w14:textId="77777777" w:rsidR="00062C89" w:rsidRDefault="00062C89" w:rsidP="00403AD0">
      <w:r>
        <w:separator/>
      </w:r>
    </w:p>
  </w:endnote>
  <w:endnote w:type="continuationSeparator" w:id="0">
    <w:p w14:paraId="145ABD46" w14:textId="77777777" w:rsidR="00062C89" w:rsidRDefault="00062C89" w:rsidP="00403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altName w:val="Calisto MT"/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6149C" w14:textId="77777777" w:rsidR="00062C89" w:rsidRDefault="00062C89" w:rsidP="00403AD0">
      <w:r>
        <w:separator/>
      </w:r>
    </w:p>
  </w:footnote>
  <w:footnote w:type="continuationSeparator" w:id="0">
    <w:p w14:paraId="15AF2476" w14:textId="77777777" w:rsidR="00062C89" w:rsidRDefault="00062C89" w:rsidP="00403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05B8"/>
    <w:multiLevelType w:val="hybridMultilevel"/>
    <w:tmpl w:val="7882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A405D6"/>
    <w:multiLevelType w:val="hybridMultilevel"/>
    <w:tmpl w:val="0E029F6A"/>
    <w:lvl w:ilvl="0" w:tplc="EBC2F0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D1181E"/>
    <w:multiLevelType w:val="hybridMultilevel"/>
    <w:tmpl w:val="7F2679CA"/>
    <w:lvl w:ilvl="0" w:tplc="20744E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3A096B"/>
    <w:multiLevelType w:val="multilevel"/>
    <w:tmpl w:val="543A096B"/>
    <w:lvl w:ilvl="0">
      <w:start w:val="1"/>
      <w:numFmt w:val="decimal"/>
      <w:lvlText w:val="(%1)"/>
      <w:lvlJc w:val="left"/>
      <w:pPr>
        <w:tabs>
          <w:tab w:val="num" w:pos="570"/>
        </w:tabs>
        <w:ind w:left="57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BA577DF"/>
    <w:multiLevelType w:val="hybridMultilevel"/>
    <w:tmpl w:val="BBA2D5AC"/>
    <w:lvl w:ilvl="0" w:tplc="91E475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A34819"/>
    <w:multiLevelType w:val="multilevel"/>
    <w:tmpl w:val="6DA34819"/>
    <w:lvl w:ilvl="0">
      <w:start w:val="1"/>
      <w:numFmt w:val="decimal"/>
      <w:lvlText w:val="(%1)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DD66E2B"/>
    <w:multiLevelType w:val="hybridMultilevel"/>
    <w:tmpl w:val="355EA95C"/>
    <w:lvl w:ilvl="0" w:tplc="351E12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73512575">
    <w:abstractNumId w:val="0"/>
  </w:num>
  <w:num w:numId="2" w16cid:durableId="208957624">
    <w:abstractNumId w:val="5"/>
  </w:num>
  <w:num w:numId="3" w16cid:durableId="523633500">
    <w:abstractNumId w:val="3"/>
  </w:num>
  <w:num w:numId="4" w16cid:durableId="1923756233">
    <w:abstractNumId w:val="4"/>
  </w:num>
  <w:num w:numId="5" w16cid:durableId="1499882429">
    <w:abstractNumId w:val="1"/>
  </w:num>
  <w:num w:numId="6" w16cid:durableId="688988774">
    <w:abstractNumId w:val="6"/>
  </w:num>
  <w:num w:numId="7" w16cid:durableId="1838836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02"/>
    <w:rsid w:val="0002772D"/>
    <w:rsid w:val="0003613E"/>
    <w:rsid w:val="000371C5"/>
    <w:rsid w:val="00041ED7"/>
    <w:rsid w:val="00062C89"/>
    <w:rsid w:val="00071B82"/>
    <w:rsid w:val="0007412E"/>
    <w:rsid w:val="00090D2D"/>
    <w:rsid w:val="00095883"/>
    <w:rsid w:val="000A171D"/>
    <w:rsid w:val="00114978"/>
    <w:rsid w:val="00140E08"/>
    <w:rsid w:val="001527F9"/>
    <w:rsid w:val="00175546"/>
    <w:rsid w:val="001767DF"/>
    <w:rsid w:val="0018444F"/>
    <w:rsid w:val="00191499"/>
    <w:rsid w:val="001E1DCA"/>
    <w:rsid w:val="001E5E3C"/>
    <w:rsid w:val="00210C0D"/>
    <w:rsid w:val="0024457E"/>
    <w:rsid w:val="00256F55"/>
    <w:rsid w:val="00275D8E"/>
    <w:rsid w:val="00293A4B"/>
    <w:rsid w:val="00346509"/>
    <w:rsid w:val="00351BFE"/>
    <w:rsid w:val="003720AB"/>
    <w:rsid w:val="003742CF"/>
    <w:rsid w:val="0038596A"/>
    <w:rsid w:val="003A079F"/>
    <w:rsid w:val="003A3DC5"/>
    <w:rsid w:val="003D61B7"/>
    <w:rsid w:val="003F25C5"/>
    <w:rsid w:val="004013C0"/>
    <w:rsid w:val="00403AD0"/>
    <w:rsid w:val="0041177D"/>
    <w:rsid w:val="00415DEA"/>
    <w:rsid w:val="00420F11"/>
    <w:rsid w:val="00434DAB"/>
    <w:rsid w:val="00451A02"/>
    <w:rsid w:val="0048478E"/>
    <w:rsid w:val="00505F96"/>
    <w:rsid w:val="00514422"/>
    <w:rsid w:val="005514F2"/>
    <w:rsid w:val="00556865"/>
    <w:rsid w:val="00591630"/>
    <w:rsid w:val="005C0B67"/>
    <w:rsid w:val="006016FB"/>
    <w:rsid w:val="00666B37"/>
    <w:rsid w:val="006814E8"/>
    <w:rsid w:val="006A7554"/>
    <w:rsid w:val="006B246E"/>
    <w:rsid w:val="006C374A"/>
    <w:rsid w:val="006C7FFE"/>
    <w:rsid w:val="006F3201"/>
    <w:rsid w:val="007210FF"/>
    <w:rsid w:val="007434FA"/>
    <w:rsid w:val="007471D3"/>
    <w:rsid w:val="00772734"/>
    <w:rsid w:val="0078175D"/>
    <w:rsid w:val="007909D9"/>
    <w:rsid w:val="007C3CE6"/>
    <w:rsid w:val="007D481F"/>
    <w:rsid w:val="008031D0"/>
    <w:rsid w:val="00805619"/>
    <w:rsid w:val="008238B6"/>
    <w:rsid w:val="00835A46"/>
    <w:rsid w:val="008577FA"/>
    <w:rsid w:val="00861F40"/>
    <w:rsid w:val="0089199C"/>
    <w:rsid w:val="00894303"/>
    <w:rsid w:val="00894328"/>
    <w:rsid w:val="008B2713"/>
    <w:rsid w:val="008B6650"/>
    <w:rsid w:val="008E2A20"/>
    <w:rsid w:val="008E6D92"/>
    <w:rsid w:val="008F5417"/>
    <w:rsid w:val="009204A8"/>
    <w:rsid w:val="009232BB"/>
    <w:rsid w:val="00953DE8"/>
    <w:rsid w:val="00963892"/>
    <w:rsid w:val="009A4B53"/>
    <w:rsid w:val="009C336F"/>
    <w:rsid w:val="009D52D5"/>
    <w:rsid w:val="009E37DF"/>
    <w:rsid w:val="00A065CF"/>
    <w:rsid w:val="00A410E1"/>
    <w:rsid w:val="00A54026"/>
    <w:rsid w:val="00A5728C"/>
    <w:rsid w:val="00A63051"/>
    <w:rsid w:val="00A813A0"/>
    <w:rsid w:val="00A974D5"/>
    <w:rsid w:val="00AD2B33"/>
    <w:rsid w:val="00B33E9B"/>
    <w:rsid w:val="00B44B26"/>
    <w:rsid w:val="00B579C7"/>
    <w:rsid w:val="00B63726"/>
    <w:rsid w:val="00B6713B"/>
    <w:rsid w:val="00B74492"/>
    <w:rsid w:val="00BA07F6"/>
    <w:rsid w:val="00BC6F1D"/>
    <w:rsid w:val="00BD42D1"/>
    <w:rsid w:val="00BF4F81"/>
    <w:rsid w:val="00C1491C"/>
    <w:rsid w:val="00C17244"/>
    <w:rsid w:val="00C2136F"/>
    <w:rsid w:val="00C43244"/>
    <w:rsid w:val="00C57966"/>
    <w:rsid w:val="00C71ECE"/>
    <w:rsid w:val="00C81955"/>
    <w:rsid w:val="00C96CFD"/>
    <w:rsid w:val="00CC0792"/>
    <w:rsid w:val="00CC338D"/>
    <w:rsid w:val="00CE436F"/>
    <w:rsid w:val="00CE5FF9"/>
    <w:rsid w:val="00CF002C"/>
    <w:rsid w:val="00CF3848"/>
    <w:rsid w:val="00D160D2"/>
    <w:rsid w:val="00D424BB"/>
    <w:rsid w:val="00D43210"/>
    <w:rsid w:val="00D6302A"/>
    <w:rsid w:val="00D8341A"/>
    <w:rsid w:val="00D84866"/>
    <w:rsid w:val="00D923DF"/>
    <w:rsid w:val="00DA219C"/>
    <w:rsid w:val="00DB4111"/>
    <w:rsid w:val="00DB73A7"/>
    <w:rsid w:val="00DC79B7"/>
    <w:rsid w:val="00DD648E"/>
    <w:rsid w:val="00DE464B"/>
    <w:rsid w:val="00E13ACC"/>
    <w:rsid w:val="00E65B86"/>
    <w:rsid w:val="00E85E50"/>
    <w:rsid w:val="00E964E9"/>
    <w:rsid w:val="00EA0DC6"/>
    <w:rsid w:val="00EB6A31"/>
    <w:rsid w:val="00EB7F2D"/>
    <w:rsid w:val="00EC0B4E"/>
    <w:rsid w:val="00EC678C"/>
    <w:rsid w:val="00ED41C5"/>
    <w:rsid w:val="00EE5A10"/>
    <w:rsid w:val="00F115A9"/>
    <w:rsid w:val="00F42BE7"/>
    <w:rsid w:val="00F94374"/>
    <w:rsid w:val="00F965B8"/>
    <w:rsid w:val="00FB65C3"/>
    <w:rsid w:val="00FF22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ECCF3"/>
  <w15:chartTrackingRefBased/>
  <w15:docId w15:val="{27407F07-A24C-4188-A61E-8D59918F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DE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6D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6D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6D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6D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6D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6D9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E6D92"/>
    <w:pPr>
      <w:ind w:firstLineChars="200" w:firstLine="420"/>
    </w:pPr>
  </w:style>
  <w:style w:type="table" w:styleId="a4">
    <w:name w:val="Table Grid"/>
    <w:basedOn w:val="a1"/>
    <w:uiPriority w:val="39"/>
    <w:rsid w:val="00027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2772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772D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403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03AD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03A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03A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3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blog.csdn.net/weixin_44912159/article/details/10499486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10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丰齐 王</dc:creator>
  <cp:keywords/>
  <dc:description/>
  <cp:lastModifiedBy>tang xiaolong</cp:lastModifiedBy>
  <cp:revision>105</cp:revision>
  <dcterms:created xsi:type="dcterms:W3CDTF">2021-09-29T02:32:00Z</dcterms:created>
  <dcterms:modified xsi:type="dcterms:W3CDTF">2022-10-11T03:54:00Z</dcterms:modified>
</cp:coreProperties>
</file>