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6AC98" w14:textId="0024FD3E" w:rsidR="004E400A" w:rsidRDefault="004E400A" w:rsidP="004E400A">
      <w:pPr>
        <w:pStyle w:val="Heading1"/>
        <w:rPr>
          <w:rFonts w:ascii="Aptos" w:hAnsi="Aptos" w:cstheme="minorHAnsi"/>
          <w:b/>
          <w:bCs/>
          <w:sz w:val="40"/>
          <w:szCs w:val="40"/>
        </w:rPr>
      </w:pPr>
      <w:r w:rsidRPr="004E400A">
        <w:rPr>
          <w:rFonts w:ascii="Aptos" w:hAnsi="Aptos" w:cstheme="minorHAnsi"/>
          <w:b/>
          <w:bCs/>
          <w:sz w:val="40"/>
          <w:szCs w:val="40"/>
          <w:lang/>
        </w:rPr>
        <w:t>An in-depth guide to</w:t>
      </w:r>
      <w:r w:rsidRPr="004E400A">
        <w:rPr>
          <w:rFonts w:ascii="Aptos" w:hAnsi="Aptos" w:cstheme="minorHAnsi"/>
          <w:b/>
          <w:bCs/>
          <w:sz w:val="40"/>
          <w:szCs w:val="40"/>
        </w:rPr>
        <w:t xml:space="preserve"> </w:t>
      </w:r>
      <w:r w:rsidRPr="004E400A">
        <w:rPr>
          <w:rFonts w:ascii="Aptos" w:hAnsi="Aptos" w:cstheme="minorHAnsi"/>
          <w:b/>
          <w:bCs/>
          <w:sz w:val="40"/>
          <w:szCs w:val="40"/>
        </w:rPr>
        <w:t>Decision Trees</w:t>
      </w:r>
    </w:p>
    <w:p w14:paraId="655799CA" w14:textId="77777777" w:rsidR="004E400A" w:rsidRPr="004E400A" w:rsidRDefault="004E400A" w:rsidP="004E400A"/>
    <w:p w14:paraId="1E000D21" w14:textId="52853A70" w:rsidR="004E400A" w:rsidRPr="004E400A" w:rsidRDefault="004E400A" w:rsidP="004E400A">
      <w:pPr>
        <w:pStyle w:val="Heading2"/>
        <w:rPr>
          <w:rFonts w:ascii="Aptos" w:hAnsi="Aptos" w:cstheme="minorHAnsi"/>
          <w:b/>
          <w:bCs/>
          <w:color w:val="auto"/>
          <w:sz w:val="40"/>
          <w:szCs w:val="40"/>
        </w:rPr>
      </w:pPr>
      <w:r w:rsidRPr="004E400A">
        <w:rPr>
          <w:rFonts w:ascii="Aptos" w:hAnsi="Aptos" w:cstheme="minorHAnsi"/>
          <w:b/>
          <w:bCs/>
          <w:color w:val="auto"/>
          <w:sz w:val="40"/>
          <w:szCs w:val="40"/>
        </w:rPr>
        <w:t>1. Introduction to Decision Trees</w:t>
      </w:r>
      <w:r w:rsidRPr="004E400A">
        <w:rPr>
          <w:rFonts w:ascii="Aptos" w:hAnsi="Aptos" w:cstheme="minorHAnsi"/>
          <w:b/>
          <w:bCs/>
          <w:color w:val="auto"/>
          <w:sz w:val="40"/>
          <w:szCs w:val="40"/>
        </w:rPr>
        <w:t>:</w:t>
      </w:r>
    </w:p>
    <w:p w14:paraId="03045DB8" w14:textId="77777777" w:rsidR="004E400A" w:rsidRPr="004E400A" w:rsidRDefault="004E400A" w:rsidP="004E400A">
      <w:pPr>
        <w:rPr>
          <w:rFonts w:ascii="Aptos" w:hAnsi="Aptos"/>
          <w:sz w:val="24"/>
          <w:szCs w:val="24"/>
        </w:rPr>
      </w:pPr>
      <w:r w:rsidRPr="004E400A">
        <w:rPr>
          <w:rFonts w:ascii="Aptos" w:hAnsi="Aptos"/>
          <w:sz w:val="24"/>
          <w:szCs w:val="24"/>
        </w:rPr>
        <w:t>Decision Trees are among the simplest yet most effective supervised machine learning algorithms. They are versatile tools for both classification and regression tasks. By splitting data based on feature values, Decision Trees mimic human decision-making processes, offering easy-to-understand visualizations and predictions.</w:t>
      </w:r>
    </w:p>
    <w:p w14:paraId="598C0E32" w14:textId="77777777" w:rsidR="004E400A" w:rsidRPr="004E400A" w:rsidRDefault="004E400A" w:rsidP="004E400A">
      <w:pPr>
        <w:rPr>
          <w:rFonts w:ascii="Aptos" w:hAnsi="Aptos"/>
          <w:b/>
          <w:bCs/>
          <w:sz w:val="28"/>
          <w:szCs w:val="28"/>
        </w:rPr>
      </w:pPr>
      <w:r w:rsidRPr="004E400A">
        <w:rPr>
          <w:rFonts w:ascii="Aptos" w:hAnsi="Aptos"/>
          <w:b/>
          <w:bCs/>
          <w:sz w:val="28"/>
          <w:szCs w:val="28"/>
        </w:rPr>
        <w:t>How Decision Trees Work:</w:t>
      </w:r>
    </w:p>
    <w:p w14:paraId="6D097067" w14:textId="77777777" w:rsidR="004E400A" w:rsidRPr="004E400A" w:rsidRDefault="004E400A" w:rsidP="004E400A">
      <w:pPr>
        <w:numPr>
          <w:ilvl w:val="0"/>
          <w:numId w:val="20"/>
        </w:numPr>
        <w:rPr>
          <w:rFonts w:ascii="Aptos" w:hAnsi="Aptos"/>
          <w:sz w:val="24"/>
          <w:szCs w:val="24"/>
        </w:rPr>
      </w:pPr>
      <w:r w:rsidRPr="004E400A">
        <w:rPr>
          <w:rFonts w:ascii="Aptos" w:hAnsi="Aptos"/>
          <w:b/>
          <w:bCs/>
          <w:sz w:val="24"/>
          <w:szCs w:val="24"/>
        </w:rPr>
        <w:t>Root Node</w:t>
      </w:r>
      <w:r w:rsidRPr="004E400A">
        <w:rPr>
          <w:rFonts w:ascii="Aptos" w:hAnsi="Aptos"/>
          <w:sz w:val="24"/>
          <w:szCs w:val="24"/>
        </w:rPr>
        <w:t>: Represents the entire dataset. The algorithm chooses the feature that best splits the data into subsets.</w:t>
      </w:r>
    </w:p>
    <w:p w14:paraId="1E2A00E7" w14:textId="77777777" w:rsidR="004E400A" w:rsidRPr="004E400A" w:rsidRDefault="004E400A" w:rsidP="004E400A">
      <w:pPr>
        <w:numPr>
          <w:ilvl w:val="0"/>
          <w:numId w:val="20"/>
        </w:numPr>
        <w:rPr>
          <w:rFonts w:ascii="Aptos" w:hAnsi="Aptos"/>
          <w:sz w:val="24"/>
          <w:szCs w:val="24"/>
        </w:rPr>
      </w:pPr>
      <w:r w:rsidRPr="004E400A">
        <w:rPr>
          <w:rFonts w:ascii="Aptos" w:hAnsi="Aptos"/>
          <w:b/>
          <w:bCs/>
          <w:sz w:val="24"/>
          <w:szCs w:val="24"/>
        </w:rPr>
        <w:t>Decision Nodes</w:t>
      </w:r>
      <w:r w:rsidRPr="004E400A">
        <w:rPr>
          <w:rFonts w:ascii="Aptos" w:hAnsi="Aptos"/>
          <w:sz w:val="24"/>
          <w:szCs w:val="24"/>
        </w:rPr>
        <w:t>: Represent splits in the dataset based on thresholds for a given feature.</w:t>
      </w:r>
    </w:p>
    <w:p w14:paraId="4C715D88" w14:textId="77777777" w:rsidR="004E400A" w:rsidRPr="004E400A" w:rsidRDefault="004E400A" w:rsidP="004E400A">
      <w:pPr>
        <w:numPr>
          <w:ilvl w:val="0"/>
          <w:numId w:val="20"/>
        </w:numPr>
        <w:rPr>
          <w:rFonts w:ascii="Aptos" w:hAnsi="Aptos"/>
          <w:sz w:val="24"/>
          <w:szCs w:val="24"/>
        </w:rPr>
      </w:pPr>
      <w:r w:rsidRPr="004E400A">
        <w:rPr>
          <w:rFonts w:ascii="Aptos" w:hAnsi="Aptos"/>
          <w:b/>
          <w:bCs/>
          <w:sz w:val="24"/>
          <w:szCs w:val="24"/>
        </w:rPr>
        <w:t>Leaf Nodes</w:t>
      </w:r>
      <w:r w:rsidRPr="004E400A">
        <w:rPr>
          <w:rFonts w:ascii="Aptos" w:hAnsi="Aptos"/>
          <w:sz w:val="24"/>
          <w:szCs w:val="24"/>
        </w:rPr>
        <w:t>: Represent final decisions or classifications.</w:t>
      </w:r>
    </w:p>
    <w:p w14:paraId="341E0C6A" w14:textId="77777777" w:rsidR="004E400A" w:rsidRPr="004E400A" w:rsidRDefault="004E400A" w:rsidP="004E400A">
      <w:pPr>
        <w:rPr>
          <w:rFonts w:ascii="Aptos" w:hAnsi="Aptos"/>
          <w:b/>
          <w:bCs/>
          <w:sz w:val="28"/>
          <w:szCs w:val="28"/>
        </w:rPr>
      </w:pPr>
      <w:r w:rsidRPr="004E400A">
        <w:rPr>
          <w:rFonts w:ascii="Aptos" w:hAnsi="Aptos"/>
          <w:b/>
          <w:bCs/>
          <w:sz w:val="28"/>
          <w:szCs w:val="28"/>
        </w:rPr>
        <w:t>Benefits of Decision Trees:</w:t>
      </w:r>
    </w:p>
    <w:p w14:paraId="7FCF0875" w14:textId="77777777" w:rsidR="004E400A" w:rsidRPr="004E400A" w:rsidRDefault="004E400A" w:rsidP="004E400A">
      <w:pPr>
        <w:numPr>
          <w:ilvl w:val="0"/>
          <w:numId w:val="21"/>
        </w:numPr>
        <w:rPr>
          <w:rFonts w:ascii="Aptos" w:hAnsi="Aptos"/>
          <w:sz w:val="24"/>
          <w:szCs w:val="24"/>
        </w:rPr>
      </w:pPr>
      <w:r w:rsidRPr="004E400A">
        <w:rPr>
          <w:rFonts w:ascii="Aptos" w:hAnsi="Aptos"/>
          <w:b/>
          <w:bCs/>
          <w:sz w:val="24"/>
          <w:szCs w:val="24"/>
        </w:rPr>
        <w:t>Interpretability</w:t>
      </w:r>
      <w:r w:rsidRPr="004E400A">
        <w:rPr>
          <w:rFonts w:ascii="Aptos" w:hAnsi="Aptos"/>
          <w:sz w:val="24"/>
          <w:szCs w:val="24"/>
        </w:rPr>
        <w:t>: Each step of the prediction process can be easily visualized and explained.</w:t>
      </w:r>
    </w:p>
    <w:p w14:paraId="44847B6C" w14:textId="77777777" w:rsidR="004E400A" w:rsidRPr="004E400A" w:rsidRDefault="004E400A" w:rsidP="004E400A">
      <w:pPr>
        <w:numPr>
          <w:ilvl w:val="0"/>
          <w:numId w:val="21"/>
        </w:numPr>
        <w:rPr>
          <w:rFonts w:ascii="Aptos" w:hAnsi="Aptos"/>
          <w:sz w:val="24"/>
          <w:szCs w:val="24"/>
        </w:rPr>
      </w:pPr>
      <w:r w:rsidRPr="004E400A">
        <w:rPr>
          <w:rFonts w:ascii="Aptos" w:hAnsi="Aptos"/>
          <w:b/>
          <w:bCs/>
          <w:sz w:val="24"/>
          <w:szCs w:val="24"/>
        </w:rPr>
        <w:t>Non-linear Boundaries</w:t>
      </w:r>
      <w:r w:rsidRPr="004E400A">
        <w:rPr>
          <w:rFonts w:ascii="Aptos" w:hAnsi="Aptos"/>
          <w:sz w:val="24"/>
          <w:szCs w:val="24"/>
        </w:rPr>
        <w:t>: Captures complex patterns without requiring extensive feature transformations.</w:t>
      </w:r>
    </w:p>
    <w:p w14:paraId="297FAF15" w14:textId="77777777" w:rsidR="004E400A" w:rsidRPr="004E400A" w:rsidRDefault="004E400A" w:rsidP="004E400A">
      <w:pPr>
        <w:numPr>
          <w:ilvl w:val="0"/>
          <w:numId w:val="21"/>
        </w:numPr>
        <w:rPr>
          <w:rFonts w:ascii="Aptos" w:hAnsi="Aptos"/>
          <w:sz w:val="24"/>
          <w:szCs w:val="24"/>
        </w:rPr>
      </w:pPr>
      <w:r w:rsidRPr="004E400A">
        <w:rPr>
          <w:rFonts w:ascii="Aptos" w:hAnsi="Aptos"/>
          <w:b/>
          <w:bCs/>
          <w:sz w:val="24"/>
          <w:szCs w:val="24"/>
        </w:rPr>
        <w:t>Flexibility</w:t>
      </w:r>
      <w:r w:rsidRPr="004E400A">
        <w:rPr>
          <w:rFonts w:ascii="Aptos" w:hAnsi="Aptos"/>
          <w:sz w:val="24"/>
          <w:szCs w:val="24"/>
        </w:rPr>
        <w:t>: Handles both numerical and categorical data.</w:t>
      </w:r>
    </w:p>
    <w:p w14:paraId="226C9218" w14:textId="77777777" w:rsidR="004E400A" w:rsidRPr="004E400A" w:rsidRDefault="004E400A" w:rsidP="004E400A">
      <w:pPr>
        <w:numPr>
          <w:ilvl w:val="0"/>
          <w:numId w:val="21"/>
        </w:numPr>
        <w:rPr>
          <w:rFonts w:ascii="Aptos" w:hAnsi="Aptos"/>
          <w:sz w:val="24"/>
          <w:szCs w:val="24"/>
        </w:rPr>
      </w:pPr>
      <w:r w:rsidRPr="004E400A">
        <w:rPr>
          <w:rFonts w:ascii="Aptos" w:hAnsi="Aptos"/>
          <w:b/>
          <w:bCs/>
          <w:sz w:val="24"/>
          <w:szCs w:val="24"/>
        </w:rPr>
        <w:t>Feature Selection</w:t>
      </w:r>
      <w:r w:rsidRPr="004E400A">
        <w:rPr>
          <w:rFonts w:ascii="Aptos" w:hAnsi="Aptos"/>
          <w:sz w:val="24"/>
          <w:szCs w:val="24"/>
        </w:rPr>
        <w:t>: Automatically identifies important features during the training process.</w:t>
      </w:r>
    </w:p>
    <w:p w14:paraId="3A2D77EA" w14:textId="77777777" w:rsidR="004E400A" w:rsidRPr="004E400A" w:rsidRDefault="004E400A" w:rsidP="004E400A">
      <w:pPr>
        <w:rPr>
          <w:rFonts w:ascii="Aptos" w:hAnsi="Aptos"/>
          <w:b/>
          <w:bCs/>
          <w:sz w:val="28"/>
          <w:szCs w:val="28"/>
        </w:rPr>
      </w:pPr>
      <w:r w:rsidRPr="004E400A">
        <w:rPr>
          <w:rFonts w:ascii="Aptos" w:hAnsi="Aptos"/>
          <w:b/>
          <w:bCs/>
          <w:sz w:val="28"/>
          <w:szCs w:val="28"/>
        </w:rPr>
        <w:t>Limitations:</w:t>
      </w:r>
    </w:p>
    <w:p w14:paraId="7D5E13A3" w14:textId="77777777" w:rsidR="004E400A" w:rsidRPr="004E400A" w:rsidRDefault="004E400A" w:rsidP="004E400A">
      <w:pPr>
        <w:numPr>
          <w:ilvl w:val="0"/>
          <w:numId w:val="22"/>
        </w:numPr>
        <w:rPr>
          <w:rFonts w:ascii="Aptos" w:hAnsi="Aptos"/>
          <w:sz w:val="24"/>
          <w:szCs w:val="24"/>
        </w:rPr>
      </w:pPr>
      <w:r w:rsidRPr="004E400A">
        <w:rPr>
          <w:rFonts w:ascii="Aptos" w:hAnsi="Aptos"/>
          <w:b/>
          <w:bCs/>
          <w:sz w:val="24"/>
          <w:szCs w:val="24"/>
        </w:rPr>
        <w:t>Overfitting</w:t>
      </w:r>
      <w:r w:rsidRPr="004E400A">
        <w:rPr>
          <w:rFonts w:ascii="Aptos" w:hAnsi="Aptos"/>
          <w:sz w:val="24"/>
          <w:szCs w:val="24"/>
        </w:rPr>
        <w:t>: Without constraints, Decision Trees can become overly complex, leading to poor generalization on unseen data.</w:t>
      </w:r>
    </w:p>
    <w:p w14:paraId="1D2446EF" w14:textId="77777777" w:rsidR="004E400A" w:rsidRDefault="004E400A" w:rsidP="004E400A">
      <w:pPr>
        <w:numPr>
          <w:ilvl w:val="0"/>
          <w:numId w:val="22"/>
        </w:numPr>
        <w:rPr>
          <w:rFonts w:ascii="Aptos" w:hAnsi="Aptos"/>
          <w:sz w:val="24"/>
          <w:szCs w:val="24"/>
        </w:rPr>
      </w:pPr>
      <w:r w:rsidRPr="004E400A">
        <w:rPr>
          <w:rFonts w:ascii="Aptos" w:hAnsi="Aptos"/>
          <w:b/>
          <w:bCs/>
          <w:sz w:val="24"/>
          <w:szCs w:val="24"/>
        </w:rPr>
        <w:t>Bias to Dominant Features</w:t>
      </w:r>
      <w:r w:rsidRPr="004E400A">
        <w:rPr>
          <w:rFonts w:ascii="Aptos" w:hAnsi="Aptos"/>
          <w:sz w:val="24"/>
          <w:szCs w:val="24"/>
        </w:rPr>
        <w:t>: Features with more splits or higher variance may dominate decisions.</w:t>
      </w:r>
    </w:p>
    <w:p w14:paraId="6B493D5C" w14:textId="77777777" w:rsidR="00CE401B" w:rsidRDefault="00CE401B" w:rsidP="00CE401B">
      <w:pPr>
        <w:rPr>
          <w:rFonts w:ascii="Aptos" w:hAnsi="Aptos"/>
          <w:sz w:val="24"/>
          <w:szCs w:val="24"/>
        </w:rPr>
      </w:pPr>
    </w:p>
    <w:p w14:paraId="3A51E5A6" w14:textId="77777777" w:rsidR="00CE401B" w:rsidRDefault="00CE401B" w:rsidP="00CE401B">
      <w:pPr>
        <w:rPr>
          <w:rFonts w:ascii="Aptos" w:hAnsi="Aptos"/>
          <w:sz w:val="24"/>
          <w:szCs w:val="24"/>
        </w:rPr>
      </w:pPr>
    </w:p>
    <w:p w14:paraId="2D4AB5E8" w14:textId="77777777" w:rsidR="00CE401B" w:rsidRPr="004E400A" w:rsidRDefault="00CE401B" w:rsidP="00CE401B">
      <w:pPr>
        <w:rPr>
          <w:rFonts w:ascii="Aptos" w:hAnsi="Aptos"/>
          <w:sz w:val="24"/>
          <w:szCs w:val="24"/>
        </w:rPr>
      </w:pPr>
    </w:p>
    <w:p w14:paraId="13C1F5E6" w14:textId="77777777" w:rsidR="004E400A" w:rsidRPr="004E400A" w:rsidRDefault="004E400A" w:rsidP="004E400A">
      <w:pPr>
        <w:rPr>
          <w:rFonts w:ascii="Aptos" w:hAnsi="Aptos"/>
          <w:sz w:val="28"/>
          <w:szCs w:val="28"/>
        </w:rPr>
      </w:pPr>
      <w:r w:rsidRPr="004E400A">
        <w:rPr>
          <w:rFonts w:ascii="Aptos" w:hAnsi="Aptos"/>
          <w:b/>
          <w:bCs/>
          <w:sz w:val="28"/>
          <w:szCs w:val="28"/>
        </w:rPr>
        <w:lastRenderedPageBreak/>
        <w:t>Example Applications</w:t>
      </w:r>
      <w:r w:rsidRPr="004E400A">
        <w:rPr>
          <w:rFonts w:ascii="Aptos" w:hAnsi="Aptos"/>
          <w:sz w:val="28"/>
          <w:szCs w:val="28"/>
        </w:rPr>
        <w:t>:</w:t>
      </w:r>
    </w:p>
    <w:p w14:paraId="13033F71" w14:textId="77777777" w:rsidR="004E400A" w:rsidRPr="004E400A" w:rsidRDefault="004E400A" w:rsidP="004E400A">
      <w:pPr>
        <w:numPr>
          <w:ilvl w:val="0"/>
          <w:numId w:val="23"/>
        </w:numPr>
        <w:rPr>
          <w:rFonts w:ascii="Aptos" w:hAnsi="Aptos"/>
          <w:sz w:val="24"/>
          <w:szCs w:val="24"/>
        </w:rPr>
      </w:pPr>
      <w:r w:rsidRPr="004E400A">
        <w:rPr>
          <w:rFonts w:ascii="Aptos" w:hAnsi="Aptos"/>
          <w:sz w:val="24"/>
          <w:szCs w:val="24"/>
        </w:rPr>
        <w:t>Healthcare: Diagnosing illnesses based on symptoms.</w:t>
      </w:r>
    </w:p>
    <w:p w14:paraId="7EA57F14" w14:textId="77777777" w:rsidR="004E400A" w:rsidRPr="004E400A" w:rsidRDefault="004E400A" w:rsidP="004E400A">
      <w:pPr>
        <w:numPr>
          <w:ilvl w:val="0"/>
          <w:numId w:val="23"/>
        </w:numPr>
        <w:rPr>
          <w:rFonts w:ascii="Aptos" w:hAnsi="Aptos"/>
          <w:sz w:val="24"/>
          <w:szCs w:val="24"/>
        </w:rPr>
      </w:pPr>
      <w:r w:rsidRPr="004E400A">
        <w:rPr>
          <w:rFonts w:ascii="Aptos" w:hAnsi="Aptos"/>
          <w:sz w:val="24"/>
          <w:szCs w:val="24"/>
        </w:rPr>
        <w:t>Finance: Predicting creditworthiness for loan approvals.</w:t>
      </w:r>
    </w:p>
    <w:p w14:paraId="2E0928D7" w14:textId="77777777" w:rsidR="004E400A" w:rsidRPr="004E400A" w:rsidRDefault="004E400A" w:rsidP="004E400A">
      <w:pPr>
        <w:numPr>
          <w:ilvl w:val="0"/>
          <w:numId w:val="23"/>
        </w:numPr>
        <w:rPr>
          <w:rFonts w:ascii="Aptos" w:hAnsi="Aptos"/>
          <w:sz w:val="24"/>
          <w:szCs w:val="24"/>
        </w:rPr>
      </w:pPr>
      <w:r w:rsidRPr="004E400A">
        <w:rPr>
          <w:rFonts w:ascii="Aptos" w:hAnsi="Aptos"/>
          <w:sz w:val="24"/>
          <w:szCs w:val="24"/>
        </w:rPr>
        <w:t>Retail: Analyzing customer churn based on past purchase behavior.</w:t>
      </w:r>
    </w:p>
    <w:p w14:paraId="30707C46" w14:textId="77777777" w:rsidR="004E400A" w:rsidRPr="004E400A" w:rsidRDefault="004E400A" w:rsidP="004E400A">
      <w:pPr>
        <w:rPr>
          <w:rFonts w:ascii="Aptos" w:hAnsi="Aptos"/>
          <w:b/>
          <w:bCs/>
          <w:sz w:val="28"/>
          <w:szCs w:val="28"/>
        </w:rPr>
      </w:pPr>
      <w:r w:rsidRPr="004E400A">
        <w:rPr>
          <w:rFonts w:ascii="Aptos" w:hAnsi="Aptos"/>
          <w:b/>
          <w:bCs/>
          <w:sz w:val="28"/>
          <w:szCs w:val="28"/>
        </w:rPr>
        <w:t>Key Metrics:</w:t>
      </w:r>
    </w:p>
    <w:p w14:paraId="665C5DCC" w14:textId="77777777" w:rsidR="004E400A" w:rsidRPr="004E400A" w:rsidRDefault="004E400A" w:rsidP="004E400A">
      <w:pPr>
        <w:numPr>
          <w:ilvl w:val="0"/>
          <w:numId w:val="24"/>
        </w:numPr>
        <w:rPr>
          <w:rFonts w:ascii="Aptos" w:hAnsi="Aptos"/>
          <w:sz w:val="24"/>
          <w:szCs w:val="24"/>
        </w:rPr>
      </w:pPr>
      <w:r w:rsidRPr="004E400A">
        <w:rPr>
          <w:rFonts w:ascii="Aptos" w:hAnsi="Aptos"/>
          <w:b/>
          <w:bCs/>
          <w:sz w:val="24"/>
          <w:szCs w:val="24"/>
        </w:rPr>
        <w:t>Gini Impurity</w:t>
      </w:r>
      <w:r w:rsidRPr="004E400A">
        <w:rPr>
          <w:rFonts w:ascii="Aptos" w:hAnsi="Aptos"/>
          <w:sz w:val="24"/>
          <w:szCs w:val="24"/>
        </w:rPr>
        <w:t>: Measures class mixing at a node; lower values indicate better splits.</w:t>
      </w:r>
    </w:p>
    <w:p w14:paraId="0087492F" w14:textId="77777777" w:rsidR="004E400A" w:rsidRDefault="004E400A" w:rsidP="004E400A">
      <w:pPr>
        <w:numPr>
          <w:ilvl w:val="0"/>
          <w:numId w:val="24"/>
        </w:numPr>
        <w:rPr>
          <w:rFonts w:ascii="Aptos" w:hAnsi="Aptos"/>
          <w:sz w:val="24"/>
          <w:szCs w:val="24"/>
        </w:rPr>
      </w:pPr>
      <w:r w:rsidRPr="004E400A">
        <w:rPr>
          <w:rFonts w:ascii="Aptos" w:hAnsi="Aptos"/>
          <w:b/>
          <w:bCs/>
          <w:sz w:val="24"/>
          <w:szCs w:val="24"/>
        </w:rPr>
        <w:t>Entropy</w:t>
      </w:r>
      <w:r w:rsidRPr="004E400A">
        <w:rPr>
          <w:rFonts w:ascii="Aptos" w:hAnsi="Aptos"/>
          <w:sz w:val="24"/>
          <w:szCs w:val="24"/>
        </w:rPr>
        <w:t>: An alternative impurity measure based on information theory.</w:t>
      </w:r>
    </w:p>
    <w:p w14:paraId="29D86066" w14:textId="77777777" w:rsidR="00CE401B" w:rsidRPr="004E400A" w:rsidRDefault="00CE401B" w:rsidP="00CE401B">
      <w:pPr>
        <w:rPr>
          <w:rFonts w:ascii="Aptos" w:hAnsi="Aptos"/>
          <w:sz w:val="24"/>
          <w:szCs w:val="24"/>
        </w:rPr>
      </w:pPr>
    </w:p>
    <w:p w14:paraId="19844822" w14:textId="263158D4" w:rsidR="004E400A" w:rsidRPr="004E400A" w:rsidRDefault="004E400A" w:rsidP="004E400A">
      <w:pPr>
        <w:rPr>
          <w:rFonts w:ascii="Aptos" w:hAnsi="Aptos"/>
          <w:b/>
          <w:bCs/>
          <w:sz w:val="40"/>
          <w:szCs w:val="40"/>
        </w:rPr>
      </w:pPr>
      <w:r w:rsidRPr="004E400A">
        <w:rPr>
          <w:rFonts w:ascii="Aptos" w:hAnsi="Aptos"/>
          <w:b/>
          <w:bCs/>
          <w:sz w:val="40"/>
          <w:szCs w:val="40"/>
        </w:rPr>
        <w:t>2. Dataset Overview</w:t>
      </w:r>
      <w:r w:rsidR="00CE401B" w:rsidRPr="00CE401B">
        <w:rPr>
          <w:rFonts w:ascii="Aptos" w:hAnsi="Aptos"/>
          <w:b/>
          <w:bCs/>
          <w:sz w:val="40"/>
          <w:szCs w:val="40"/>
        </w:rPr>
        <w:t>:</w:t>
      </w:r>
    </w:p>
    <w:p w14:paraId="02CFFC73" w14:textId="77777777" w:rsidR="004E400A" w:rsidRPr="004E400A" w:rsidRDefault="004E400A" w:rsidP="004E400A">
      <w:pPr>
        <w:rPr>
          <w:rFonts w:ascii="Aptos" w:hAnsi="Aptos"/>
          <w:b/>
          <w:bCs/>
          <w:sz w:val="28"/>
          <w:szCs w:val="28"/>
        </w:rPr>
      </w:pPr>
      <w:r w:rsidRPr="004E400A">
        <w:rPr>
          <w:rFonts w:ascii="Aptos" w:hAnsi="Aptos"/>
          <w:b/>
          <w:bCs/>
          <w:sz w:val="28"/>
          <w:szCs w:val="28"/>
        </w:rPr>
        <w:t>Characteristics of the Iris Dataset:</w:t>
      </w:r>
    </w:p>
    <w:p w14:paraId="00146ED2" w14:textId="77777777" w:rsidR="004E400A" w:rsidRPr="004E400A" w:rsidRDefault="004E400A" w:rsidP="004E400A">
      <w:pPr>
        <w:rPr>
          <w:rFonts w:ascii="Aptos" w:hAnsi="Aptos"/>
          <w:sz w:val="24"/>
          <w:szCs w:val="24"/>
        </w:rPr>
      </w:pPr>
      <w:r w:rsidRPr="004E400A">
        <w:rPr>
          <w:rFonts w:ascii="Aptos" w:hAnsi="Aptos"/>
          <w:sz w:val="24"/>
          <w:szCs w:val="24"/>
        </w:rPr>
        <w:t xml:space="preserve">The </w:t>
      </w:r>
      <w:r w:rsidRPr="004E400A">
        <w:rPr>
          <w:rFonts w:ascii="Aptos" w:hAnsi="Aptos"/>
          <w:b/>
          <w:bCs/>
          <w:sz w:val="24"/>
          <w:szCs w:val="24"/>
        </w:rPr>
        <w:t>Iris dataset</w:t>
      </w:r>
      <w:r w:rsidRPr="004E400A">
        <w:rPr>
          <w:rFonts w:ascii="Aptos" w:hAnsi="Aptos"/>
          <w:sz w:val="24"/>
          <w:szCs w:val="24"/>
        </w:rPr>
        <w:t>, a classic benchmark in machine learning, contains:</w:t>
      </w:r>
    </w:p>
    <w:p w14:paraId="2AEC13C2" w14:textId="77777777" w:rsidR="004E400A" w:rsidRPr="004E400A" w:rsidRDefault="004E400A" w:rsidP="004E400A">
      <w:pPr>
        <w:numPr>
          <w:ilvl w:val="0"/>
          <w:numId w:val="26"/>
        </w:numPr>
        <w:rPr>
          <w:rFonts w:ascii="Aptos" w:hAnsi="Aptos"/>
          <w:sz w:val="24"/>
          <w:szCs w:val="24"/>
        </w:rPr>
      </w:pPr>
      <w:r w:rsidRPr="004E400A">
        <w:rPr>
          <w:rFonts w:ascii="Aptos" w:hAnsi="Aptos"/>
          <w:b/>
          <w:bCs/>
          <w:sz w:val="24"/>
          <w:szCs w:val="24"/>
        </w:rPr>
        <w:t>150 samples</w:t>
      </w:r>
      <w:r w:rsidRPr="004E400A">
        <w:rPr>
          <w:rFonts w:ascii="Aptos" w:hAnsi="Aptos"/>
          <w:sz w:val="24"/>
          <w:szCs w:val="24"/>
        </w:rPr>
        <w:t xml:space="preserve"> divided into three classes: </w:t>
      </w:r>
      <w:proofErr w:type="spellStart"/>
      <w:r w:rsidRPr="004E400A">
        <w:rPr>
          <w:rFonts w:ascii="Aptos" w:hAnsi="Aptos"/>
          <w:sz w:val="24"/>
          <w:szCs w:val="24"/>
        </w:rPr>
        <w:t>Setosa</w:t>
      </w:r>
      <w:proofErr w:type="spellEnd"/>
      <w:r w:rsidRPr="004E400A">
        <w:rPr>
          <w:rFonts w:ascii="Aptos" w:hAnsi="Aptos"/>
          <w:sz w:val="24"/>
          <w:szCs w:val="24"/>
        </w:rPr>
        <w:t>, Versicolor, and Virginica.</w:t>
      </w:r>
    </w:p>
    <w:p w14:paraId="3DBEBD0F" w14:textId="77777777" w:rsidR="004E400A" w:rsidRDefault="004E400A" w:rsidP="004E400A">
      <w:pPr>
        <w:numPr>
          <w:ilvl w:val="0"/>
          <w:numId w:val="26"/>
        </w:numPr>
        <w:rPr>
          <w:rFonts w:ascii="Aptos" w:hAnsi="Aptos"/>
          <w:sz w:val="24"/>
          <w:szCs w:val="24"/>
        </w:rPr>
      </w:pPr>
      <w:r w:rsidRPr="004E400A">
        <w:rPr>
          <w:rFonts w:ascii="Aptos" w:hAnsi="Aptos"/>
          <w:b/>
          <w:bCs/>
          <w:sz w:val="24"/>
          <w:szCs w:val="24"/>
        </w:rPr>
        <w:t>Four numerical features</w:t>
      </w:r>
      <w:r w:rsidRPr="004E400A">
        <w:rPr>
          <w:rFonts w:ascii="Aptos" w:hAnsi="Aptos"/>
          <w:sz w:val="24"/>
          <w:szCs w:val="24"/>
        </w:rPr>
        <w:t>: Sepal Length, Sepal Width, Petal Length, Petal Width.</w:t>
      </w:r>
    </w:p>
    <w:p w14:paraId="2ABFBC4D" w14:textId="77777777" w:rsidR="00CE401B" w:rsidRPr="004E400A" w:rsidRDefault="00CE401B" w:rsidP="00CE401B">
      <w:pPr>
        <w:ind w:left="720"/>
        <w:rPr>
          <w:rFonts w:ascii="Aptos" w:hAnsi="Aptos"/>
          <w:sz w:val="24"/>
          <w:szCs w:val="24"/>
        </w:rPr>
      </w:pPr>
    </w:p>
    <w:p w14:paraId="5967AB2C" w14:textId="77777777" w:rsidR="004E400A" w:rsidRPr="004E400A" w:rsidRDefault="004E400A" w:rsidP="004E400A">
      <w:pPr>
        <w:rPr>
          <w:rFonts w:ascii="Aptos" w:hAnsi="Aptos"/>
          <w:b/>
          <w:bCs/>
          <w:sz w:val="28"/>
          <w:szCs w:val="28"/>
        </w:rPr>
      </w:pPr>
      <w:r w:rsidRPr="004E400A">
        <w:rPr>
          <w:rFonts w:ascii="Aptos" w:hAnsi="Aptos"/>
          <w:b/>
          <w:bCs/>
          <w:sz w:val="28"/>
          <w:szCs w:val="28"/>
        </w:rPr>
        <w:t>Why the Iris Dataset?</w:t>
      </w:r>
    </w:p>
    <w:p w14:paraId="791E9A7C" w14:textId="77777777" w:rsidR="004E400A" w:rsidRPr="004E400A" w:rsidRDefault="004E400A" w:rsidP="004E400A">
      <w:pPr>
        <w:numPr>
          <w:ilvl w:val="0"/>
          <w:numId w:val="27"/>
        </w:numPr>
        <w:rPr>
          <w:rFonts w:ascii="Aptos" w:hAnsi="Aptos"/>
          <w:sz w:val="24"/>
          <w:szCs w:val="24"/>
        </w:rPr>
      </w:pPr>
      <w:r w:rsidRPr="004E400A">
        <w:rPr>
          <w:rFonts w:ascii="Aptos" w:hAnsi="Aptos"/>
          <w:b/>
          <w:bCs/>
          <w:sz w:val="24"/>
          <w:szCs w:val="24"/>
        </w:rPr>
        <w:t>Simplicity</w:t>
      </w:r>
      <w:r w:rsidRPr="004E400A">
        <w:rPr>
          <w:rFonts w:ascii="Aptos" w:hAnsi="Aptos"/>
          <w:sz w:val="24"/>
          <w:szCs w:val="24"/>
        </w:rPr>
        <w:t>: Its small size and clear class boundaries make it ideal for beginners.</w:t>
      </w:r>
    </w:p>
    <w:p w14:paraId="26198FA5" w14:textId="77777777" w:rsidR="004E400A" w:rsidRPr="004E400A" w:rsidRDefault="004E400A" w:rsidP="004E400A">
      <w:pPr>
        <w:numPr>
          <w:ilvl w:val="0"/>
          <w:numId w:val="27"/>
        </w:numPr>
        <w:rPr>
          <w:rFonts w:ascii="Aptos" w:hAnsi="Aptos"/>
          <w:sz w:val="24"/>
          <w:szCs w:val="24"/>
        </w:rPr>
      </w:pPr>
      <w:r w:rsidRPr="004E400A">
        <w:rPr>
          <w:rFonts w:ascii="Aptos" w:hAnsi="Aptos"/>
          <w:b/>
          <w:bCs/>
          <w:sz w:val="24"/>
          <w:szCs w:val="24"/>
        </w:rPr>
        <w:t>Balance</w:t>
      </w:r>
      <w:r w:rsidRPr="004E400A">
        <w:rPr>
          <w:rFonts w:ascii="Aptos" w:hAnsi="Aptos"/>
          <w:sz w:val="24"/>
          <w:szCs w:val="24"/>
        </w:rPr>
        <w:t>: Equal representation of classes ensures unbiased model training.</w:t>
      </w:r>
    </w:p>
    <w:p w14:paraId="3DA86583" w14:textId="77777777" w:rsidR="004E400A" w:rsidRDefault="004E400A" w:rsidP="004E400A">
      <w:pPr>
        <w:numPr>
          <w:ilvl w:val="0"/>
          <w:numId w:val="27"/>
        </w:numPr>
        <w:rPr>
          <w:rFonts w:ascii="Aptos" w:hAnsi="Aptos"/>
          <w:sz w:val="24"/>
          <w:szCs w:val="24"/>
        </w:rPr>
      </w:pPr>
      <w:r w:rsidRPr="004E400A">
        <w:rPr>
          <w:rFonts w:ascii="Aptos" w:hAnsi="Aptos"/>
          <w:b/>
          <w:bCs/>
          <w:sz w:val="24"/>
          <w:szCs w:val="24"/>
        </w:rPr>
        <w:t>Visualization</w:t>
      </w:r>
      <w:r w:rsidRPr="004E400A">
        <w:rPr>
          <w:rFonts w:ascii="Aptos" w:hAnsi="Aptos"/>
          <w:sz w:val="24"/>
          <w:szCs w:val="24"/>
        </w:rPr>
        <w:t>: Petal and sepal dimensions allow for intuitive graphical representation.</w:t>
      </w:r>
    </w:p>
    <w:p w14:paraId="7355B8A3" w14:textId="77777777" w:rsidR="00CE401B" w:rsidRPr="004E400A" w:rsidRDefault="00CE401B" w:rsidP="00CE401B">
      <w:pPr>
        <w:ind w:left="720"/>
        <w:rPr>
          <w:rFonts w:ascii="Aptos" w:hAnsi="Aptos"/>
          <w:sz w:val="24"/>
          <w:szCs w:val="24"/>
        </w:rPr>
      </w:pPr>
    </w:p>
    <w:p w14:paraId="004B31C1" w14:textId="77777777" w:rsidR="004E400A" w:rsidRPr="004E400A" w:rsidRDefault="004E400A" w:rsidP="004E400A">
      <w:pPr>
        <w:rPr>
          <w:rFonts w:ascii="Aptos" w:hAnsi="Aptos"/>
          <w:b/>
          <w:bCs/>
          <w:sz w:val="28"/>
          <w:szCs w:val="28"/>
        </w:rPr>
      </w:pPr>
      <w:r w:rsidRPr="004E400A">
        <w:rPr>
          <w:rFonts w:ascii="Aptos" w:hAnsi="Aptos"/>
          <w:b/>
          <w:bCs/>
          <w:sz w:val="28"/>
          <w:szCs w:val="28"/>
        </w:rPr>
        <w:t>Objective:</w:t>
      </w:r>
    </w:p>
    <w:p w14:paraId="5FC06073" w14:textId="77777777" w:rsidR="004E400A" w:rsidRDefault="004E400A" w:rsidP="004E400A">
      <w:pPr>
        <w:rPr>
          <w:rFonts w:ascii="Aptos" w:hAnsi="Aptos"/>
          <w:sz w:val="24"/>
          <w:szCs w:val="24"/>
        </w:rPr>
      </w:pPr>
      <w:r w:rsidRPr="004E400A">
        <w:rPr>
          <w:rFonts w:ascii="Aptos" w:hAnsi="Aptos"/>
          <w:sz w:val="24"/>
          <w:szCs w:val="24"/>
        </w:rPr>
        <w:t>The task is to classify flowers into one of the three species based on their features. The simplicity of the Iris dataset makes it a perfect choice for exploring and understanding Decision Trees.</w:t>
      </w:r>
    </w:p>
    <w:p w14:paraId="3F6FD4A3" w14:textId="3B487B81" w:rsidR="00CE401B" w:rsidRDefault="00CE401B" w:rsidP="004E400A">
      <w:pPr>
        <w:rPr>
          <w:rFonts w:ascii="Aptos" w:hAnsi="Aptos"/>
          <w:sz w:val="24"/>
          <w:szCs w:val="24"/>
        </w:rPr>
      </w:pPr>
      <w:r w:rsidRPr="00CE401B">
        <w:rPr>
          <w:rFonts w:ascii="Aptos" w:hAnsi="Aptos"/>
          <w:sz w:val="24"/>
          <w:szCs w:val="24"/>
        </w:rPr>
        <w:lastRenderedPageBreak/>
        <w:drawing>
          <wp:inline distT="0" distB="0" distL="0" distR="0" wp14:anchorId="66B6E81E" wp14:editId="11F3A217">
            <wp:extent cx="5858693" cy="2200582"/>
            <wp:effectExtent l="0" t="0" r="8890" b="9525"/>
            <wp:docPr id="204455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50560" name=""/>
                    <pic:cNvPicPr/>
                  </pic:nvPicPr>
                  <pic:blipFill>
                    <a:blip r:embed="rId5"/>
                    <a:stretch>
                      <a:fillRect/>
                    </a:stretch>
                  </pic:blipFill>
                  <pic:spPr>
                    <a:xfrm>
                      <a:off x="0" y="0"/>
                      <a:ext cx="5858693" cy="2200582"/>
                    </a:xfrm>
                    <a:prstGeom prst="rect">
                      <a:avLst/>
                    </a:prstGeom>
                  </pic:spPr>
                </pic:pic>
              </a:graphicData>
            </a:graphic>
          </wp:inline>
        </w:drawing>
      </w:r>
    </w:p>
    <w:p w14:paraId="24DDCD7C" w14:textId="228F9171" w:rsidR="00CE401B" w:rsidRDefault="00CE401B" w:rsidP="004E400A">
      <w:pPr>
        <w:rPr>
          <w:rFonts w:ascii="Aptos" w:hAnsi="Aptos"/>
          <w:sz w:val="24"/>
          <w:szCs w:val="24"/>
        </w:rPr>
      </w:pPr>
      <w:r w:rsidRPr="00CE401B">
        <w:rPr>
          <w:rFonts w:ascii="Aptos" w:hAnsi="Aptos"/>
          <w:sz w:val="24"/>
          <w:szCs w:val="24"/>
        </w:rPr>
        <w:drawing>
          <wp:inline distT="0" distB="0" distL="0" distR="0" wp14:anchorId="78CB5046" wp14:editId="28BC560D">
            <wp:extent cx="5943600" cy="3275965"/>
            <wp:effectExtent l="0" t="0" r="0" b="635"/>
            <wp:docPr id="3550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7007" name=""/>
                    <pic:cNvPicPr/>
                  </pic:nvPicPr>
                  <pic:blipFill>
                    <a:blip r:embed="rId6"/>
                    <a:stretch>
                      <a:fillRect/>
                    </a:stretch>
                  </pic:blipFill>
                  <pic:spPr>
                    <a:xfrm>
                      <a:off x="0" y="0"/>
                      <a:ext cx="5943600" cy="3275965"/>
                    </a:xfrm>
                    <a:prstGeom prst="rect">
                      <a:avLst/>
                    </a:prstGeom>
                  </pic:spPr>
                </pic:pic>
              </a:graphicData>
            </a:graphic>
          </wp:inline>
        </w:drawing>
      </w:r>
    </w:p>
    <w:p w14:paraId="51451DB6" w14:textId="77777777" w:rsidR="00CE401B" w:rsidRDefault="00CE401B" w:rsidP="004E400A">
      <w:pPr>
        <w:rPr>
          <w:rFonts w:ascii="Aptos" w:hAnsi="Aptos"/>
          <w:sz w:val="24"/>
          <w:szCs w:val="24"/>
        </w:rPr>
      </w:pPr>
    </w:p>
    <w:p w14:paraId="663F4E59" w14:textId="77777777" w:rsidR="00CE401B" w:rsidRDefault="00CE401B" w:rsidP="004E400A">
      <w:pPr>
        <w:rPr>
          <w:rFonts w:ascii="Aptos" w:hAnsi="Aptos"/>
          <w:sz w:val="24"/>
          <w:szCs w:val="24"/>
        </w:rPr>
      </w:pPr>
    </w:p>
    <w:p w14:paraId="0D51940A" w14:textId="77777777" w:rsidR="00CE401B" w:rsidRDefault="00CE401B" w:rsidP="004E400A">
      <w:pPr>
        <w:rPr>
          <w:rFonts w:ascii="Aptos" w:hAnsi="Aptos"/>
          <w:sz w:val="24"/>
          <w:szCs w:val="24"/>
        </w:rPr>
      </w:pPr>
    </w:p>
    <w:p w14:paraId="26000024" w14:textId="77777777" w:rsidR="00CE401B" w:rsidRDefault="00CE401B" w:rsidP="004E400A">
      <w:pPr>
        <w:rPr>
          <w:rFonts w:ascii="Aptos" w:hAnsi="Aptos"/>
          <w:sz w:val="24"/>
          <w:szCs w:val="24"/>
        </w:rPr>
      </w:pPr>
    </w:p>
    <w:p w14:paraId="76A0CD1E" w14:textId="77777777" w:rsidR="00CE401B" w:rsidRDefault="00CE401B" w:rsidP="004E400A">
      <w:pPr>
        <w:rPr>
          <w:rFonts w:ascii="Aptos" w:hAnsi="Aptos"/>
          <w:sz w:val="24"/>
          <w:szCs w:val="24"/>
        </w:rPr>
      </w:pPr>
    </w:p>
    <w:p w14:paraId="554AACF0" w14:textId="77777777" w:rsidR="00CE401B" w:rsidRDefault="00CE401B" w:rsidP="004E400A">
      <w:pPr>
        <w:rPr>
          <w:rFonts w:ascii="Aptos" w:hAnsi="Aptos"/>
          <w:sz w:val="24"/>
          <w:szCs w:val="24"/>
        </w:rPr>
      </w:pPr>
    </w:p>
    <w:p w14:paraId="26B7BF5D" w14:textId="77777777" w:rsidR="00CE401B" w:rsidRDefault="00CE401B" w:rsidP="004E400A">
      <w:pPr>
        <w:rPr>
          <w:rFonts w:ascii="Aptos" w:hAnsi="Aptos"/>
          <w:sz w:val="24"/>
          <w:szCs w:val="24"/>
        </w:rPr>
      </w:pPr>
    </w:p>
    <w:p w14:paraId="7B9677F6" w14:textId="77777777" w:rsidR="00CE401B" w:rsidRPr="004E400A" w:rsidRDefault="00CE401B" w:rsidP="004E400A">
      <w:pPr>
        <w:rPr>
          <w:rFonts w:ascii="Aptos" w:hAnsi="Aptos"/>
          <w:sz w:val="24"/>
          <w:szCs w:val="24"/>
        </w:rPr>
      </w:pPr>
    </w:p>
    <w:p w14:paraId="0A1778F3" w14:textId="5685023D" w:rsidR="004E400A" w:rsidRPr="004E400A" w:rsidRDefault="004E400A" w:rsidP="004E400A">
      <w:pPr>
        <w:rPr>
          <w:rFonts w:ascii="Aptos" w:hAnsi="Aptos"/>
          <w:b/>
          <w:bCs/>
          <w:sz w:val="40"/>
          <w:szCs w:val="40"/>
        </w:rPr>
      </w:pPr>
      <w:r w:rsidRPr="004E400A">
        <w:rPr>
          <w:rFonts w:ascii="Aptos" w:hAnsi="Aptos"/>
          <w:b/>
          <w:bCs/>
          <w:sz w:val="40"/>
          <w:szCs w:val="40"/>
        </w:rPr>
        <w:lastRenderedPageBreak/>
        <w:t>3. Data Preparation</w:t>
      </w:r>
      <w:r w:rsidR="00CE401B">
        <w:rPr>
          <w:rFonts w:ascii="Aptos" w:hAnsi="Aptos"/>
          <w:b/>
          <w:bCs/>
          <w:sz w:val="40"/>
          <w:szCs w:val="40"/>
        </w:rPr>
        <w:t>:</w:t>
      </w:r>
    </w:p>
    <w:p w14:paraId="4187B813" w14:textId="77777777" w:rsidR="004E400A" w:rsidRPr="004E400A" w:rsidRDefault="004E400A" w:rsidP="004E400A">
      <w:pPr>
        <w:rPr>
          <w:rFonts w:ascii="Aptos" w:hAnsi="Aptos"/>
          <w:b/>
          <w:bCs/>
          <w:sz w:val="28"/>
          <w:szCs w:val="28"/>
        </w:rPr>
      </w:pPr>
      <w:r w:rsidRPr="004E400A">
        <w:rPr>
          <w:rFonts w:ascii="Aptos" w:hAnsi="Aptos"/>
          <w:b/>
          <w:bCs/>
          <w:sz w:val="28"/>
          <w:szCs w:val="28"/>
        </w:rPr>
        <w:t>Importance of Preparation:</w:t>
      </w:r>
    </w:p>
    <w:p w14:paraId="0EAD9AC8" w14:textId="77777777" w:rsidR="004E400A" w:rsidRPr="004E400A" w:rsidRDefault="004E400A" w:rsidP="004E400A">
      <w:pPr>
        <w:rPr>
          <w:rFonts w:ascii="Aptos" w:hAnsi="Aptos"/>
          <w:sz w:val="24"/>
          <w:szCs w:val="24"/>
        </w:rPr>
      </w:pPr>
      <w:r w:rsidRPr="004E400A">
        <w:rPr>
          <w:rFonts w:ascii="Aptos" w:hAnsi="Aptos"/>
          <w:sz w:val="24"/>
          <w:szCs w:val="24"/>
        </w:rPr>
        <w:t>Data preparation ensures:</w:t>
      </w:r>
    </w:p>
    <w:p w14:paraId="35179105" w14:textId="77777777" w:rsidR="004E400A" w:rsidRPr="004E400A" w:rsidRDefault="004E400A" w:rsidP="004E400A">
      <w:pPr>
        <w:numPr>
          <w:ilvl w:val="0"/>
          <w:numId w:val="28"/>
        </w:numPr>
        <w:rPr>
          <w:rFonts w:ascii="Aptos" w:hAnsi="Aptos"/>
          <w:sz w:val="24"/>
          <w:szCs w:val="24"/>
        </w:rPr>
      </w:pPr>
      <w:r w:rsidRPr="004E400A">
        <w:rPr>
          <w:rFonts w:ascii="Aptos" w:hAnsi="Aptos"/>
          <w:b/>
          <w:bCs/>
          <w:sz w:val="24"/>
          <w:szCs w:val="24"/>
        </w:rPr>
        <w:t>Generalization</w:t>
      </w:r>
      <w:r w:rsidRPr="004E400A">
        <w:rPr>
          <w:rFonts w:ascii="Aptos" w:hAnsi="Aptos"/>
          <w:sz w:val="24"/>
          <w:szCs w:val="24"/>
        </w:rPr>
        <w:t>: By splitting the data into training and testing sets, the model can be evaluated on unseen data.</w:t>
      </w:r>
    </w:p>
    <w:p w14:paraId="642346A7" w14:textId="77777777" w:rsidR="004E400A" w:rsidRPr="004E400A" w:rsidRDefault="004E400A" w:rsidP="004E400A">
      <w:pPr>
        <w:numPr>
          <w:ilvl w:val="0"/>
          <w:numId w:val="28"/>
        </w:numPr>
        <w:rPr>
          <w:rFonts w:ascii="Aptos" w:hAnsi="Aptos"/>
          <w:sz w:val="24"/>
          <w:szCs w:val="24"/>
        </w:rPr>
      </w:pPr>
      <w:r w:rsidRPr="004E400A">
        <w:rPr>
          <w:rFonts w:ascii="Aptos" w:hAnsi="Aptos"/>
          <w:b/>
          <w:bCs/>
          <w:sz w:val="24"/>
          <w:szCs w:val="24"/>
        </w:rPr>
        <w:t>Consistency</w:t>
      </w:r>
      <w:r w:rsidRPr="004E400A">
        <w:rPr>
          <w:rFonts w:ascii="Aptos" w:hAnsi="Aptos"/>
          <w:sz w:val="24"/>
          <w:szCs w:val="24"/>
        </w:rPr>
        <w:t xml:space="preserve">: Using a fixed </w:t>
      </w:r>
      <w:proofErr w:type="spellStart"/>
      <w:r w:rsidRPr="004E400A">
        <w:rPr>
          <w:rFonts w:ascii="Aptos" w:hAnsi="Aptos"/>
          <w:sz w:val="24"/>
          <w:szCs w:val="24"/>
        </w:rPr>
        <w:t>random_state</w:t>
      </w:r>
      <w:proofErr w:type="spellEnd"/>
      <w:r w:rsidRPr="004E400A">
        <w:rPr>
          <w:rFonts w:ascii="Aptos" w:hAnsi="Aptos"/>
          <w:sz w:val="24"/>
          <w:szCs w:val="24"/>
        </w:rPr>
        <w:t xml:space="preserve"> ensures reproducibility.</w:t>
      </w:r>
    </w:p>
    <w:p w14:paraId="58723DF5" w14:textId="4BF8E417" w:rsidR="00CE401B" w:rsidRPr="004E400A" w:rsidRDefault="004E400A" w:rsidP="00CE401B">
      <w:pPr>
        <w:numPr>
          <w:ilvl w:val="0"/>
          <w:numId w:val="28"/>
        </w:numPr>
        <w:rPr>
          <w:rFonts w:ascii="Aptos" w:hAnsi="Aptos"/>
          <w:sz w:val="24"/>
          <w:szCs w:val="24"/>
        </w:rPr>
      </w:pPr>
      <w:r w:rsidRPr="004E400A">
        <w:rPr>
          <w:rFonts w:ascii="Aptos" w:hAnsi="Aptos"/>
          <w:b/>
          <w:bCs/>
          <w:sz w:val="24"/>
          <w:szCs w:val="24"/>
        </w:rPr>
        <w:t>Balanced Evaluation</w:t>
      </w:r>
      <w:r w:rsidRPr="004E400A">
        <w:rPr>
          <w:rFonts w:ascii="Aptos" w:hAnsi="Aptos"/>
          <w:sz w:val="24"/>
          <w:szCs w:val="24"/>
        </w:rPr>
        <w:t>: Reserving 30% of data for testing provides sufficient data for evaluation.</w:t>
      </w:r>
    </w:p>
    <w:p w14:paraId="00090EC9" w14:textId="77777777" w:rsidR="004E400A" w:rsidRPr="004E400A" w:rsidRDefault="004E400A" w:rsidP="004E400A">
      <w:pPr>
        <w:rPr>
          <w:rFonts w:ascii="Aptos" w:hAnsi="Aptos"/>
          <w:b/>
          <w:bCs/>
          <w:sz w:val="28"/>
          <w:szCs w:val="28"/>
        </w:rPr>
      </w:pPr>
      <w:r w:rsidRPr="004E400A">
        <w:rPr>
          <w:rFonts w:ascii="Aptos" w:hAnsi="Aptos"/>
          <w:b/>
          <w:bCs/>
          <w:sz w:val="28"/>
          <w:szCs w:val="28"/>
        </w:rPr>
        <w:t>Steps:</w:t>
      </w:r>
    </w:p>
    <w:p w14:paraId="7688DCE1" w14:textId="77777777" w:rsidR="004E400A" w:rsidRPr="004E400A" w:rsidRDefault="004E400A" w:rsidP="004E400A">
      <w:pPr>
        <w:numPr>
          <w:ilvl w:val="0"/>
          <w:numId w:val="29"/>
        </w:numPr>
        <w:rPr>
          <w:rFonts w:ascii="Aptos" w:hAnsi="Aptos"/>
          <w:sz w:val="24"/>
          <w:szCs w:val="24"/>
        </w:rPr>
      </w:pPr>
      <w:r w:rsidRPr="004E400A">
        <w:rPr>
          <w:rFonts w:ascii="Aptos" w:hAnsi="Aptos"/>
          <w:b/>
          <w:bCs/>
          <w:sz w:val="24"/>
          <w:szCs w:val="24"/>
        </w:rPr>
        <w:t>Load the Iris Dataset</w:t>
      </w:r>
      <w:r w:rsidRPr="004E400A">
        <w:rPr>
          <w:rFonts w:ascii="Aptos" w:hAnsi="Aptos"/>
          <w:sz w:val="24"/>
          <w:szCs w:val="24"/>
        </w:rPr>
        <w:t xml:space="preserve">: The dataset is loaded using </w:t>
      </w:r>
      <w:proofErr w:type="spellStart"/>
      <w:proofErr w:type="gramStart"/>
      <w:r w:rsidRPr="004E400A">
        <w:rPr>
          <w:rFonts w:ascii="Aptos" w:hAnsi="Aptos"/>
          <w:sz w:val="24"/>
          <w:szCs w:val="24"/>
        </w:rPr>
        <w:t>sklearn.datasets</w:t>
      </w:r>
      <w:proofErr w:type="spellEnd"/>
      <w:proofErr w:type="gramEnd"/>
      <w:r w:rsidRPr="004E400A">
        <w:rPr>
          <w:rFonts w:ascii="Aptos" w:hAnsi="Aptos"/>
          <w:sz w:val="24"/>
          <w:szCs w:val="24"/>
        </w:rPr>
        <w:t>.</w:t>
      </w:r>
    </w:p>
    <w:p w14:paraId="7B8E95DA" w14:textId="77777777" w:rsidR="004E400A" w:rsidRPr="004E400A" w:rsidRDefault="004E400A" w:rsidP="004E400A">
      <w:pPr>
        <w:numPr>
          <w:ilvl w:val="0"/>
          <w:numId w:val="29"/>
        </w:numPr>
        <w:rPr>
          <w:rFonts w:ascii="Aptos" w:hAnsi="Aptos"/>
          <w:sz w:val="24"/>
          <w:szCs w:val="24"/>
        </w:rPr>
      </w:pPr>
      <w:r w:rsidRPr="004E400A">
        <w:rPr>
          <w:rFonts w:ascii="Aptos" w:hAnsi="Aptos"/>
          <w:b/>
          <w:bCs/>
          <w:sz w:val="24"/>
          <w:szCs w:val="24"/>
        </w:rPr>
        <w:t>Split into Training and Testing Sets</w:t>
      </w:r>
      <w:r w:rsidRPr="004E400A">
        <w:rPr>
          <w:rFonts w:ascii="Aptos" w:hAnsi="Aptos"/>
          <w:sz w:val="24"/>
          <w:szCs w:val="24"/>
        </w:rPr>
        <w:t xml:space="preserve">: Using </w:t>
      </w:r>
      <w:proofErr w:type="spellStart"/>
      <w:r w:rsidRPr="004E400A">
        <w:rPr>
          <w:rFonts w:ascii="Aptos" w:hAnsi="Aptos"/>
          <w:sz w:val="24"/>
          <w:szCs w:val="24"/>
        </w:rPr>
        <w:t>train_test_split</w:t>
      </w:r>
      <w:proofErr w:type="spellEnd"/>
      <w:r w:rsidRPr="004E400A">
        <w:rPr>
          <w:rFonts w:ascii="Aptos" w:hAnsi="Aptos"/>
          <w:sz w:val="24"/>
          <w:szCs w:val="24"/>
        </w:rPr>
        <w:t>, the data is divided into 70% for training and 30% for testing.</w:t>
      </w:r>
    </w:p>
    <w:p w14:paraId="2817CC40" w14:textId="77777777" w:rsidR="004E400A" w:rsidRPr="004E400A" w:rsidRDefault="004E400A" w:rsidP="004E400A">
      <w:pPr>
        <w:rPr>
          <w:rFonts w:ascii="Aptos" w:hAnsi="Aptos"/>
          <w:b/>
          <w:bCs/>
          <w:sz w:val="28"/>
          <w:szCs w:val="28"/>
        </w:rPr>
      </w:pPr>
      <w:r w:rsidRPr="004E400A">
        <w:rPr>
          <w:rFonts w:ascii="Aptos" w:hAnsi="Aptos"/>
          <w:b/>
          <w:bCs/>
          <w:sz w:val="28"/>
          <w:szCs w:val="28"/>
        </w:rPr>
        <w:t>Code Explanation:</w:t>
      </w:r>
    </w:p>
    <w:p w14:paraId="34037710" w14:textId="77777777" w:rsidR="004E400A" w:rsidRPr="004E400A" w:rsidRDefault="004E400A" w:rsidP="004E400A">
      <w:pPr>
        <w:numPr>
          <w:ilvl w:val="0"/>
          <w:numId w:val="30"/>
        </w:numPr>
        <w:rPr>
          <w:rFonts w:ascii="Aptos" w:hAnsi="Aptos"/>
          <w:sz w:val="24"/>
          <w:szCs w:val="24"/>
        </w:rPr>
      </w:pPr>
      <w:proofErr w:type="spellStart"/>
      <w:r w:rsidRPr="004E400A">
        <w:rPr>
          <w:rFonts w:ascii="Aptos" w:hAnsi="Aptos"/>
          <w:b/>
          <w:bCs/>
          <w:sz w:val="24"/>
          <w:szCs w:val="24"/>
        </w:rPr>
        <w:t>random_state</w:t>
      </w:r>
      <w:proofErr w:type="spellEnd"/>
      <w:r w:rsidRPr="004E400A">
        <w:rPr>
          <w:rFonts w:ascii="Aptos" w:hAnsi="Aptos"/>
          <w:b/>
          <w:bCs/>
          <w:sz w:val="24"/>
          <w:szCs w:val="24"/>
        </w:rPr>
        <w:t>=42</w:t>
      </w:r>
      <w:r w:rsidRPr="004E400A">
        <w:rPr>
          <w:rFonts w:ascii="Aptos" w:hAnsi="Aptos"/>
          <w:sz w:val="24"/>
          <w:szCs w:val="24"/>
        </w:rPr>
        <w:t xml:space="preserve"> ensures the same split every time the code is run.</w:t>
      </w:r>
    </w:p>
    <w:p w14:paraId="03FB630E" w14:textId="77777777" w:rsidR="004E400A" w:rsidRDefault="004E400A" w:rsidP="004E400A">
      <w:pPr>
        <w:numPr>
          <w:ilvl w:val="0"/>
          <w:numId w:val="30"/>
        </w:numPr>
        <w:rPr>
          <w:rFonts w:ascii="Aptos" w:hAnsi="Aptos"/>
          <w:sz w:val="24"/>
          <w:szCs w:val="24"/>
        </w:rPr>
      </w:pPr>
      <w:proofErr w:type="spellStart"/>
      <w:r w:rsidRPr="004E400A">
        <w:rPr>
          <w:rFonts w:ascii="Aptos" w:hAnsi="Aptos"/>
          <w:b/>
          <w:bCs/>
          <w:sz w:val="24"/>
          <w:szCs w:val="24"/>
        </w:rPr>
        <w:t>test_size</w:t>
      </w:r>
      <w:proofErr w:type="spellEnd"/>
      <w:r w:rsidRPr="004E400A">
        <w:rPr>
          <w:rFonts w:ascii="Aptos" w:hAnsi="Aptos"/>
          <w:b/>
          <w:bCs/>
          <w:sz w:val="24"/>
          <w:szCs w:val="24"/>
        </w:rPr>
        <w:t>=0.3</w:t>
      </w:r>
      <w:r w:rsidRPr="004E400A">
        <w:rPr>
          <w:rFonts w:ascii="Aptos" w:hAnsi="Aptos"/>
          <w:sz w:val="24"/>
          <w:szCs w:val="24"/>
        </w:rPr>
        <w:t xml:space="preserve"> allocates 30% of the data for testing.</w:t>
      </w:r>
    </w:p>
    <w:p w14:paraId="6C6A6A8D" w14:textId="77777777" w:rsidR="00CE401B" w:rsidRDefault="00CE401B" w:rsidP="00CE401B">
      <w:pPr>
        <w:ind w:left="720"/>
        <w:rPr>
          <w:rFonts w:ascii="Aptos" w:hAnsi="Aptos"/>
          <w:sz w:val="24"/>
          <w:szCs w:val="24"/>
        </w:rPr>
      </w:pPr>
    </w:p>
    <w:p w14:paraId="5ECD46E9" w14:textId="72C4DA14" w:rsidR="00CE401B" w:rsidRDefault="00CE401B" w:rsidP="00CE401B">
      <w:pPr>
        <w:rPr>
          <w:rFonts w:ascii="Aptos" w:hAnsi="Aptos"/>
          <w:sz w:val="24"/>
          <w:szCs w:val="24"/>
        </w:rPr>
      </w:pPr>
      <w:r w:rsidRPr="00CE401B">
        <w:rPr>
          <w:rFonts w:ascii="Aptos" w:hAnsi="Aptos"/>
          <w:sz w:val="24"/>
          <w:szCs w:val="24"/>
        </w:rPr>
        <w:drawing>
          <wp:inline distT="0" distB="0" distL="0" distR="0" wp14:anchorId="04EF2988" wp14:editId="3AFA0463">
            <wp:extent cx="5943600" cy="2030095"/>
            <wp:effectExtent l="0" t="0" r="0" b="8255"/>
            <wp:docPr id="14960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5729" name=""/>
                    <pic:cNvPicPr/>
                  </pic:nvPicPr>
                  <pic:blipFill>
                    <a:blip r:embed="rId7"/>
                    <a:stretch>
                      <a:fillRect/>
                    </a:stretch>
                  </pic:blipFill>
                  <pic:spPr>
                    <a:xfrm>
                      <a:off x="0" y="0"/>
                      <a:ext cx="5943600" cy="2030095"/>
                    </a:xfrm>
                    <a:prstGeom prst="rect">
                      <a:avLst/>
                    </a:prstGeom>
                  </pic:spPr>
                </pic:pic>
              </a:graphicData>
            </a:graphic>
          </wp:inline>
        </w:drawing>
      </w:r>
    </w:p>
    <w:p w14:paraId="4DCAF7D3" w14:textId="77777777" w:rsidR="00CE401B" w:rsidRDefault="00CE401B" w:rsidP="00CE401B">
      <w:pPr>
        <w:rPr>
          <w:rFonts w:ascii="Aptos" w:hAnsi="Aptos"/>
          <w:sz w:val="24"/>
          <w:szCs w:val="24"/>
        </w:rPr>
      </w:pPr>
    </w:p>
    <w:p w14:paraId="491362DA" w14:textId="77777777" w:rsidR="00CE401B" w:rsidRDefault="00CE401B" w:rsidP="00CE401B">
      <w:pPr>
        <w:rPr>
          <w:rFonts w:ascii="Aptos" w:hAnsi="Aptos"/>
          <w:sz w:val="24"/>
          <w:szCs w:val="24"/>
        </w:rPr>
      </w:pPr>
    </w:p>
    <w:p w14:paraId="09BF2FC1" w14:textId="77777777" w:rsidR="00CE401B" w:rsidRDefault="00CE401B" w:rsidP="00CE401B">
      <w:pPr>
        <w:rPr>
          <w:rFonts w:ascii="Aptos" w:hAnsi="Aptos"/>
          <w:sz w:val="24"/>
          <w:szCs w:val="24"/>
        </w:rPr>
      </w:pPr>
    </w:p>
    <w:p w14:paraId="077F7BF1" w14:textId="77777777" w:rsidR="00CE401B" w:rsidRPr="004E400A" w:rsidRDefault="00CE401B" w:rsidP="00CE401B">
      <w:pPr>
        <w:rPr>
          <w:rFonts w:ascii="Aptos" w:hAnsi="Aptos"/>
          <w:sz w:val="24"/>
          <w:szCs w:val="24"/>
        </w:rPr>
      </w:pPr>
    </w:p>
    <w:p w14:paraId="69ECD214" w14:textId="40C27CE1" w:rsidR="004E400A" w:rsidRPr="004E400A" w:rsidRDefault="004E400A" w:rsidP="004E400A">
      <w:pPr>
        <w:rPr>
          <w:rFonts w:ascii="Aptos" w:hAnsi="Aptos"/>
          <w:b/>
          <w:bCs/>
          <w:sz w:val="40"/>
          <w:szCs w:val="40"/>
        </w:rPr>
      </w:pPr>
      <w:r w:rsidRPr="004E400A">
        <w:rPr>
          <w:rFonts w:ascii="Aptos" w:hAnsi="Aptos"/>
          <w:b/>
          <w:bCs/>
          <w:sz w:val="40"/>
          <w:szCs w:val="40"/>
        </w:rPr>
        <w:lastRenderedPageBreak/>
        <w:t>4. Baseline Decision Tree</w:t>
      </w:r>
      <w:r w:rsidR="00CE401B">
        <w:rPr>
          <w:rFonts w:ascii="Aptos" w:hAnsi="Aptos"/>
          <w:b/>
          <w:bCs/>
          <w:sz w:val="40"/>
          <w:szCs w:val="40"/>
        </w:rPr>
        <w:t>:</w:t>
      </w:r>
    </w:p>
    <w:p w14:paraId="3D4441E7" w14:textId="77777777" w:rsidR="004E400A" w:rsidRPr="004E400A" w:rsidRDefault="004E400A" w:rsidP="004E400A">
      <w:pPr>
        <w:rPr>
          <w:rFonts w:ascii="Aptos" w:hAnsi="Aptos"/>
          <w:b/>
          <w:bCs/>
          <w:sz w:val="28"/>
          <w:szCs w:val="28"/>
        </w:rPr>
      </w:pPr>
      <w:r w:rsidRPr="004E400A">
        <w:rPr>
          <w:rFonts w:ascii="Aptos" w:hAnsi="Aptos"/>
          <w:b/>
          <w:bCs/>
          <w:sz w:val="28"/>
          <w:szCs w:val="28"/>
        </w:rPr>
        <w:t>Building the Baseline Model:</w:t>
      </w:r>
    </w:p>
    <w:p w14:paraId="7EA0FF53" w14:textId="77777777" w:rsidR="004E400A" w:rsidRPr="004E400A" w:rsidRDefault="004E400A" w:rsidP="004E400A">
      <w:pPr>
        <w:numPr>
          <w:ilvl w:val="0"/>
          <w:numId w:val="32"/>
        </w:numPr>
        <w:rPr>
          <w:rFonts w:ascii="Aptos" w:hAnsi="Aptos"/>
          <w:sz w:val="24"/>
          <w:szCs w:val="24"/>
        </w:rPr>
      </w:pPr>
      <w:r w:rsidRPr="004E400A">
        <w:rPr>
          <w:rFonts w:ascii="Aptos" w:hAnsi="Aptos"/>
          <w:sz w:val="24"/>
          <w:szCs w:val="24"/>
        </w:rPr>
        <w:t xml:space="preserve">A Decision Tree was trained using </w:t>
      </w:r>
      <w:proofErr w:type="spellStart"/>
      <w:proofErr w:type="gramStart"/>
      <w:r w:rsidRPr="004E400A">
        <w:rPr>
          <w:rFonts w:ascii="Aptos" w:hAnsi="Aptos"/>
          <w:sz w:val="24"/>
          <w:szCs w:val="24"/>
        </w:rPr>
        <w:t>sklearn.tree</w:t>
      </w:r>
      <w:proofErr w:type="gramEnd"/>
      <w:r w:rsidRPr="004E400A">
        <w:rPr>
          <w:rFonts w:ascii="Aptos" w:hAnsi="Aptos"/>
          <w:sz w:val="24"/>
          <w:szCs w:val="24"/>
        </w:rPr>
        <w:t>.DecisionTreeClassifier</w:t>
      </w:r>
      <w:proofErr w:type="spellEnd"/>
      <w:r w:rsidRPr="004E400A">
        <w:rPr>
          <w:rFonts w:ascii="Aptos" w:hAnsi="Aptos"/>
          <w:sz w:val="24"/>
          <w:szCs w:val="24"/>
        </w:rPr>
        <w:t xml:space="preserve"> with default parameters.</w:t>
      </w:r>
    </w:p>
    <w:p w14:paraId="01700D24" w14:textId="77777777" w:rsidR="004E400A" w:rsidRPr="004E400A" w:rsidRDefault="004E400A" w:rsidP="004E400A">
      <w:pPr>
        <w:numPr>
          <w:ilvl w:val="0"/>
          <w:numId w:val="32"/>
        </w:numPr>
        <w:rPr>
          <w:rFonts w:ascii="Aptos" w:hAnsi="Aptos"/>
          <w:sz w:val="24"/>
          <w:szCs w:val="24"/>
        </w:rPr>
      </w:pPr>
      <w:r w:rsidRPr="004E400A">
        <w:rPr>
          <w:rFonts w:ascii="Aptos" w:hAnsi="Aptos"/>
          <w:b/>
          <w:bCs/>
          <w:sz w:val="24"/>
          <w:szCs w:val="24"/>
        </w:rPr>
        <w:t>Default Criterion</w:t>
      </w:r>
      <w:r w:rsidRPr="004E400A">
        <w:rPr>
          <w:rFonts w:ascii="Aptos" w:hAnsi="Aptos"/>
          <w:sz w:val="24"/>
          <w:szCs w:val="24"/>
        </w:rPr>
        <w:t>: Gini impurity was used to measure the quality of splits.</w:t>
      </w:r>
    </w:p>
    <w:p w14:paraId="42B4C677" w14:textId="77777777" w:rsidR="004E400A" w:rsidRPr="004E400A" w:rsidRDefault="004E400A" w:rsidP="004E400A">
      <w:pPr>
        <w:numPr>
          <w:ilvl w:val="0"/>
          <w:numId w:val="32"/>
        </w:numPr>
        <w:rPr>
          <w:rFonts w:ascii="Aptos" w:hAnsi="Aptos"/>
          <w:sz w:val="24"/>
          <w:szCs w:val="24"/>
        </w:rPr>
      </w:pPr>
      <w:r w:rsidRPr="004E400A">
        <w:rPr>
          <w:rFonts w:ascii="Aptos" w:hAnsi="Aptos"/>
          <w:b/>
          <w:bCs/>
          <w:sz w:val="24"/>
          <w:szCs w:val="24"/>
        </w:rPr>
        <w:t>Initial Evaluation</w:t>
      </w:r>
      <w:r w:rsidRPr="004E400A">
        <w:rPr>
          <w:rFonts w:ascii="Aptos" w:hAnsi="Aptos"/>
          <w:sz w:val="24"/>
          <w:szCs w:val="24"/>
        </w:rPr>
        <w:t>: The model's performance was evaluated using accuracy and a classification report.</w:t>
      </w:r>
    </w:p>
    <w:p w14:paraId="2C2E9967" w14:textId="77777777" w:rsidR="004E400A" w:rsidRPr="004E400A" w:rsidRDefault="004E400A" w:rsidP="004E400A">
      <w:pPr>
        <w:rPr>
          <w:rFonts w:ascii="Aptos" w:hAnsi="Aptos"/>
          <w:b/>
          <w:bCs/>
          <w:sz w:val="28"/>
          <w:szCs w:val="28"/>
        </w:rPr>
      </w:pPr>
      <w:r w:rsidRPr="004E400A">
        <w:rPr>
          <w:rFonts w:ascii="Aptos" w:hAnsi="Aptos"/>
          <w:b/>
          <w:bCs/>
          <w:sz w:val="28"/>
          <w:szCs w:val="28"/>
        </w:rPr>
        <w:t>Results:</w:t>
      </w:r>
    </w:p>
    <w:p w14:paraId="12BFBF04" w14:textId="77777777" w:rsidR="004E400A" w:rsidRPr="004E400A" w:rsidRDefault="004E400A" w:rsidP="004E400A">
      <w:pPr>
        <w:numPr>
          <w:ilvl w:val="0"/>
          <w:numId w:val="33"/>
        </w:numPr>
        <w:rPr>
          <w:rFonts w:ascii="Aptos" w:hAnsi="Aptos"/>
          <w:sz w:val="24"/>
          <w:szCs w:val="24"/>
        </w:rPr>
      </w:pPr>
      <w:r w:rsidRPr="004E400A">
        <w:rPr>
          <w:rFonts w:ascii="Aptos" w:hAnsi="Aptos"/>
          <w:b/>
          <w:bCs/>
          <w:sz w:val="24"/>
          <w:szCs w:val="24"/>
        </w:rPr>
        <w:t>Accuracy</w:t>
      </w:r>
      <w:r w:rsidRPr="004E400A">
        <w:rPr>
          <w:rFonts w:ascii="Aptos" w:hAnsi="Aptos"/>
          <w:sz w:val="24"/>
          <w:szCs w:val="24"/>
        </w:rPr>
        <w:t>: The model achieved high accuracy due to the dataset's simplicity.</w:t>
      </w:r>
    </w:p>
    <w:p w14:paraId="610FB193" w14:textId="77777777" w:rsidR="004E400A" w:rsidRPr="004E400A" w:rsidRDefault="004E400A" w:rsidP="004E400A">
      <w:pPr>
        <w:numPr>
          <w:ilvl w:val="0"/>
          <w:numId w:val="33"/>
        </w:numPr>
        <w:rPr>
          <w:rFonts w:ascii="Aptos" w:hAnsi="Aptos"/>
          <w:sz w:val="24"/>
          <w:szCs w:val="24"/>
        </w:rPr>
      </w:pPr>
      <w:r w:rsidRPr="004E400A">
        <w:rPr>
          <w:rFonts w:ascii="Aptos" w:hAnsi="Aptos"/>
          <w:b/>
          <w:bCs/>
          <w:sz w:val="24"/>
          <w:szCs w:val="24"/>
        </w:rPr>
        <w:t>Class Performance</w:t>
      </w:r>
      <w:r w:rsidRPr="004E400A">
        <w:rPr>
          <w:rFonts w:ascii="Aptos" w:hAnsi="Aptos"/>
          <w:sz w:val="24"/>
          <w:szCs w:val="24"/>
        </w:rPr>
        <w:t xml:space="preserve">: </w:t>
      </w:r>
      <w:proofErr w:type="spellStart"/>
      <w:r w:rsidRPr="004E400A">
        <w:rPr>
          <w:rFonts w:ascii="Aptos" w:hAnsi="Aptos"/>
          <w:sz w:val="24"/>
          <w:szCs w:val="24"/>
        </w:rPr>
        <w:t>Setosa</w:t>
      </w:r>
      <w:proofErr w:type="spellEnd"/>
      <w:r w:rsidRPr="004E400A">
        <w:rPr>
          <w:rFonts w:ascii="Aptos" w:hAnsi="Aptos"/>
          <w:sz w:val="24"/>
          <w:szCs w:val="24"/>
        </w:rPr>
        <w:t xml:space="preserve"> was classified perfectly, while some misclassifications occurred between Versicolor and Virginica.</w:t>
      </w:r>
    </w:p>
    <w:p w14:paraId="321C4C4A" w14:textId="77777777" w:rsidR="004E400A" w:rsidRPr="004E400A" w:rsidRDefault="004E400A" w:rsidP="004E400A">
      <w:pPr>
        <w:rPr>
          <w:rFonts w:ascii="Aptos" w:hAnsi="Aptos"/>
          <w:b/>
          <w:bCs/>
          <w:sz w:val="28"/>
          <w:szCs w:val="28"/>
        </w:rPr>
      </w:pPr>
      <w:r w:rsidRPr="004E400A">
        <w:rPr>
          <w:rFonts w:ascii="Aptos" w:hAnsi="Aptos"/>
          <w:b/>
          <w:bCs/>
          <w:sz w:val="28"/>
          <w:szCs w:val="28"/>
        </w:rPr>
        <w:t>Key Observations:</w:t>
      </w:r>
    </w:p>
    <w:p w14:paraId="02A77E57" w14:textId="77777777" w:rsidR="004E400A" w:rsidRDefault="004E400A" w:rsidP="004E400A">
      <w:pPr>
        <w:numPr>
          <w:ilvl w:val="0"/>
          <w:numId w:val="34"/>
        </w:numPr>
        <w:rPr>
          <w:rFonts w:ascii="Aptos" w:hAnsi="Aptos"/>
          <w:sz w:val="24"/>
          <w:szCs w:val="24"/>
        </w:rPr>
      </w:pPr>
      <w:r w:rsidRPr="004E400A">
        <w:rPr>
          <w:rFonts w:ascii="Aptos" w:hAnsi="Aptos"/>
          <w:sz w:val="24"/>
          <w:szCs w:val="24"/>
        </w:rPr>
        <w:t>Default settings produced a highly accurate model, but the depth of the tree indicated potential overfitting.</w:t>
      </w:r>
    </w:p>
    <w:p w14:paraId="5E28E9C8" w14:textId="77777777" w:rsidR="00070D22" w:rsidRDefault="00070D22" w:rsidP="00070D22">
      <w:pPr>
        <w:ind w:left="720"/>
        <w:rPr>
          <w:rFonts w:ascii="Aptos" w:hAnsi="Aptos"/>
          <w:sz w:val="24"/>
          <w:szCs w:val="24"/>
        </w:rPr>
      </w:pPr>
    </w:p>
    <w:p w14:paraId="764434D8" w14:textId="36693A5E" w:rsidR="00070D22" w:rsidRDefault="00070D22" w:rsidP="00070D22">
      <w:pPr>
        <w:rPr>
          <w:rFonts w:ascii="Aptos" w:hAnsi="Aptos"/>
          <w:sz w:val="24"/>
          <w:szCs w:val="24"/>
        </w:rPr>
      </w:pPr>
      <w:r w:rsidRPr="00070D22">
        <w:rPr>
          <w:rFonts w:ascii="Aptos" w:hAnsi="Aptos"/>
          <w:sz w:val="24"/>
          <w:szCs w:val="24"/>
        </w:rPr>
        <w:drawing>
          <wp:inline distT="0" distB="0" distL="0" distR="0" wp14:anchorId="7DF1068E" wp14:editId="229570B2">
            <wp:extent cx="5896798" cy="2962688"/>
            <wp:effectExtent l="0" t="0" r="8890" b="9525"/>
            <wp:docPr id="17352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8425" name=""/>
                    <pic:cNvPicPr/>
                  </pic:nvPicPr>
                  <pic:blipFill>
                    <a:blip r:embed="rId8"/>
                    <a:stretch>
                      <a:fillRect/>
                    </a:stretch>
                  </pic:blipFill>
                  <pic:spPr>
                    <a:xfrm>
                      <a:off x="0" y="0"/>
                      <a:ext cx="5896798" cy="2962688"/>
                    </a:xfrm>
                    <a:prstGeom prst="rect">
                      <a:avLst/>
                    </a:prstGeom>
                  </pic:spPr>
                </pic:pic>
              </a:graphicData>
            </a:graphic>
          </wp:inline>
        </w:drawing>
      </w:r>
    </w:p>
    <w:p w14:paraId="4D90D9B9" w14:textId="77777777" w:rsidR="00070D22" w:rsidRDefault="00070D22" w:rsidP="00070D22">
      <w:pPr>
        <w:rPr>
          <w:rFonts w:ascii="Aptos" w:hAnsi="Aptos"/>
          <w:sz w:val="24"/>
          <w:szCs w:val="24"/>
        </w:rPr>
      </w:pPr>
    </w:p>
    <w:p w14:paraId="3CF4E160" w14:textId="77777777" w:rsidR="00070D22" w:rsidRDefault="00070D22" w:rsidP="00070D22">
      <w:pPr>
        <w:rPr>
          <w:rFonts w:ascii="Aptos" w:hAnsi="Aptos"/>
          <w:sz w:val="24"/>
          <w:szCs w:val="24"/>
        </w:rPr>
      </w:pPr>
    </w:p>
    <w:p w14:paraId="0508EB23" w14:textId="19FBFCED" w:rsidR="00070D22" w:rsidRPr="004E400A" w:rsidRDefault="00070D22" w:rsidP="00070D22">
      <w:pPr>
        <w:rPr>
          <w:rFonts w:ascii="Aptos" w:hAnsi="Aptos"/>
          <w:sz w:val="24"/>
          <w:szCs w:val="24"/>
        </w:rPr>
      </w:pPr>
      <w:r w:rsidRPr="00070D22">
        <w:rPr>
          <w:rFonts w:ascii="Aptos" w:hAnsi="Aptos"/>
          <w:sz w:val="24"/>
          <w:szCs w:val="24"/>
        </w:rPr>
        <w:lastRenderedPageBreak/>
        <w:drawing>
          <wp:inline distT="0" distB="0" distL="0" distR="0" wp14:anchorId="7322D567" wp14:editId="0C272BD5">
            <wp:extent cx="5943600" cy="1841500"/>
            <wp:effectExtent l="0" t="0" r="0" b="6350"/>
            <wp:docPr id="1009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000" name=""/>
                    <pic:cNvPicPr/>
                  </pic:nvPicPr>
                  <pic:blipFill>
                    <a:blip r:embed="rId9"/>
                    <a:stretch>
                      <a:fillRect/>
                    </a:stretch>
                  </pic:blipFill>
                  <pic:spPr>
                    <a:xfrm>
                      <a:off x="0" y="0"/>
                      <a:ext cx="5943600" cy="1841500"/>
                    </a:xfrm>
                    <a:prstGeom prst="rect">
                      <a:avLst/>
                    </a:prstGeom>
                  </pic:spPr>
                </pic:pic>
              </a:graphicData>
            </a:graphic>
          </wp:inline>
        </w:drawing>
      </w:r>
    </w:p>
    <w:p w14:paraId="6E4DE6D2" w14:textId="1D646FC2" w:rsidR="004E400A" w:rsidRPr="004E400A" w:rsidRDefault="004E400A" w:rsidP="004E400A">
      <w:pPr>
        <w:rPr>
          <w:rFonts w:ascii="Aptos" w:hAnsi="Aptos"/>
          <w:b/>
          <w:bCs/>
          <w:sz w:val="40"/>
          <w:szCs w:val="40"/>
        </w:rPr>
      </w:pPr>
      <w:r w:rsidRPr="004E400A">
        <w:rPr>
          <w:rFonts w:ascii="Aptos" w:hAnsi="Aptos"/>
          <w:b/>
          <w:bCs/>
          <w:sz w:val="40"/>
          <w:szCs w:val="40"/>
        </w:rPr>
        <w:t>5. Tree Visualization</w:t>
      </w:r>
      <w:r w:rsidR="00070D22" w:rsidRPr="00070D22">
        <w:rPr>
          <w:rFonts w:ascii="Aptos" w:hAnsi="Aptos"/>
          <w:b/>
          <w:bCs/>
          <w:sz w:val="40"/>
          <w:szCs w:val="40"/>
        </w:rPr>
        <w:t>:</w:t>
      </w:r>
    </w:p>
    <w:p w14:paraId="3D9CE6A6" w14:textId="77777777" w:rsidR="004E400A" w:rsidRPr="004E400A" w:rsidRDefault="004E400A" w:rsidP="004E400A">
      <w:pPr>
        <w:rPr>
          <w:rFonts w:ascii="Aptos" w:hAnsi="Aptos"/>
          <w:b/>
          <w:bCs/>
          <w:sz w:val="28"/>
          <w:szCs w:val="28"/>
        </w:rPr>
      </w:pPr>
      <w:r w:rsidRPr="004E400A">
        <w:rPr>
          <w:rFonts w:ascii="Aptos" w:hAnsi="Aptos"/>
          <w:b/>
          <w:bCs/>
          <w:sz w:val="28"/>
          <w:szCs w:val="28"/>
        </w:rPr>
        <w:t>Purpose of Visualization:</w:t>
      </w:r>
    </w:p>
    <w:p w14:paraId="4749388F" w14:textId="77777777" w:rsidR="004E400A" w:rsidRPr="004E400A" w:rsidRDefault="004E400A" w:rsidP="004E400A">
      <w:pPr>
        <w:rPr>
          <w:rFonts w:ascii="Aptos" w:hAnsi="Aptos"/>
          <w:sz w:val="24"/>
          <w:szCs w:val="24"/>
        </w:rPr>
      </w:pPr>
      <w:r w:rsidRPr="004E400A">
        <w:rPr>
          <w:rFonts w:ascii="Aptos" w:hAnsi="Aptos"/>
          <w:sz w:val="24"/>
          <w:szCs w:val="24"/>
        </w:rPr>
        <w:t>Visualization provides insights into:</w:t>
      </w:r>
    </w:p>
    <w:p w14:paraId="5F0BA003" w14:textId="77777777" w:rsidR="004E400A" w:rsidRPr="004E400A" w:rsidRDefault="004E400A" w:rsidP="004E400A">
      <w:pPr>
        <w:numPr>
          <w:ilvl w:val="0"/>
          <w:numId w:val="36"/>
        </w:numPr>
        <w:rPr>
          <w:rFonts w:ascii="Aptos" w:hAnsi="Aptos"/>
          <w:sz w:val="24"/>
          <w:szCs w:val="24"/>
        </w:rPr>
      </w:pPr>
      <w:r w:rsidRPr="004E400A">
        <w:rPr>
          <w:rFonts w:ascii="Aptos" w:hAnsi="Aptos"/>
          <w:b/>
          <w:bCs/>
          <w:sz w:val="24"/>
          <w:szCs w:val="24"/>
        </w:rPr>
        <w:t>Feature Importance</w:t>
      </w:r>
      <w:r w:rsidRPr="004E400A">
        <w:rPr>
          <w:rFonts w:ascii="Aptos" w:hAnsi="Aptos"/>
          <w:sz w:val="24"/>
          <w:szCs w:val="24"/>
        </w:rPr>
        <w:t>: Identifying which features are most critical.</w:t>
      </w:r>
    </w:p>
    <w:p w14:paraId="5C0679AA" w14:textId="77777777" w:rsidR="004E400A" w:rsidRPr="004E400A" w:rsidRDefault="004E400A" w:rsidP="004E400A">
      <w:pPr>
        <w:numPr>
          <w:ilvl w:val="0"/>
          <w:numId w:val="36"/>
        </w:numPr>
        <w:rPr>
          <w:rFonts w:ascii="Aptos" w:hAnsi="Aptos"/>
          <w:sz w:val="24"/>
          <w:szCs w:val="24"/>
        </w:rPr>
      </w:pPr>
      <w:r w:rsidRPr="004E400A">
        <w:rPr>
          <w:rFonts w:ascii="Aptos" w:hAnsi="Aptos"/>
          <w:b/>
          <w:bCs/>
          <w:sz w:val="24"/>
          <w:szCs w:val="24"/>
        </w:rPr>
        <w:t>Decision Path</w:t>
      </w:r>
      <w:r w:rsidRPr="004E400A">
        <w:rPr>
          <w:rFonts w:ascii="Aptos" w:hAnsi="Aptos"/>
          <w:sz w:val="24"/>
          <w:szCs w:val="24"/>
        </w:rPr>
        <w:t>: Understanding the sequence of splits leading to a prediction.</w:t>
      </w:r>
    </w:p>
    <w:p w14:paraId="7F766225" w14:textId="77777777" w:rsidR="004E400A" w:rsidRPr="004E400A" w:rsidRDefault="004E400A" w:rsidP="004E400A">
      <w:pPr>
        <w:numPr>
          <w:ilvl w:val="0"/>
          <w:numId w:val="36"/>
        </w:numPr>
        <w:rPr>
          <w:rFonts w:ascii="Aptos" w:hAnsi="Aptos"/>
          <w:sz w:val="24"/>
          <w:szCs w:val="24"/>
        </w:rPr>
      </w:pPr>
      <w:r w:rsidRPr="004E400A">
        <w:rPr>
          <w:rFonts w:ascii="Aptos" w:hAnsi="Aptos"/>
          <w:b/>
          <w:bCs/>
          <w:sz w:val="24"/>
          <w:szCs w:val="24"/>
        </w:rPr>
        <w:t>Overfitting Detection</w:t>
      </w:r>
      <w:r w:rsidRPr="004E400A">
        <w:rPr>
          <w:rFonts w:ascii="Aptos" w:hAnsi="Aptos"/>
          <w:sz w:val="24"/>
          <w:szCs w:val="24"/>
        </w:rPr>
        <w:t>: Complex trees with excessive splits can signal overfitting.</w:t>
      </w:r>
    </w:p>
    <w:p w14:paraId="7BA01B27" w14:textId="77777777" w:rsidR="004E400A" w:rsidRPr="004E400A" w:rsidRDefault="004E400A" w:rsidP="004E400A">
      <w:pPr>
        <w:rPr>
          <w:rFonts w:ascii="Aptos" w:hAnsi="Aptos"/>
          <w:b/>
          <w:bCs/>
          <w:sz w:val="28"/>
          <w:szCs w:val="28"/>
        </w:rPr>
      </w:pPr>
      <w:r w:rsidRPr="004E400A">
        <w:rPr>
          <w:rFonts w:ascii="Aptos" w:hAnsi="Aptos"/>
          <w:b/>
          <w:bCs/>
          <w:sz w:val="28"/>
          <w:szCs w:val="28"/>
        </w:rPr>
        <w:t>Key Insights:</w:t>
      </w:r>
    </w:p>
    <w:p w14:paraId="483E8ECB" w14:textId="77777777" w:rsidR="004E400A" w:rsidRPr="004E400A" w:rsidRDefault="004E400A" w:rsidP="004E400A">
      <w:pPr>
        <w:numPr>
          <w:ilvl w:val="0"/>
          <w:numId w:val="37"/>
        </w:numPr>
        <w:rPr>
          <w:rFonts w:ascii="Aptos" w:hAnsi="Aptos"/>
          <w:sz w:val="24"/>
          <w:szCs w:val="24"/>
        </w:rPr>
      </w:pPr>
      <w:r w:rsidRPr="004E400A">
        <w:rPr>
          <w:rFonts w:ascii="Aptos" w:hAnsi="Aptos"/>
          <w:sz w:val="24"/>
          <w:szCs w:val="24"/>
        </w:rPr>
        <w:t xml:space="preserve">The root node split on </w:t>
      </w:r>
      <w:r w:rsidRPr="004E400A">
        <w:rPr>
          <w:rFonts w:ascii="Aptos" w:hAnsi="Aptos"/>
          <w:b/>
          <w:bCs/>
          <w:sz w:val="24"/>
          <w:szCs w:val="24"/>
        </w:rPr>
        <w:t>Petal Width</w:t>
      </w:r>
      <w:r w:rsidRPr="004E400A">
        <w:rPr>
          <w:rFonts w:ascii="Aptos" w:hAnsi="Aptos"/>
          <w:sz w:val="24"/>
          <w:szCs w:val="24"/>
        </w:rPr>
        <w:t>, highlighting its importance.</w:t>
      </w:r>
    </w:p>
    <w:p w14:paraId="22F8E3AE" w14:textId="77777777" w:rsidR="004E400A" w:rsidRPr="004E400A" w:rsidRDefault="004E400A" w:rsidP="004E400A">
      <w:pPr>
        <w:numPr>
          <w:ilvl w:val="0"/>
          <w:numId w:val="37"/>
        </w:numPr>
        <w:rPr>
          <w:rFonts w:ascii="Aptos" w:hAnsi="Aptos"/>
          <w:sz w:val="24"/>
          <w:szCs w:val="24"/>
        </w:rPr>
      </w:pPr>
      <w:r w:rsidRPr="004E400A">
        <w:rPr>
          <w:rFonts w:ascii="Aptos" w:hAnsi="Aptos"/>
          <w:sz w:val="24"/>
          <w:szCs w:val="24"/>
        </w:rPr>
        <w:t xml:space="preserve">Deeper splits refined classifications based on </w:t>
      </w:r>
      <w:r w:rsidRPr="004E400A">
        <w:rPr>
          <w:rFonts w:ascii="Aptos" w:hAnsi="Aptos"/>
          <w:b/>
          <w:bCs/>
          <w:sz w:val="24"/>
          <w:szCs w:val="24"/>
        </w:rPr>
        <w:t>Petal Length</w:t>
      </w:r>
      <w:r w:rsidRPr="004E400A">
        <w:rPr>
          <w:rFonts w:ascii="Aptos" w:hAnsi="Aptos"/>
          <w:sz w:val="24"/>
          <w:szCs w:val="24"/>
        </w:rPr>
        <w:t>.</w:t>
      </w:r>
    </w:p>
    <w:p w14:paraId="41434D32" w14:textId="77777777" w:rsidR="004E400A" w:rsidRDefault="004E400A" w:rsidP="004E400A">
      <w:pPr>
        <w:numPr>
          <w:ilvl w:val="0"/>
          <w:numId w:val="37"/>
        </w:numPr>
        <w:rPr>
          <w:rFonts w:ascii="Aptos" w:hAnsi="Aptos"/>
          <w:sz w:val="24"/>
          <w:szCs w:val="24"/>
        </w:rPr>
      </w:pPr>
      <w:r w:rsidRPr="004E400A">
        <w:rPr>
          <w:rFonts w:ascii="Aptos" w:hAnsi="Aptos"/>
          <w:sz w:val="24"/>
          <w:szCs w:val="24"/>
        </w:rPr>
        <w:t>Leaf nodes represented pure classifications with a single class.</w:t>
      </w:r>
    </w:p>
    <w:p w14:paraId="2AD8B2E1" w14:textId="77777777" w:rsidR="00070D22" w:rsidRPr="004E400A" w:rsidRDefault="00070D22" w:rsidP="00070D22">
      <w:pPr>
        <w:rPr>
          <w:rFonts w:ascii="Aptos" w:hAnsi="Aptos"/>
          <w:sz w:val="24"/>
          <w:szCs w:val="24"/>
        </w:rPr>
      </w:pPr>
    </w:p>
    <w:p w14:paraId="3B8ECA98" w14:textId="33752E56" w:rsidR="00070D22" w:rsidRDefault="00070D22" w:rsidP="004E400A">
      <w:pPr>
        <w:rPr>
          <w:rFonts w:ascii="Aptos" w:hAnsi="Aptos"/>
          <w:sz w:val="24"/>
          <w:szCs w:val="24"/>
        </w:rPr>
      </w:pPr>
      <w:r w:rsidRPr="00070D22">
        <w:rPr>
          <w:rFonts w:ascii="Aptos" w:hAnsi="Aptos"/>
          <w:sz w:val="24"/>
          <w:szCs w:val="24"/>
        </w:rPr>
        <w:drawing>
          <wp:inline distT="0" distB="0" distL="0" distR="0" wp14:anchorId="317F6D9D" wp14:editId="32B31363">
            <wp:extent cx="5943600" cy="1423670"/>
            <wp:effectExtent l="0" t="0" r="0" b="5080"/>
            <wp:docPr id="36086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69556" name=""/>
                    <pic:cNvPicPr/>
                  </pic:nvPicPr>
                  <pic:blipFill>
                    <a:blip r:embed="rId10"/>
                    <a:stretch>
                      <a:fillRect/>
                    </a:stretch>
                  </pic:blipFill>
                  <pic:spPr>
                    <a:xfrm>
                      <a:off x="0" y="0"/>
                      <a:ext cx="5943600" cy="1423670"/>
                    </a:xfrm>
                    <a:prstGeom prst="rect">
                      <a:avLst/>
                    </a:prstGeom>
                  </pic:spPr>
                </pic:pic>
              </a:graphicData>
            </a:graphic>
          </wp:inline>
        </w:drawing>
      </w:r>
    </w:p>
    <w:p w14:paraId="410EABEC" w14:textId="77777777" w:rsidR="00070D22" w:rsidRDefault="00070D22" w:rsidP="004E400A">
      <w:pPr>
        <w:rPr>
          <w:rFonts w:ascii="Aptos" w:hAnsi="Aptos"/>
          <w:sz w:val="24"/>
          <w:szCs w:val="24"/>
        </w:rPr>
      </w:pPr>
    </w:p>
    <w:p w14:paraId="20A861AE" w14:textId="77777777" w:rsidR="00070D22" w:rsidRDefault="00070D22" w:rsidP="004E400A">
      <w:pPr>
        <w:rPr>
          <w:rFonts w:ascii="Aptos" w:hAnsi="Aptos"/>
          <w:sz w:val="24"/>
          <w:szCs w:val="24"/>
        </w:rPr>
      </w:pPr>
    </w:p>
    <w:p w14:paraId="110713D9" w14:textId="77777777" w:rsidR="00070D22" w:rsidRDefault="00070D22" w:rsidP="004E400A">
      <w:pPr>
        <w:rPr>
          <w:rFonts w:ascii="Aptos" w:hAnsi="Aptos"/>
          <w:sz w:val="24"/>
          <w:szCs w:val="24"/>
        </w:rPr>
      </w:pPr>
    </w:p>
    <w:p w14:paraId="765C6081" w14:textId="77777777" w:rsidR="00070D22" w:rsidRDefault="00070D22" w:rsidP="004E400A">
      <w:pPr>
        <w:rPr>
          <w:rFonts w:ascii="Aptos" w:hAnsi="Aptos"/>
          <w:sz w:val="24"/>
          <w:szCs w:val="24"/>
        </w:rPr>
      </w:pPr>
    </w:p>
    <w:p w14:paraId="039FE141" w14:textId="2976BC2D" w:rsidR="00070D22" w:rsidRPr="004E400A" w:rsidRDefault="00070D22" w:rsidP="004E400A">
      <w:pPr>
        <w:rPr>
          <w:rFonts w:ascii="Aptos" w:hAnsi="Aptos"/>
          <w:sz w:val="24"/>
          <w:szCs w:val="24"/>
        </w:rPr>
      </w:pPr>
      <w:r w:rsidRPr="00070D22">
        <w:rPr>
          <w:rFonts w:ascii="Aptos" w:hAnsi="Aptos"/>
          <w:sz w:val="24"/>
          <w:szCs w:val="24"/>
        </w:rPr>
        <w:lastRenderedPageBreak/>
        <w:drawing>
          <wp:inline distT="0" distB="0" distL="0" distR="0" wp14:anchorId="4B1DD31A" wp14:editId="2927DEC6">
            <wp:extent cx="5943600" cy="3670935"/>
            <wp:effectExtent l="0" t="0" r="0" b="5715"/>
            <wp:docPr id="151059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5840" name=""/>
                    <pic:cNvPicPr/>
                  </pic:nvPicPr>
                  <pic:blipFill>
                    <a:blip r:embed="rId11"/>
                    <a:stretch>
                      <a:fillRect/>
                    </a:stretch>
                  </pic:blipFill>
                  <pic:spPr>
                    <a:xfrm>
                      <a:off x="0" y="0"/>
                      <a:ext cx="5943600" cy="3670935"/>
                    </a:xfrm>
                    <a:prstGeom prst="rect">
                      <a:avLst/>
                    </a:prstGeom>
                  </pic:spPr>
                </pic:pic>
              </a:graphicData>
            </a:graphic>
          </wp:inline>
        </w:drawing>
      </w:r>
    </w:p>
    <w:p w14:paraId="596A8B6D" w14:textId="56531CB5" w:rsidR="004E400A" w:rsidRPr="004E400A" w:rsidRDefault="004E400A" w:rsidP="004E400A">
      <w:pPr>
        <w:rPr>
          <w:rFonts w:ascii="Aptos" w:hAnsi="Aptos"/>
          <w:sz w:val="40"/>
          <w:szCs w:val="40"/>
        </w:rPr>
      </w:pPr>
    </w:p>
    <w:p w14:paraId="6773CA02" w14:textId="4D8123B8" w:rsidR="004E400A" w:rsidRPr="004E400A" w:rsidRDefault="004E400A" w:rsidP="004E400A">
      <w:pPr>
        <w:rPr>
          <w:rFonts w:ascii="Aptos" w:hAnsi="Aptos"/>
          <w:b/>
          <w:bCs/>
          <w:sz w:val="40"/>
          <w:szCs w:val="40"/>
        </w:rPr>
      </w:pPr>
      <w:r w:rsidRPr="004E400A">
        <w:rPr>
          <w:rFonts w:ascii="Aptos" w:hAnsi="Aptos"/>
          <w:b/>
          <w:bCs/>
          <w:sz w:val="40"/>
          <w:szCs w:val="40"/>
        </w:rPr>
        <w:t>6. Feature Importance Analysis</w:t>
      </w:r>
      <w:r w:rsidR="00070D22">
        <w:rPr>
          <w:rFonts w:ascii="Aptos" w:hAnsi="Aptos"/>
          <w:b/>
          <w:bCs/>
          <w:sz w:val="40"/>
          <w:szCs w:val="40"/>
        </w:rPr>
        <w:t>:</w:t>
      </w:r>
    </w:p>
    <w:p w14:paraId="6019A0C4" w14:textId="77777777" w:rsidR="004E400A" w:rsidRPr="004E400A" w:rsidRDefault="004E400A" w:rsidP="004E400A">
      <w:pPr>
        <w:rPr>
          <w:rFonts w:ascii="Aptos" w:hAnsi="Aptos"/>
          <w:b/>
          <w:bCs/>
          <w:sz w:val="28"/>
          <w:szCs w:val="28"/>
        </w:rPr>
      </w:pPr>
      <w:r w:rsidRPr="004E400A">
        <w:rPr>
          <w:rFonts w:ascii="Aptos" w:hAnsi="Aptos"/>
          <w:b/>
          <w:bCs/>
          <w:sz w:val="28"/>
          <w:szCs w:val="28"/>
        </w:rPr>
        <w:t>Method:</w:t>
      </w:r>
    </w:p>
    <w:p w14:paraId="52396A93" w14:textId="77777777" w:rsidR="004E400A" w:rsidRPr="004E400A" w:rsidRDefault="004E400A" w:rsidP="004E400A">
      <w:pPr>
        <w:rPr>
          <w:rFonts w:ascii="Aptos" w:hAnsi="Aptos"/>
          <w:sz w:val="24"/>
          <w:szCs w:val="24"/>
        </w:rPr>
      </w:pPr>
      <w:r w:rsidRPr="004E400A">
        <w:rPr>
          <w:rFonts w:ascii="Aptos" w:hAnsi="Aptos"/>
          <w:sz w:val="24"/>
          <w:szCs w:val="24"/>
        </w:rPr>
        <w:t xml:space="preserve">Feature importance was extracted using the </w:t>
      </w:r>
      <w:proofErr w:type="spellStart"/>
      <w:r w:rsidRPr="004E400A">
        <w:rPr>
          <w:rFonts w:ascii="Aptos" w:hAnsi="Aptos"/>
          <w:b/>
          <w:bCs/>
          <w:sz w:val="24"/>
          <w:szCs w:val="24"/>
        </w:rPr>
        <w:t>feature_importances</w:t>
      </w:r>
      <w:proofErr w:type="spellEnd"/>
      <w:r w:rsidRPr="004E400A">
        <w:rPr>
          <w:rFonts w:ascii="Aptos" w:hAnsi="Aptos"/>
          <w:b/>
          <w:bCs/>
          <w:sz w:val="24"/>
          <w:szCs w:val="24"/>
        </w:rPr>
        <w:t>_</w:t>
      </w:r>
      <w:r w:rsidRPr="004E400A">
        <w:rPr>
          <w:rFonts w:ascii="Aptos" w:hAnsi="Aptos"/>
          <w:sz w:val="24"/>
          <w:szCs w:val="24"/>
        </w:rPr>
        <w:t xml:space="preserve"> attribute of the trained model. This measures the reduction in impurity attributed to each feature.</w:t>
      </w:r>
    </w:p>
    <w:p w14:paraId="7FBA6E67" w14:textId="77777777" w:rsidR="004E400A" w:rsidRPr="004E400A" w:rsidRDefault="004E400A" w:rsidP="004E400A">
      <w:pPr>
        <w:rPr>
          <w:rFonts w:ascii="Aptos" w:hAnsi="Aptos"/>
          <w:b/>
          <w:bCs/>
          <w:sz w:val="28"/>
          <w:szCs w:val="28"/>
        </w:rPr>
      </w:pPr>
      <w:r w:rsidRPr="004E400A">
        <w:rPr>
          <w:rFonts w:ascii="Aptos" w:hAnsi="Aptos"/>
          <w:b/>
          <w:bCs/>
          <w:sz w:val="28"/>
          <w:szCs w:val="28"/>
        </w:rPr>
        <w:t>Key Findings:</w:t>
      </w:r>
    </w:p>
    <w:p w14:paraId="2E2A5FED" w14:textId="77777777" w:rsidR="004E400A" w:rsidRPr="004E400A" w:rsidRDefault="004E400A" w:rsidP="004E400A">
      <w:pPr>
        <w:numPr>
          <w:ilvl w:val="0"/>
          <w:numId w:val="38"/>
        </w:numPr>
        <w:rPr>
          <w:rFonts w:ascii="Aptos" w:hAnsi="Aptos"/>
          <w:sz w:val="24"/>
          <w:szCs w:val="24"/>
        </w:rPr>
      </w:pPr>
      <w:r w:rsidRPr="004E400A">
        <w:rPr>
          <w:rFonts w:ascii="Aptos" w:hAnsi="Aptos"/>
          <w:b/>
          <w:bCs/>
          <w:sz w:val="24"/>
          <w:szCs w:val="24"/>
        </w:rPr>
        <w:t>Petal Features</w:t>
      </w:r>
      <w:r w:rsidRPr="004E400A">
        <w:rPr>
          <w:rFonts w:ascii="Aptos" w:hAnsi="Aptos"/>
          <w:sz w:val="24"/>
          <w:szCs w:val="24"/>
        </w:rPr>
        <w:t>: Dominated the tree, confirming their significance in separating classes.</w:t>
      </w:r>
    </w:p>
    <w:p w14:paraId="2AAEE057" w14:textId="77777777" w:rsidR="004E400A" w:rsidRDefault="004E400A" w:rsidP="004E400A">
      <w:pPr>
        <w:numPr>
          <w:ilvl w:val="0"/>
          <w:numId w:val="38"/>
        </w:numPr>
        <w:rPr>
          <w:rFonts w:ascii="Aptos" w:hAnsi="Aptos"/>
          <w:sz w:val="24"/>
          <w:szCs w:val="24"/>
        </w:rPr>
      </w:pPr>
      <w:r w:rsidRPr="004E400A">
        <w:rPr>
          <w:rFonts w:ascii="Aptos" w:hAnsi="Aptos"/>
          <w:b/>
          <w:bCs/>
          <w:sz w:val="24"/>
          <w:szCs w:val="24"/>
        </w:rPr>
        <w:t>Sepal Features</w:t>
      </w:r>
      <w:r w:rsidRPr="004E400A">
        <w:rPr>
          <w:rFonts w:ascii="Aptos" w:hAnsi="Aptos"/>
          <w:sz w:val="24"/>
          <w:szCs w:val="24"/>
        </w:rPr>
        <w:t>: Contributed minimally, suggesting they could be excluded for simpler models.</w:t>
      </w:r>
    </w:p>
    <w:p w14:paraId="4883F1F3" w14:textId="6A282465" w:rsidR="00070D22" w:rsidRDefault="00070D22" w:rsidP="00070D22">
      <w:pPr>
        <w:rPr>
          <w:rFonts w:ascii="Aptos" w:hAnsi="Aptos"/>
          <w:sz w:val="24"/>
          <w:szCs w:val="24"/>
        </w:rPr>
      </w:pPr>
      <w:r w:rsidRPr="00070D22">
        <w:rPr>
          <w:rFonts w:ascii="Aptos" w:hAnsi="Aptos"/>
          <w:sz w:val="24"/>
          <w:szCs w:val="24"/>
        </w:rPr>
        <w:lastRenderedPageBreak/>
        <w:drawing>
          <wp:inline distT="0" distB="0" distL="0" distR="0" wp14:anchorId="21091C4C" wp14:editId="758F4EC5">
            <wp:extent cx="4591691" cy="1914792"/>
            <wp:effectExtent l="0" t="0" r="0" b="9525"/>
            <wp:docPr id="88604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46697" name=""/>
                    <pic:cNvPicPr/>
                  </pic:nvPicPr>
                  <pic:blipFill>
                    <a:blip r:embed="rId12"/>
                    <a:stretch>
                      <a:fillRect/>
                    </a:stretch>
                  </pic:blipFill>
                  <pic:spPr>
                    <a:xfrm>
                      <a:off x="0" y="0"/>
                      <a:ext cx="4591691" cy="1914792"/>
                    </a:xfrm>
                    <a:prstGeom prst="rect">
                      <a:avLst/>
                    </a:prstGeom>
                  </pic:spPr>
                </pic:pic>
              </a:graphicData>
            </a:graphic>
          </wp:inline>
        </w:drawing>
      </w:r>
    </w:p>
    <w:p w14:paraId="1629FE3E" w14:textId="79998E61" w:rsidR="00070D22" w:rsidRPr="004E400A" w:rsidRDefault="00070D22" w:rsidP="00070D22">
      <w:pPr>
        <w:rPr>
          <w:rFonts w:ascii="Aptos" w:hAnsi="Aptos"/>
          <w:sz w:val="24"/>
          <w:szCs w:val="24"/>
        </w:rPr>
      </w:pPr>
      <w:r w:rsidRPr="00070D22">
        <w:rPr>
          <w:rFonts w:ascii="Aptos" w:hAnsi="Aptos"/>
          <w:sz w:val="24"/>
          <w:szCs w:val="24"/>
        </w:rPr>
        <w:drawing>
          <wp:inline distT="0" distB="0" distL="0" distR="0" wp14:anchorId="12F80991" wp14:editId="25F2934F">
            <wp:extent cx="5943600" cy="3250565"/>
            <wp:effectExtent l="0" t="0" r="0" b="6985"/>
            <wp:docPr id="30988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82550" name=""/>
                    <pic:cNvPicPr/>
                  </pic:nvPicPr>
                  <pic:blipFill>
                    <a:blip r:embed="rId13"/>
                    <a:stretch>
                      <a:fillRect/>
                    </a:stretch>
                  </pic:blipFill>
                  <pic:spPr>
                    <a:xfrm>
                      <a:off x="0" y="0"/>
                      <a:ext cx="5943600" cy="3250565"/>
                    </a:xfrm>
                    <a:prstGeom prst="rect">
                      <a:avLst/>
                    </a:prstGeom>
                  </pic:spPr>
                </pic:pic>
              </a:graphicData>
            </a:graphic>
          </wp:inline>
        </w:drawing>
      </w:r>
    </w:p>
    <w:p w14:paraId="5E605BF0" w14:textId="660A0015" w:rsidR="004E400A" w:rsidRPr="004E400A" w:rsidRDefault="004E400A" w:rsidP="004E400A">
      <w:pPr>
        <w:rPr>
          <w:rFonts w:ascii="Aptos" w:hAnsi="Aptos"/>
          <w:b/>
          <w:bCs/>
          <w:sz w:val="40"/>
          <w:szCs w:val="40"/>
        </w:rPr>
      </w:pPr>
      <w:r w:rsidRPr="004E400A">
        <w:rPr>
          <w:rFonts w:ascii="Aptos" w:hAnsi="Aptos"/>
          <w:b/>
          <w:bCs/>
          <w:sz w:val="40"/>
          <w:szCs w:val="40"/>
        </w:rPr>
        <w:t>7. Hyperparameter Tuning</w:t>
      </w:r>
      <w:r w:rsidR="00070D22" w:rsidRPr="00070D22">
        <w:rPr>
          <w:rFonts w:ascii="Aptos" w:hAnsi="Aptos"/>
          <w:b/>
          <w:bCs/>
          <w:sz w:val="40"/>
          <w:szCs w:val="40"/>
        </w:rPr>
        <w:t>:</w:t>
      </w:r>
    </w:p>
    <w:p w14:paraId="31B3FE73" w14:textId="77777777" w:rsidR="004E400A" w:rsidRPr="004E400A" w:rsidRDefault="004E400A" w:rsidP="004E400A">
      <w:pPr>
        <w:rPr>
          <w:rFonts w:ascii="Aptos" w:hAnsi="Aptos"/>
          <w:b/>
          <w:bCs/>
          <w:sz w:val="28"/>
          <w:szCs w:val="28"/>
        </w:rPr>
      </w:pPr>
      <w:r w:rsidRPr="004E400A">
        <w:rPr>
          <w:rFonts w:ascii="Aptos" w:hAnsi="Aptos"/>
          <w:b/>
          <w:bCs/>
          <w:sz w:val="28"/>
          <w:szCs w:val="28"/>
        </w:rPr>
        <w:t>Tuning Details:</w:t>
      </w:r>
    </w:p>
    <w:p w14:paraId="613549B5" w14:textId="77777777" w:rsidR="004E400A" w:rsidRPr="004E400A" w:rsidRDefault="004E400A" w:rsidP="004E400A">
      <w:pPr>
        <w:numPr>
          <w:ilvl w:val="0"/>
          <w:numId w:val="40"/>
        </w:numPr>
        <w:rPr>
          <w:rFonts w:ascii="Aptos" w:hAnsi="Aptos"/>
          <w:sz w:val="24"/>
          <w:szCs w:val="24"/>
        </w:rPr>
      </w:pPr>
      <w:proofErr w:type="spellStart"/>
      <w:r w:rsidRPr="004E400A">
        <w:rPr>
          <w:rFonts w:ascii="Aptos" w:hAnsi="Aptos"/>
          <w:b/>
          <w:bCs/>
          <w:sz w:val="24"/>
          <w:szCs w:val="24"/>
        </w:rPr>
        <w:t>max_depth</w:t>
      </w:r>
      <w:proofErr w:type="spellEnd"/>
      <w:r w:rsidRPr="004E400A">
        <w:rPr>
          <w:rFonts w:ascii="Aptos" w:hAnsi="Aptos"/>
          <w:sz w:val="24"/>
          <w:szCs w:val="24"/>
        </w:rPr>
        <w:t>: Limited the tree's depth to prevent overfitting.</w:t>
      </w:r>
    </w:p>
    <w:p w14:paraId="54598CFA" w14:textId="77777777" w:rsidR="004E400A" w:rsidRPr="004E400A" w:rsidRDefault="004E400A" w:rsidP="004E400A">
      <w:pPr>
        <w:numPr>
          <w:ilvl w:val="0"/>
          <w:numId w:val="40"/>
        </w:numPr>
        <w:rPr>
          <w:rFonts w:ascii="Aptos" w:hAnsi="Aptos"/>
          <w:sz w:val="24"/>
          <w:szCs w:val="24"/>
        </w:rPr>
      </w:pPr>
      <w:proofErr w:type="spellStart"/>
      <w:r w:rsidRPr="004E400A">
        <w:rPr>
          <w:rFonts w:ascii="Aptos" w:hAnsi="Aptos"/>
          <w:b/>
          <w:bCs/>
          <w:sz w:val="24"/>
          <w:szCs w:val="24"/>
        </w:rPr>
        <w:t>min_samples_split</w:t>
      </w:r>
      <w:proofErr w:type="spellEnd"/>
      <w:r w:rsidRPr="004E400A">
        <w:rPr>
          <w:rFonts w:ascii="Aptos" w:hAnsi="Aptos"/>
          <w:sz w:val="24"/>
          <w:szCs w:val="24"/>
        </w:rPr>
        <w:t>: Increased the minimum number of samples required to split a node.</w:t>
      </w:r>
    </w:p>
    <w:p w14:paraId="0A824610" w14:textId="77777777" w:rsidR="004E400A" w:rsidRPr="004E400A" w:rsidRDefault="004E400A" w:rsidP="004E400A">
      <w:pPr>
        <w:rPr>
          <w:rFonts w:ascii="Aptos" w:hAnsi="Aptos"/>
          <w:b/>
          <w:bCs/>
          <w:sz w:val="28"/>
          <w:szCs w:val="28"/>
        </w:rPr>
      </w:pPr>
      <w:r w:rsidRPr="004E400A">
        <w:rPr>
          <w:rFonts w:ascii="Aptos" w:hAnsi="Aptos"/>
          <w:b/>
          <w:bCs/>
          <w:sz w:val="28"/>
          <w:szCs w:val="28"/>
        </w:rPr>
        <w:t>Results:</w:t>
      </w:r>
    </w:p>
    <w:p w14:paraId="42C6953A" w14:textId="77777777" w:rsidR="004E400A" w:rsidRPr="004E400A" w:rsidRDefault="004E400A" w:rsidP="004E400A">
      <w:pPr>
        <w:numPr>
          <w:ilvl w:val="0"/>
          <w:numId w:val="41"/>
        </w:numPr>
        <w:rPr>
          <w:rFonts w:ascii="Aptos" w:hAnsi="Aptos"/>
          <w:sz w:val="24"/>
          <w:szCs w:val="24"/>
        </w:rPr>
      </w:pPr>
      <w:r w:rsidRPr="004E400A">
        <w:rPr>
          <w:rFonts w:ascii="Aptos" w:hAnsi="Aptos"/>
          <w:sz w:val="24"/>
          <w:szCs w:val="24"/>
        </w:rPr>
        <w:t>The tuned model had comparable accuracy to the baseline model.</w:t>
      </w:r>
    </w:p>
    <w:p w14:paraId="57579B80" w14:textId="77777777" w:rsidR="004E400A" w:rsidRDefault="004E400A" w:rsidP="004E400A">
      <w:pPr>
        <w:numPr>
          <w:ilvl w:val="0"/>
          <w:numId w:val="41"/>
        </w:numPr>
        <w:rPr>
          <w:rFonts w:ascii="Aptos" w:hAnsi="Aptos"/>
          <w:sz w:val="24"/>
          <w:szCs w:val="24"/>
        </w:rPr>
      </w:pPr>
      <w:r w:rsidRPr="004E400A">
        <w:rPr>
          <w:rFonts w:ascii="Aptos" w:hAnsi="Aptos"/>
          <w:sz w:val="24"/>
          <w:szCs w:val="24"/>
        </w:rPr>
        <w:t>Reduced tree complexity improved interpretability and generalization.</w:t>
      </w:r>
    </w:p>
    <w:p w14:paraId="39A50B7E" w14:textId="77777777" w:rsidR="00070D22" w:rsidRDefault="00070D22" w:rsidP="00070D22">
      <w:pPr>
        <w:rPr>
          <w:rFonts w:ascii="Aptos" w:hAnsi="Aptos"/>
          <w:sz w:val="24"/>
          <w:szCs w:val="24"/>
        </w:rPr>
      </w:pPr>
    </w:p>
    <w:p w14:paraId="7D4CDD41" w14:textId="3D9050B7" w:rsidR="00070D22" w:rsidRPr="004E400A" w:rsidRDefault="00070D22" w:rsidP="00070D22">
      <w:pPr>
        <w:rPr>
          <w:rFonts w:ascii="Aptos" w:hAnsi="Aptos"/>
          <w:sz w:val="24"/>
          <w:szCs w:val="24"/>
        </w:rPr>
      </w:pPr>
      <w:r w:rsidRPr="00070D22">
        <w:rPr>
          <w:rFonts w:ascii="Aptos" w:hAnsi="Aptos"/>
          <w:sz w:val="24"/>
          <w:szCs w:val="24"/>
        </w:rPr>
        <w:lastRenderedPageBreak/>
        <w:drawing>
          <wp:inline distT="0" distB="0" distL="0" distR="0" wp14:anchorId="64755232" wp14:editId="03DF4094">
            <wp:extent cx="5734850" cy="1419423"/>
            <wp:effectExtent l="0" t="0" r="0" b="9525"/>
            <wp:docPr id="137532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20959" name=""/>
                    <pic:cNvPicPr/>
                  </pic:nvPicPr>
                  <pic:blipFill>
                    <a:blip r:embed="rId14"/>
                    <a:stretch>
                      <a:fillRect/>
                    </a:stretch>
                  </pic:blipFill>
                  <pic:spPr>
                    <a:xfrm>
                      <a:off x="0" y="0"/>
                      <a:ext cx="5734850" cy="1419423"/>
                    </a:xfrm>
                    <a:prstGeom prst="rect">
                      <a:avLst/>
                    </a:prstGeom>
                  </pic:spPr>
                </pic:pic>
              </a:graphicData>
            </a:graphic>
          </wp:inline>
        </w:drawing>
      </w:r>
    </w:p>
    <w:p w14:paraId="53F402BF" w14:textId="26BD1D46" w:rsidR="004E400A" w:rsidRPr="004E400A" w:rsidRDefault="004E400A" w:rsidP="004E400A">
      <w:pPr>
        <w:rPr>
          <w:rFonts w:ascii="Aptos" w:hAnsi="Aptos"/>
          <w:b/>
          <w:bCs/>
          <w:sz w:val="40"/>
          <w:szCs w:val="40"/>
        </w:rPr>
      </w:pPr>
      <w:r w:rsidRPr="004E400A">
        <w:rPr>
          <w:rFonts w:ascii="Aptos" w:hAnsi="Aptos"/>
          <w:b/>
          <w:bCs/>
          <w:sz w:val="40"/>
          <w:szCs w:val="40"/>
        </w:rPr>
        <w:t>8. Confusion Matrix Visualization</w:t>
      </w:r>
      <w:r w:rsidR="00070D22" w:rsidRPr="00070D22">
        <w:rPr>
          <w:rFonts w:ascii="Aptos" w:hAnsi="Aptos"/>
          <w:b/>
          <w:bCs/>
          <w:sz w:val="40"/>
          <w:szCs w:val="40"/>
        </w:rPr>
        <w:t>:</w:t>
      </w:r>
    </w:p>
    <w:p w14:paraId="531A291C" w14:textId="77777777" w:rsidR="004E400A" w:rsidRPr="004E400A" w:rsidRDefault="004E400A" w:rsidP="004E400A">
      <w:pPr>
        <w:rPr>
          <w:rFonts w:ascii="Aptos" w:hAnsi="Aptos"/>
          <w:b/>
          <w:bCs/>
          <w:sz w:val="28"/>
          <w:szCs w:val="28"/>
        </w:rPr>
      </w:pPr>
      <w:r w:rsidRPr="004E400A">
        <w:rPr>
          <w:rFonts w:ascii="Aptos" w:hAnsi="Aptos"/>
          <w:b/>
          <w:bCs/>
          <w:sz w:val="28"/>
          <w:szCs w:val="28"/>
        </w:rPr>
        <w:t>Observations:</w:t>
      </w:r>
    </w:p>
    <w:p w14:paraId="2DA7FB34" w14:textId="77777777" w:rsidR="004E400A" w:rsidRPr="004E400A" w:rsidRDefault="004E400A" w:rsidP="004E400A">
      <w:pPr>
        <w:numPr>
          <w:ilvl w:val="0"/>
          <w:numId w:val="42"/>
        </w:numPr>
        <w:rPr>
          <w:rFonts w:ascii="Aptos" w:hAnsi="Aptos"/>
          <w:sz w:val="24"/>
          <w:szCs w:val="24"/>
        </w:rPr>
      </w:pPr>
      <w:proofErr w:type="spellStart"/>
      <w:r w:rsidRPr="004E400A">
        <w:rPr>
          <w:rFonts w:ascii="Aptos" w:hAnsi="Aptos"/>
          <w:b/>
          <w:bCs/>
          <w:sz w:val="24"/>
          <w:szCs w:val="24"/>
        </w:rPr>
        <w:t>Setosa</w:t>
      </w:r>
      <w:proofErr w:type="spellEnd"/>
      <w:r w:rsidRPr="004E400A">
        <w:rPr>
          <w:rFonts w:ascii="Aptos" w:hAnsi="Aptos"/>
          <w:sz w:val="24"/>
          <w:szCs w:val="24"/>
        </w:rPr>
        <w:t>: Always classified correctly.</w:t>
      </w:r>
    </w:p>
    <w:p w14:paraId="205CC02D" w14:textId="77777777" w:rsidR="004E400A" w:rsidRDefault="004E400A" w:rsidP="004E400A">
      <w:pPr>
        <w:numPr>
          <w:ilvl w:val="0"/>
          <w:numId w:val="42"/>
        </w:numPr>
        <w:rPr>
          <w:rFonts w:ascii="Aptos" w:hAnsi="Aptos"/>
          <w:sz w:val="24"/>
          <w:szCs w:val="24"/>
        </w:rPr>
      </w:pPr>
      <w:r w:rsidRPr="004E400A">
        <w:rPr>
          <w:rFonts w:ascii="Aptos" w:hAnsi="Aptos"/>
          <w:b/>
          <w:bCs/>
          <w:sz w:val="24"/>
          <w:szCs w:val="24"/>
        </w:rPr>
        <w:t>Versicolor and Virginica</w:t>
      </w:r>
      <w:r w:rsidRPr="004E400A">
        <w:rPr>
          <w:rFonts w:ascii="Aptos" w:hAnsi="Aptos"/>
          <w:sz w:val="24"/>
          <w:szCs w:val="24"/>
        </w:rPr>
        <w:t>: Misclassifications occurred due to overlapping feature spaces.</w:t>
      </w:r>
    </w:p>
    <w:p w14:paraId="108C805A" w14:textId="4F57803C" w:rsidR="00070D22" w:rsidRDefault="00070D22" w:rsidP="00070D22">
      <w:pPr>
        <w:rPr>
          <w:rFonts w:ascii="Aptos" w:hAnsi="Aptos"/>
          <w:sz w:val="24"/>
          <w:szCs w:val="24"/>
        </w:rPr>
      </w:pPr>
      <w:r w:rsidRPr="00070D22">
        <w:rPr>
          <w:rFonts w:ascii="Aptos" w:hAnsi="Aptos"/>
          <w:sz w:val="24"/>
          <w:szCs w:val="24"/>
        </w:rPr>
        <w:drawing>
          <wp:inline distT="0" distB="0" distL="0" distR="0" wp14:anchorId="6ADF5469" wp14:editId="14B63F73">
            <wp:extent cx="5382376" cy="1438476"/>
            <wp:effectExtent l="0" t="0" r="0" b="9525"/>
            <wp:docPr id="162227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72025" name=""/>
                    <pic:cNvPicPr/>
                  </pic:nvPicPr>
                  <pic:blipFill>
                    <a:blip r:embed="rId15"/>
                    <a:stretch>
                      <a:fillRect/>
                    </a:stretch>
                  </pic:blipFill>
                  <pic:spPr>
                    <a:xfrm>
                      <a:off x="0" y="0"/>
                      <a:ext cx="5382376" cy="1438476"/>
                    </a:xfrm>
                    <a:prstGeom prst="rect">
                      <a:avLst/>
                    </a:prstGeom>
                  </pic:spPr>
                </pic:pic>
              </a:graphicData>
            </a:graphic>
          </wp:inline>
        </w:drawing>
      </w:r>
    </w:p>
    <w:p w14:paraId="78C2E43B" w14:textId="565179BA" w:rsidR="004E400A" w:rsidRPr="004E400A" w:rsidRDefault="00070D22" w:rsidP="004E400A">
      <w:pPr>
        <w:rPr>
          <w:rFonts w:ascii="Aptos" w:hAnsi="Aptos"/>
          <w:sz w:val="24"/>
          <w:szCs w:val="24"/>
        </w:rPr>
      </w:pPr>
      <w:r w:rsidRPr="00070D22">
        <w:rPr>
          <w:rFonts w:ascii="Aptos" w:hAnsi="Aptos"/>
          <w:sz w:val="24"/>
          <w:szCs w:val="24"/>
        </w:rPr>
        <w:drawing>
          <wp:inline distT="0" distB="0" distL="0" distR="0" wp14:anchorId="563FDF1A" wp14:editId="6B5ED10B">
            <wp:extent cx="5906324" cy="3458058"/>
            <wp:effectExtent l="0" t="0" r="0" b="9525"/>
            <wp:docPr id="115664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43521" name=""/>
                    <pic:cNvPicPr/>
                  </pic:nvPicPr>
                  <pic:blipFill>
                    <a:blip r:embed="rId16"/>
                    <a:stretch>
                      <a:fillRect/>
                    </a:stretch>
                  </pic:blipFill>
                  <pic:spPr>
                    <a:xfrm>
                      <a:off x="0" y="0"/>
                      <a:ext cx="5906324" cy="3458058"/>
                    </a:xfrm>
                    <a:prstGeom prst="rect">
                      <a:avLst/>
                    </a:prstGeom>
                  </pic:spPr>
                </pic:pic>
              </a:graphicData>
            </a:graphic>
          </wp:inline>
        </w:drawing>
      </w:r>
    </w:p>
    <w:p w14:paraId="67BAB154" w14:textId="0EB7A6D8" w:rsidR="004E400A" w:rsidRPr="004E400A" w:rsidRDefault="004E400A" w:rsidP="004E400A">
      <w:pPr>
        <w:rPr>
          <w:rFonts w:ascii="Aptos" w:hAnsi="Aptos"/>
          <w:b/>
          <w:bCs/>
          <w:sz w:val="40"/>
          <w:szCs w:val="40"/>
        </w:rPr>
      </w:pPr>
      <w:r w:rsidRPr="004E400A">
        <w:rPr>
          <w:rFonts w:ascii="Aptos" w:hAnsi="Aptos"/>
          <w:b/>
          <w:bCs/>
          <w:sz w:val="40"/>
          <w:szCs w:val="40"/>
        </w:rPr>
        <w:lastRenderedPageBreak/>
        <w:t>9. Key Takeaways</w:t>
      </w:r>
      <w:r w:rsidR="00070D22" w:rsidRPr="00070D22">
        <w:rPr>
          <w:rFonts w:ascii="Aptos" w:hAnsi="Aptos"/>
          <w:b/>
          <w:bCs/>
          <w:sz w:val="40"/>
          <w:szCs w:val="40"/>
        </w:rPr>
        <w:t>:</w:t>
      </w:r>
    </w:p>
    <w:p w14:paraId="0031D423" w14:textId="77777777" w:rsidR="004E400A" w:rsidRPr="004E400A" w:rsidRDefault="004E400A" w:rsidP="004E400A">
      <w:pPr>
        <w:numPr>
          <w:ilvl w:val="0"/>
          <w:numId w:val="43"/>
        </w:numPr>
        <w:rPr>
          <w:rFonts w:ascii="Aptos" w:hAnsi="Aptos"/>
          <w:sz w:val="24"/>
          <w:szCs w:val="24"/>
        </w:rPr>
      </w:pPr>
      <w:r w:rsidRPr="004E400A">
        <w:rPr>
          <w:rFonts w:ascii="Aptos" w:hAnsi="Aptos"/>
          <w:sz w:val="24"/>
          <w:szCs w:val="24"/>
        </w:rPr>
        <w:t>Decision Trees are powerful for small, interpretable datasets like Iris.</w:t>
      </w:r>
    </w:p>
    <w:p w14:paraId="12A3F66B" w14:textId="77777777" w:rsidR="004E400A" w:rsidRPr="004E400A" w:rsidRDefault="004E400A" w:rsidP="004E400A">
      <w:pPr>
        <w:numPr>
          <w:ilvl w:val="0"/>
          <w:numId w:val="43"/>
        </w:numPr>
        <w:rPr>
          <w:rFonts w:ascii="Aptos" w:hAnsi="Aptos"/>
          <w:sz w:val="24"/>
          <w:szCs w:val="24"/>
        </w:rPr>
      </w:pPr>
      <w:r w:rsidRPr="004E400A">
        <w:rPr>
          <w:rFonts w:ascii="Aptos" w:hAnsi="Aptos"/>
          <w:sz w:val="24"/>
          <w:szCs w:val="24"/>
        </w:rPr>
        <w:t>Petal features dominate the classification task, reflecting their biological significance.</w:t>
      </w:r>
    </w:p>
    <w:p w14:paraId="37312716" w14:textId="77777777" w:rsidR="004E400A" w:rsidRPr="004E400A" w:rsidRDefault="004E400A" w:rsidP="004E400A">
      <w:pPr>
        <w:numPr>
          <w:ilvl w:val="0"/>
          <w:numId w:val="43"/>
        </w:numPr>
        <w:rPr>
          <w:rFonts w:ascii="Aptos" w:hAnsi="Aptos"/>
          <w:sz w:val="24"/>
          <w:szCs w:val="24"/>
        </w:rPr>
      </w:pPr>
      <w:r w:rsidRPr="004E400A">
        <w:rPr>
          <w:rFonts w:ascii="Aptos" w:hAnsi="Aptos"/>
          <w:sz w:val="24"/>
          <w:szCs w:val="24"/>
        </w:rPr>
        <w:t>Hyperparameter tuning balances complexity and performance.</w:t>
      </w:r>
    </w:p>
    <w:p w14:paraId="73B55262" w14:textId="368870E1" w:rsidR="004E400A" w:rsidRPr="004E400A" w:rsidRDefault="004E400A" w:rsidP="004E400A">
      <w:pPr>
        <w:rPr>
          <w:rFonts w:ascii="Aptos" w:hAnsi="Aptos"/>
          <w:sz w:val="24"/>
          <w:szCs w:val="24"/>
        </w:rPr>
      </w:pPr>
    </w:p>
    <w:p w14:paraId="0E267264" w14:textId="2B5F3B5C" w:rsidR="004E400A" w:rsidRPr="004E400A" w:rsidRDefault="004E400A" w:rsidP="004E400A">
      <w:pPr>
        <w:rPr>
          <w:rFonts w:ascii="Aptos" w:hAnsi="Aptos"/>
          <w:b/>
          <w:bCs/>
          <w:sz w:val="40"/>
          <w:szCs w:val="40"/>
        </w:rPr>
      </w:pPr>
      <w:r w:rsidRPr="004E400A">
        <w:rPr>
          <w:rFonts w:ascii="Aptos" w:hAnsi="Aptos"/>
          <w:b/>
          <w:bCs/>
          <w:sz w:val="40"/>
          <w:szCs w:val="40"/>
        </w:rPr>
        <w:t>10. Advanced Insights</w:t>
      </w:r>
      <w:r w:rsidR="00070D22" w:rsidRPr="00070D22">
        <w:rPr>
          <w:rFonts w:ascii="Aptos" w:hAnsi="Aptos"/>
          <w:b/>
          <w:bCs/>
          <w:sz w:val="40"/>
          <w:szCs w:val="40"/>
        </w:rPr>
        <w:t>:</w:t>
      </w:r>
    </w:p>
    <w:p w14:paraId="73FF124F" w14:textId="77777777" w:rsidR="004E400A" w:rsidRPr="004E400A" w:rsidRDefault="004E400A" w:rsidP="004E400A">
      <w:pPr>
        <w:numPr>
          <w:ilvl w:val="0"/>
          <w:numId w:val="44"/>
        </w:numPr>
        <w:rPr>
          <w:rFonts w:ascii="Aptos" w:hAnsi="Aptos"/>
          <w:sz w:val="24"/>
          <w:szCs w:val="24"/>
        </w:rPr>
      </w:pPr>
      <w:r w:rsidRPr="004E400A">
        <w:rPr>
          <w:rFonts w:ascii="Aptos" w:hAnsi="Aptos"/>
          <w:b/>
          <w:bCs/>
          <w:sz w:val="24"/>
          <w:szCs w:val="24"/>
        </w:rPr>
        <w:t>Dimensionality Reduction</w:t>
      </w:r>
      <w:r w:rsidRPr="004E400A">
        <w:rPr>
          <w:rFonts w:ascii="Aptos" w:hAnsi="Aptos"/>
          <w:sz w:val="24"/>
          <w:szCs w:val="24"/>
        </w:rPr>
        <w:t>: Removing less significant features (e.g., Sepal dimensions) simplifies the model.</w:t>
      </w:r>
    </w:p>
    <w:p w14:paraId="1B6E5271" w14:textId="77777777" w:rsidR="004E400A" w:rsidRPr="004E400A" w:rsidRDefault="004E400A" w:rsidP="004E400A">
      <w:pPr>
        <w:numPr>
          <w:ilvl w:val="0"/>
          <w:numId w:val="44"/>
        </w:numPr>
        <w:rPr>
          <w:rFonts w:ascii="Aptos" w:hAnsi="Aptos"/>
          <w:sz w:val="24"/>
          <w:szCs w:val="24"/>
        </w:rPr>
      </w:pPr>
      <w:r w:rsidRPr="004E400A">
        <w:rPr>
          <w:rFonts w:ascii="Aptos" w:hAnsi="Aptos"/>
          <w:b/>
          <w:bCs/>
          <w:sz w:val="24"/>
          <w:szCs w:val="24"/>
        </w:rPr>
        <w:t>Ensemble Potential</w:t>
      </w:r>
      <w:r w:rsidRPr="004E400A">
        <w:rPr>
          <w:rFonts w:ascii="Aptos" w:hAnsi="Aptos"/>
          <w:sz w:val="24"/>
          <w:szCs w:val="24"/>
        </w:rPr>
        <w:t>: Decision Trees can be scaled using methods like Random Forests and Gradient Boosting.</w:t>
      </w:r>
    </w:p>
    <w:p w14:paraId="725D88B2" w14:textId="77777777" w:rsidR="004E400A" w:rsidRPr="004E400A" w:rsidRDefault="004E400A" w:rsidP="004E400A">
      <w:pPr>
        <w:numPr>
          <w:ilvl w:val="0"/>
          <w:numId w:val="44"/>
        </w:numPr>
        <w:rPr>
          <w:rFonts w:ascii="Aptos" w:hAnsi="Aptos"/>
          <w:sz w:val="24"/>
          <w:szCs w:val="24"/>
        </w:rPr>
      </w:pPr>
      <w:r w:rsidRPr="004E400A">
        <w:rPr>
          <w:rFonts w:ascii="Aptos" w:hAnsi="Aptos"/>
          <w:b/>
          <w:bCs/>
          <w:sz w:val="24"/>
          <w:szCs w:val="24"/>
        </w:rPr>
        <w:t>Overfitting Detection</w:t>
      </w:r>
      <w:r w:rsidRPr="004E400A">
        <w:rPr>
          <w:rFonts w:ascii="Aptos" w:hAnsi="Aptos"/>
          <w:sz w:val="24"/>
          <w:szCs w:val="24"/>
        </w:rPr>
        <w:t>: Visualization aids in spotting and mitigating overfitting risks.</w:t>
      </w:r>
    </w:p>
    <w:p w14:paraId="09521818" w14:textId="7F75072B" w:rsidR="004E400A" w:rsidRPr="004E400A" w:rsidRDefault="004E400A" w:rsidP="004E400A">
      <w:pPr>
        <w:rPr>
          <w:rFonts w:ascii="Aptos" w:hAnsi="Aptos"/>
          <w:sz w:val="24"/>
          <w:szCs w:val="24"/>
        </w:rPr>
      </w:pPr>
    </w:p>
    <w:p w14:paraId="2D72F4E9" w14:textId="47A0F927" w:rsidR="004E400A" w:rsidRPr="004E400A" w:rsidRDefault="004E400A" w:rsidP="004E400A">
      <w:pPr>
        <w:rPr>
          <w:rFonts w:ascii="Aptos" w:hAnsi="Aptos"/>
          <w:b/>
          <w:bCs/>
          <w:sz w:val="40"/>
          <w:szCs w:val="40"/>
        </w:rPr>
      </w:pPr>
      <w:r w:rsidRPr="004E400A">
        <w:rPr>
          <w:rFonts w:ascii="Aptos" w:hAnsi="Aptos"/>
          <w:b/>
          <w:bCs/>
          <w:sz w:val="40"/>
          <w:szCs w:val="40"/>
        </w:rPr>
        <w:t>11. Conclusion</w:t>
      </w:r>
      <w:r w:rsidR="00070D22" w:rsidRPr="00070D22">
        <w:rPr>
          <w:rFonts w:ascii="Aptos" w:hAnsi="Aptos"/>
          <w:b/>
          <w:bCs/>
          <w:sz w:val="40"/>
          <w:szCs w:val="40"/>
        </w:rPr>
        <w:t>:</w:t>
      </w:r>
    </w:p>
    <w:p w14:paraId="2E2A5E38" w14:textId="77777777" w:rsidR="004E400A" w:rsidRPr="004E400A" w:rsidRDefault="004E400A" w:rsidP="004E400A">
      <w:pPr>
        <w:rPr>
          <w:rFonts w:ascii="Aptos" w:hAnsi="Aptos"/>
          <w:sz w:val="24"/>
          <w:szCs w:val="24"/>
        </w:rPr>
      </w:pPr>
      <w:r w:rsidRPr="004E400A">
        <w:rPr>
          <w:rFonts w:ascii="Aptos" w:hAnsi="Aptos"/>
          <w:sz w:val="24"/>
          <w:szCs w:val="24"/>
        </w:rPr>
        <w:t>This tutorial demonstrated the power of Decision Trees for classification tasks. By combining interpretability with flexibility, Decision Trees provide a robust foundation for machine learning models. The notebook explored:</w:t>
      </w:r>
    </w:p>
    <w:p w14:paraId="2A6D6070" w14:textId="77777777" w:rsidR="004E400A" w:rsidRPr="004E400A" w:rsidRDefault="004E400A" w:rsidP="004E400A">
      <w:pPr>
        <w:numPr>
          <w:ilvl w:val="0"/>
          <w:numId w:val="45"/>
        </w:numPr>
        <w:rPr>
          <w:rFonts w:ascii="Aptos" w:hAnsi="Aptos"/>
          <w:sz w:val="24"/>
          <w:szCs w:val="24"/>
        </w:rPr>
      </w:pPr>
      <w:r w:rsidRPr="004E400A">
        <w:rPr>
          <w:rFonts w:ascii="Aptos" w:hAnsi="Aptos"/>
          <w:sz w:val="24"/>
          <w:szCs w:val="24"/>
        </w:rPr>
        <w:t>Feature importance and how it aids model simplification.</w:t>
      </w:r>
    </w:p>
    <w:p w14:paraId="41197736" w14:textId="77777777" w:rsidR="004E400A" w:rsidRPr="004E400A" w:rsidRDefault="004E400A" w:rsidP="004E400A">
      <w:pPr>
        <w:numPr>
          <w:ilvl w:val="0"/>
          <w:numId w:val="45"/>
        </w:numPr>
        <w:rPr>
          <w:rFonts w:ascii="Aptos" w:hAnsi="Aptos"/>
          <w:sz w:val="24"/>
          <w:szCs w:val="24"/>
        </w:rPr>
      </w:pPr>
      <w:r w:rsidRPr="004E400A">
        <w:rPr>
          <w:rFonts w:ascii="Aptos" w:hAnsi="Aptos"/>
          <w:sz w:val="24"/>
          <w:szCs w:val="24"/>
        </w:rPr>
        <w:t>Visualization techniques for better understanding.</w:t>
      </w:r>
    </w:p>
    <w:p w14:paraId="08FF3A3F" w14:textId="77777777" w:rsidR="004E400A" w:rsidRPr="004E400A" w:rsidRDefault="004E400A" w:rsidP="004E400A">
      <w:pPr>
        <w:numPr>
          <w:ilvl w:val="0"/>
          <w:numId w:val="45"/>
        </w:numPr>
        <w:rPr>
          <w:rFonts w:ascii="Aptos" w:hAnsi="Aptos"/>
          <w:sz w:val="24"/>
          <w:szCs w:val="24"/>
        </w:rPr>
      </w:pPr>
      <w:r w:rsidRPr="004E400A">
        <w:rPr>
          <w:rFonts w:ascii="Aptos" w:hAnsi="Aptos"/>
          <w:sz w:val="24"/>
          <w:szCs w:val="24"/>
        </w:rPr>
        <w:t>Hyperparameter tuning to optimize performance.</w:t>
      </w:r>
    </w:p>
    <w:p w14:paraId="5A947354" w14:textId="77777777" w:rsidR="0015534F" w:rsidRDefault="0015534F" w:rsidP="004E400A">
      <w:pPr>
        <w:rPr>
          <w:rFonts w:ascii="Aptos" w:hAnsi="Aptos"/>
        </w:rPr>
      </w:pPr>
    </w:p>
    <w:p w14:paraId="12DB50A5" w14:textId="77777777" w:rsidR="00070D22" w:rsidRDefault="00070D22" w:rsidP="004E400A">
      <w:pPr>
        <w:rPr>
          <w:rFonts w:ascii="Aptos" w:hAnsi="Aptos"/>
        </w:rPr>
      </w:pPr>
    </w:p>
    <w:p w14:paraId="6E2B0348" w14:textId="77777777" w:rsidR="00070D22" w:rsidRDefault="00070D22" w:rsidP="004E400A">
      <w:pPr>
        <w:rPr>
          <w:rFonts w:ascii="Aptos" w:hAnsi="Aptos"/>
        </w:rPr>
      </w:pPr>
    </w:p>
    <w:p w14:paraId="7769FE18" w14:textId="77777777" w:rsidR="00070D22" w:rsidRDefault="00070D22" w:rsidP="004E400A">
      <w:pPr>
        <w:rPr>
          <w:rFonts w:ascii="Aptos" w:hAnsi="Aptos"/>
        </w:rPr>
      </w:pPr>
    </w:p>
    <w:p w14:paraId="6CBF3E63" w14:textId="77777777" w:rsidR="00070D22" w:rsidRDefault="00070D22" w:rsidP="004E400A">
      <w:pPr>
        <w:rPr>
          <w:rFonts w:ascii="Aptos" w:hAnsi="Aptos"/>
        </w:rPr>
      </w:pPr>
    </w:p>
    <w:p w14:paraId="666C82C8" w14:textId="77777777" w:rsidR="00070D22" w:rsidRDefault="00070D22" w:rsidP="004E400A">
      <w:pPr>
        <w:rPr>
          <w:rFonts w:ascii="Aptos" w:hAnsi="Aptos"/>
        </w:rPr>
      </w:pPr>
    </w:p>
    <w:p w14:paraId="5FC5F398" w14:textId="77777777" w:rsidR="00070D22" w:rsidRDefault="00070D22" w:rsidP="004E400A">
      <w:pPr>
        <w:rPr>
          <w:rFonts w:ascii="Aptos" w:hAnsi="Aptos"/>
        </w:rPr>
      </w:pPr>
    </w:p>
    <w:p w14:paraId="3BFCC344" w14:textId="77777777" w:rsidR="00070D22" w:rsidRDefault="00070D22" w:rsidP="004E400A">
      <w:pPr>
        <w:rPr>
          <w:rFonts w:ascii="Aptos" w:hAnsi="Aptos"/>
        </w:rPr>
      </w:pPr>
    </w:p>
    <w:p w14:paraId="105723F2" w14:textId="63A70F4E" w:rsidR="00070D22" w:rsidRDefault="00070D22" w:rsidP="004E400A">
      <w:pPr>
        <w:rPr>
          <w:rFonts w:ascii="Aptos" w:hAnsi="Aptos"/>
          <w:b/>
          <w:bCs/>
          <w:sz w:val="40"/>
          <w:szCs w:val="40"/>
        </w:rPr>
      </w:pPr>
      <w:r w:rsidRPr="00070D22">
        <w:rPr>
          <w:rFonts w:ascii="Aptos" w:hAnsi="Aptos"/>
          <w:b/>
          <w:bCs/>
          <w:sz w:val="40"/>
          <w:szCs w:val="40"/>
        </w:rPr>
        <w:lastRenderedPageBreak/>
        <w:t>References:</w:t>
      </w:r>
    </w:p>
    <w:p w14:paraId="778904E2" w14:textId="2C4E607A" w:rsidR="00070D22" w:rsidRPr="00070D22" w:rsidRDefault="00070D22" w:rsidP="00070D22">
      <w:pPr>
        <w:pStyle w:val="ListParagraph"/>
        <w:numPr>
          <w:ilvl w:val="0"/>
          <w:numId w:val="47"/>
        </w:numPr>
        <w:rPr>
          <w:rFonts w:ascii="Aptos" w:hAnsi="Aptos"/>
          <w:sz w:val="24"/>
          <w:szCs w:val="24"/>
        </w:rPr>
      </w:pPr>
      <w:r w:rsidRPr="00070D22">
        <w:rPr>
          <w:rFonts w:ascii="Aptos" w:hAnsi="Aptos"/>
          <w:sz w:val="24"/>
          <w:szCs w:val="24"/>
        </w:rPr>
        <w:t xml:space="preserve">UCI Machine Learning Repository: </w:t>
      </w:r>
      <w:hyperlink r:id="rId17" w:tgtFrame="_new" w:history="1">
        <w:r w:rsidRPr="00070D22">
          <w:rPr>
            <w:rStyle w:val="Hyperlink"/>
            <w:rFonts w:ascii="Aptos" w:hAnsi="Aptos"/>
            <w:sz w:val="24"/>
            <w:szCs w:val="24"/>
          </w:rPr>
          <w:t>https://archive.ics.uci.edu/ml/datasets/iris</w:t>
        </w:r>
      </w:hyperlink>
      <w:r w:rsidRPr="00070D22">
        <w:rPr>
          <w:rFonts w:ascii="Aptos" w:hAnsi="Aptos"/>
          <w:sz w:val="24"/>
          <w:szCs w:val="24"/>
        </w:rPr>
        <w:t>.</w:t>
      </w:r>
    </w:p>
    <w:p w14:paraId="5E8D51DA" w14:textId="07CF61CD" w:rsidR="00070D22" w:rsidRPr="00070D22" w:rsidRDefault="00070D22" w:rsidP="00070D22">
      <w:pPr>
        <w:pStyle w:val="ListParagraph"/>
        <w:numPr>
          <w:ilvl w:val="0"/>
          <w:numId w:val="47"/>
        </w:numPr>
        <w:rPr>
          <w:rFonts w:ascii="Aptos" w:hAnsi="Aptos"/>
          <w:sz w:val="24"/>
          <w:szCs w:val="24"/>
        </w:rPr>
      </w:pPr>
      <w:r w:rsidRPr="00070D22">
        <w:rPr>
          <w:rFonts w:ascii="Aptos" w:hAnsi="Aptos"/>
          <w:sz w:val="24"/>
          <w:szCs w:val="24"/>
        </w:rPr>
        <w:t xml:space="preserve">Scikit-learn Documentation: </w:t>
      </w:r>
      <w:hyperlink r:id="rId18" w:tgtFrame="_new" w:history="1">
        <w:r w:rsidRPr="00070D22">
          <w:rPr>
            <w:rStyle w:val="Hyperlink"/>
            <w:rFonts w:ascii="Aptos" w:hAnsi="Aptos"/>
            <w:sz w:val="24"/>
            <w:szCs w:val="24"/>
          </w:rPr>
          <w:t>https://scikit-learn.org</w:t>
        </w:r>
      </w:hyperlink>
      <w:r w:rsidRPr="00070D22">
        <w:rPr>
          <w:rFonts w:ascii="Aptos" w:hAnsi="Aptos"/>
          <w:sz w:val="24"/>
          <w:szCs w:val="24"/>
        </w:rPr>
        <w:t>.</w:t>
      </w:r>
    </w:p>
    <w:p w14:paraId="6E8A0CDB" w14:textId="4573ED79" w:rsidR="00070D22" w:rsidRPr="00070D22" w:rsidRDefault="00070D22" w:rsidP="00070D22">
      <w:pPr>
        <w:pStyle w:val="ListParagraph"/>
        <w:numPr>
          <w:ilvl w:val="0"/>
          <w:numId w:val="47"/>
        </w:numPr>
        <w:rPr>
          <w:rFonts w:ascii="Aptos" w:hAnsi="Aptos"/>
          <w:sz w:val="24"/>
          <w:szCs w:val="24"/>
        </w:rPr>
      </w:pPr>
      <w:r w:rsidRPr="00070D22">
        <w:rPr>
          <w:rFonts w:ascii="Aptos" w:hAnsi="Aptos"/>
          <w:sz w:val="24"/>
          <w:szCs w:val="24"/>
        </w:rPr>
        <w:t xml:space="preserve">Hastie, T., </w:t>
      </w:r>
      <w:proofErr w:type="spellStart"/>
      <w:r w:rsidRPr="00070D22">
        <w:rPr>
          <w:rFonts w:ascii="Aptos" w:hAnsi="Aptos"/>
          <w:sz w:val="24"/>
          <w:szCs w:val="24"/>
        </w:rPr>
        <w:t>Tibshirani</w:t>
      </w:r>
      <w:proofErr w:type="spellEnd"/>
      <w:r w:rsidRPr="00070D22">
        <w:rPr>
          <w:rFonts w:ascii="Aptos" w:hAnsi="Aptos"/>
          <w:sz w:val="24"/>
          <w:szCs w:val="24"/>
        </w:rPr>
        <w:t xml:space="preserve">, R., &amp; Friedman, J. (2009). </w:t>
      </w:r>
      <w:r w:rsidRPr="00070D22">
        <w:rPr>
          <w:rFonts w:ascii="Aptos" w:hAnsi="Aptos"/>
          <w:i/>
          <w:iCs/>
          <w:sz w:val="24"/>
          <w:szCs w:val="24"/>
        </w:rPr>
        <w:t>The Elements of Statistical Learning</w:t>
      </w:r>
      <w:r w:rsidRPr="00070D22">
        <w:rPr>
          <w:rFonts w:ascii="Aptos" w:hAnsi="Aptos"/>
          <w:sz w:val="24"/>
          <w:szCs w:val="24"/>
        </w:rPr>
        <w:t>.</w:t>
      </w:r>
    </w:p>
    <w:p w14:paraId="411C26A5" w14:textId="23B0C07D" w:rsidR="00070D22" w:rsidRPr="00070D22" w:rsidRDefault="00070D22" w:rsidP="00070D22">
      <w:pPr>
        <w:pStyle w:val="ListParagraph"/>
        <w:numPr>
          <w:ilvl w:val="0"/>
          <w:numId w:val="47"/>
        </w:numPr>
        <w:rPr>
          <w:rFonts w:ascii="Aptos" w:hAnsi="Aptos"/>
          <w:sz w:val="24"/>
          <w:szCs w:val="24"/>
        </w:rPr>
      </w:pPr>
      <w:proofErr w:type="spellStart"/>
      <w:r w:rsidRPr="00070D22">
        <w:rPr>
          <w:rFonts w:ascii="Aptos" w:hAnsi="Aptos"/>
          <w:sz w:val="24"/>
          <w:szCs w:val="24"/>
        </w:rPr>
        <w:t>Breiman</w:t>
      </w:r>
      <w:proofErr w:type="spellEnd"/>
      <w:r w:rsidRPr="00070D22">
        <w:rPr>
          <w:rFonts w:ascii="Aptos" w:hAnsi="Aptos"/>
          <w:sz w:val="24"/>
          <w:szCs w:val="24"/>
        </w:rPr>
        <w:t xml:space="preserve">, L., et al. (1984). </w:t>
      </w:r>
      <w:r w:rsidRPr="00070D22">
        <w:rPr>
          <w:rFonts w:ascii="Aptos" w:hAnsi="Aptos"/>
          <w:i/>
          <w:iCs/>
          <w:sz w:val="24"/>
          <w:szCs w:val="24"/>
        </w:rPr>
        <w:t>Classification and Regression Trees</w:t>
      </w:r>
      <w:r w:rsidRPr="00070D22">
        <w:rPr>
          <w:rFonts w:ascii="Aptos" w:hAnsi="Aptos"/>
          <w:sz w:val="24"/>
          <w:szCs w:val="24"/>
        </w:rPr>
        <w:t>.</w:t>
      </w:r>
    </w:p>
    <w:p w14:paraId="6226BA6D" w14:textId="207F9667" w:rsidR="00070D22" w:rsidRPr="00070D22" w:rsidRDefault="00070D22" w:rsidP="00070D22">
      <w:pPr>
        <w:pStyle w:val="ListParagraph"/>
        <w:numPr>
          <w:ilvl w:val="0"/>
          <w:numId w:val="47"/>
        </w:numPr>
        <w:rPr>
          <w:rFonts w:ascii="Aptos" w:hAnsi="Aptos"/>
          <w:sz w:val="24"/>
          <w:szCs w:val="24"/>
        </w:rPr>
      </w:pPr>
      <w:proofErr w:type="spellStart"/>
      <w:r w:rsidRPr="00070D22">
        <w:rPr>
          <w:rFonts w:ascii="Aptos" w:hAnsi="Aptos"/>
          <w:sz w:val="24"/>
          <w:szCs w:val="24"/>
        </w:rPr>
        <w:t>Géron</w:t>
      </w:r>
      <w:proofErr w:type="spellEnd"/>
      <w:r w:rsidRPr="00070D22">
        <w:rPr>
          <w:rFonts w:ascii="Aptos" w:hAnsi="Aptos"/>
          <w:sz w:val="24"/>
          <w:szCs w:val="24"/>
        </w:rPr>
        <w:t xml:space="preserve">, A. (2019). </w:t>
      </w:r>
      <w:r w:rsidRPr="00070D22">
        <w:rPr>
          <w:rFonts w:ascii="Aptos" w:hAnsi="Aptos"/>
          <w:i/>
          <w:iCs/>
          <w:sz w:val="24"/>
          <w:szCs w:val="24"/>
        </w:rPr>
        <w:t xml:space="preserve">Hands-On Machine Learning with Scikit-Learn, </w:t>
      </w:r>
      <w:proofErr w:type="spellStart"/>
      <w:r w:rsidRPr="00070D22">
        <w:rPr>
          <w:rFonts w:ascii="Aptos" w:hAnsi="Aptos"/>
          <w:i/>
          <w:iCs/>
          <w:sz w:val="24"/>
          <w:szCs w:val="24"/>
        </w:rPr>
        <w:t>Keras</w:t>
      </w:r>
      <w:proofErr w:type="spellEnd"/>
      <w:r w:rsidRPr="00070D22">
        <w:rPr>
          <w:rFonts w:ascii="Aptos" w:hAnsi="Aptos"/>
          <w:i/>
          <w:iCs/>
          <w:sz w:val="24"/>
          <w:szCs w:val="24"/>
        </w:rPr>
        <w:t>, and TensorFlow</w:t>
      </w:r>
      <w:r w:rsidRPr="00070D22">
        <w:rPr>
          <w:rFonts w:ascii="Aptos" w:hAnsi="Aptos"/>
          <w:sz w:val="24"/>
          <w:szCs w:val="24"/>
        </w:rPr>
        <w:t>.</w:t>
      </w:r>
    </w:p>
    <w:sectPr w:rsidR="00070D22" w:rsidRPr="00070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43759"/>
    <w:multiLevelType w:val="multilevel"/>
    <w:tmpl w:val="35A6A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5D50"/>
    <w:multiLevelType w:val="multilevel"/>
    <w:tmpl w:val="4612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95AD9"/>
    <w:multiLevelType w:val="multilevel"/>
    <w:tmpl w:val="1CA8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D1DB4"/>
    <w:multiLevelType w:val="multilevel"/>
    <w:tmpl w:val="89A4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6130B"/>
    <w:multiLevelType w:val="multilevel"/>
    <w:tmpl w:val="A164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B4664"/>
    <w:multiLevelType w:val="multilevel"/>
    <w:tmpl w:val="48A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E5550"/>
    <w:multiLevelType w:val="multilevel"/>
    <w:tmpl w:val="5BE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44812"/>
    <w:multiLevelType w:val="multilevel"/>
    <w:tmpl w:val="40D2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700D47"/>
    <w:multiLevelType w:val="multilevel"/>
    <w:tmpl w:val="2DF4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C3ACA"/>
    <w:multiLevelType w:val="multilevel"/>
    <w:tmpl w:val="1AFA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C26C8"/>
    <w:multiLevelType w:val="multilevel"/>
    <w:tmpl w:val="DFD0D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A71D11"/>
    <w:multiLevelType w:val="multilevel"/>
    <w:tmpl w:val="890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256FB"/>
    <w:multiLevelType w:val="multilevel"/>
    <w:tmpl w:val="3B8E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A1CA6"/>
    <w:multiLevelType w:val="multilevel"/>
    <w:tmpl w:val="AA2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20FAC"/>
    <w:multiLevelType w:val="multilevel"/>
    <w:tmpl w:val="B87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B2851"/>
    <w:multiLevelType w:val="multilevel"/>
    <w:tmpl w:val="1A6044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95E23"/>
    <w:multiLevelType w:val="multilevel"/>
    <w:tmpl w:val="7FB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86291"/>
    <w:multiLevelType w:val="multilevel"/>
    <w:tmpl w:val="37643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E411EB"/>
    <w:multiLevelType w:val="multilevel"/>
    <w:tmpl w:val="3E10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0E0B67"/>
    <w:multiLevelType w:val="multilevel"/>
    <w:tmpl w:val="4574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456524"/>
    <w:multiLevelType w:val="multilevel"/>
    <w:tmpl w:val="AC7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C757A"/>
    <w:multiLevelType w:val="multilevel"/>
    <w:tmpl w:val="54163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B0543"/>
    <w:multiLevelType w:val="multilevel"/>
    <w:tmpl w:val="056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F06DB"/>
    <w:multiLevelType w:val="multilevel"/>
    <w:tmpl w:val="41F4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119DB"/>
    <w:multiLevelType w:val="hybridMultilevel"/>
    <w:tmpl w:val="16FC0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094C4F"/>
    <w:multiLevelType w:val="multilevel"/>
    <w:tmpl w:val="6D0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B4338"/>
    <w:multiLevelType w:val="multilevel"/>
    <w:tmpl w:val="FF36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23EA9"/>
    <w:multiLevelType w:val="multilevel"/>
    <w:tmpl w:val="488E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536D6B"/>
    <w:multiLevelType w:val="multilevel"/>
    <w:tmpl w:val="E4F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A44DE"/>
    <w:multiLevelType w:val="multilevel"/>
    <w:tmpl w:val="5C44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E915A8"/>
    <w:multiLevelType w:val="multilevel"/>
    <w:tmpl w:val="F4FC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86034"/>
    <w:multiLevelType w:val="multilevel"/>
    <w:tmpl w:val="069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07C20"/>
    <w:multiLevelType w:val="multilevel"/>
    <w:tmpl w:val="6CAE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B21738"/>
    <w:multiLevelType w:val="multilevel"/>
    <w:tmpl w:val="C5D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06B94"/>
    <w:multiLevelType w:val="multilevel"/>
    <w:tmpl w:val="D7E2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C736F"/>
    <w:multiLevelType w:val="multilevel"/>
    <w:tmpl w:val="52B66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75778B"/>
    <w:multiLevelType w:val="multilevel"/>
    <w:tmpl w:val="E7A6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59271A"/>
    <w:multiLevelType w:val="multilevel"/>
    <w:tmpl w:val="A606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D0A21"/>
    <w:multiLevelType w:val="multilevel"/>
    <w:tmpl w:val="86DE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309FC"/>
    <w:multiLevelType w:val="multilevel"/>
    <w:tmpl w:val="6C92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280B55"/>
    <w:multiLevelType w:val="multilevel"/>
    <w:tmpl w:val="E862B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900E56"/>
    <w:multiLevelType w:val="multilevel"/>
    <w:tmpl w:val="6A3CD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824EFB"/>
    <w:multiLevelType w:val="multilevel"/>
    <w:tmpl w:val="6B8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471655"/>
    <w:multiLevelType w:val="multilevel"/>
    <w:tmpl w:val="D602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8F64F2"/>
    <w:multiLevelType w:val="multilevel"/>
    <w:tmpl w:val="E26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574F6"/>
    <w:multiLevelType w:val="multilevel"/>
    <w:tmpl w:val="968E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3D50CD"/>
    <w:multiLevelType w:val="multilevel"/>
    <w:tmpl w:val="0A28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158396">
    <w:abstractNumId w:val="2"/>
  </w:num>
  <w:num w:numId="2" w16cid:durableId="1971280036">
    <w:abstractNumId w:val="39"/>
  </w:num>
  <w:num w:numId="3" w16cid:durableId="1854605560">
    <w:abstractNumId w:val="22"/>
  </w:num>
  <w:num w:numId="4" w16cid:durableId="82533282">
    <w:abstractNumId w:val="17"/>
  </w:num>
  <w:num w:numId="5" w16cid:durableId="1731884962">
    <w:abstractNumId w:val="9"/>
  </w:num>
  <w:num w:numId="6" w16cid:durableId="1925526819">
    <w:abstractNumId w:val="32"/>
  </w:num>
  <w:num w:numId="7" w16cid:durableId="992828315">
    <w:abstractNumId w:val="21"/>
  </w:num>
  <w:num w:numId="8" w16cid:durableId="815924629">
    <w:abstractNumId w:val="11"/>
  </w:num>
  <w:num w:numId="9" w16cid:durableId="1720933906">
    <w:abstractNumId w:val="30"/>
  </w:num>
  <w:num w:numId="10" w16cid:durableId="358287118">
    <w:abstractNumId w:val="5"/>
  </w:num>
  <w:num w:numId="11" w16cid:durableId="848954808">
    <w:abstractNumId w:val="26"/>
  </w:num>
  <w:num w:numId="12" w16cid:durableId="305015197">
    <w:abstractNumId w:val="6"/>
  </w:num>
  <w:num w:numId="13" w16cid:durableId="287048230">
    <w:abstractNumId w:val="14"/>
  </w:num>
  <w:num w:numId="14" w16cid:durableId="2053191413">
    <w:abstractNumId w:val="7"/>
  </w:num>
  <w:num w:numId="15" w16cid:durableId="1571160394">
    <w:abstractNumId w:val="12"/>
  </w:num>
  <w:num w:numId="16" w16cid:durableId="620495406">
    <w:abstractNumId w:val="13"/>
  </w:num>
  <w:num w:numId="17" w16cid:durableId="1214852549">
    <w:abstractNumId w:val="45"/>
  </w:num>
  <w:num w:numId="18" w16cid:durableId="1152331446">
    <w:abstractNumId w:val="3"/>
  </w:num>
  <w:num w:numId="19" w16cid:durableId="1258320927">
    <w:abstractNumId w:val="20"/>
  </w:num>
  <w:num w:numId="20" w16cid:durableId="1384674146">
    <w:abstractNumId w:val="41"/>
  </w:num>
  <w:num w:numId="21" w16cid:durableId="640766259">
    <w:abstractNumId w:val="25"/>
  </w:num>
  <w:num w:numId="22" w16cid:durableId="536284516">
    <w:abstractNumId w:val="28"/>
  </w:num>
  <w:num w:numId="23" w16cid:durableId="807628943">
    <w:abstractNumId w:val="33"/>
  </w:num>
  <w:num w:numId="24" w16cid:durableId="1116368618">
    <w:abstractNumId w:val="46"/>
  </w:num>
  <w:num w:numId="25" w16cid:durableId="1255548227">
    <w:abstractNumId w:val="34"/>
  </w:num>
  <w:num w:numId="26" w16cid:durableId="212734637">
    <w:abstractNumId w:val="23"/>
  </w:num>
  <w:num w:numId="27" w16cid:durableId="817308806">
    <w:abstractNumId w:val="10"/>
  </w:num>
  <w:num w:numId="28" w16cid:durableId="1454862728">
    <w:abstractNumId w:val="35"/>
  </w:num>
  <w:num w:numId="29" w16cid:durableId="76245251">
    <w:abstractNumId w:val="18"/>
  </w:num>
  <w:num w:numId="30" w16cid:durableId="577635176">
    <w:abstractNumId w:val="42"/>
  </w:num>
  <w:num w:numId="31" w16cid:durableId="1810855739">
    <w:abstractNumId w:val="38"/>
  </w:num>
  <w:num w:numId="32" w16cid:durableId="1911185986">
    <w:abstractNumId w:val="31"/>
  </w:num>
  <w:num w:numId="33" w16cid:durableId="2069721885">
    <w:abstractNumId w:val="29"/>
  </w:num>
  <w:num w:numId="34" w16cid:durableId="568001454">
    <w:abstractNumId w:val="37"/>
  </w:num>
  <w:num w:numId="35" w16cid:durableId="1758483449">
    <w:abstractNumId w:val="27"/>
  </w:num>
  <w:num w:numId="36" w16cid:durableId="1897426651">
    <w:abstractNumId w:val="19"/>
  </w:num>
  <w:num w:numId="37" w16cid:durableId="610937524">
    <w:abstractNumId w:val="16"/>
  </w:num>
  <w:num w:numId="38" w16cid:durableId="1917278661">
    <w:abstractNumId w:val="0"/>
  </w:num>
  <w:num w:numId="39" w16cid:durableId="721177558">
    <w:abstractNumId w:val="8"/>
  </w:num>
  <w:num w:numId="40" w16cid:durableId="1889369369">
    <w:abstractNumId w:val="4"/>
  </w:num>
  <w:num w:numId="41" w16cid:durableId="1546024910">
    <w:abstractNumId w:val="43"/>
  </w:num>
  <w:num w:numId="42" w16cid:durableId="1614436156">
    <w:abstractNumId w:val="44"/>
  </w:num>
  <w:num w:numId="43" w16cid:durableId="447352779">
    <w:abstractNumId w:val="40"/>
  </w:num>
  <w:num w:numId="44" w16cid:durableId="985354964">
    <w:abstractNumId w:val="1"/>
  </w:num>
  <w:num w:numId="45" w16cid:durableId="594824727">
    <w:abstractNumId w:val="36"/>
  </w:num>
  <w:num w:numId="46" w16cid:durableId="2031490974">
    <w:abstractNumId w:val="24"/>
  </w:num>
  <w:num w:numId="47" w16cid:durableId="18905295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6C"/>
    <w:rsid w:val="00070D22"/>
    <w:rsid w:val="0015534F"/>
    <w:rsid w:val="0019426C"/>
    <w:rsid w:val="00215A7D"/>
    <w:rsid w:val="004E400A"/>
    <w:rsid w:val="00CE4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730A0"/>
  <w15:chartTrackingRefBased/>
  <w15:docId w15:val="{DF2D9600-A747-4900-9A1E-BB16547F5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0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40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400A"/>
    <w:rPr>
      <w:color w:val="0563C1" w:themeColor="hyperlink"/>
      <w:u w:val="single"/>
    </w:rPr>
  </w:style>
  <w:style w:type="character" w:styleId="UnresolvedMention">
    <w:name w:val="Unresolved Mention"/>
    <w:basedOn w:val="DefaultParagraphFont"/>
    <w:uiPriority w:val="99"/>
    <w:semiHidden/>
    <w:unhideWhenUsed/>
    <w:rsid w:val="004E400A"/>
    <w:rPr>
      <w:color w:val="605E5C"/>
      <w:shd w:val="clear" w:color="auto" w:fill="E1DFDD"/>
    </w:rPr>
  </w:style>
  <w:style w:type="character" w:customStyle="1" w:styleId="Heading1Char">
    <w:name w:val="Heading 1 Char"/>
    <w:basedOn w:val="DefaultParagraphFont"/>
    <w:link w:val="Heading1"/>
    <w:uiPriority w:val="9"/>
    <w:rsid w:val="004E40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E400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70D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943230">
      <w:bodyDiv w:val="1"/>
      <w:marLeft w:val="0"/>
      <w:marRight w:val="0"/>
      <w:marTop w:val="0"/>
      <w:marBottom w:val="0"/>
      <w:divBdr>
        <w:top w:val="none" w:sz="0" w:space="0" w:color="auto"/>
        <w:left w:val="none" w:sz="0" w:space="0" w:color="auto"/>
        <w:bottom w:val="none" w:sz="0" w:space="0" w:color="auto"/>
        <w:right w:val="none" w:sz="0" w:space="0" w:color="auto"/>
      </w:divBdr>
    </w:div>
    <w:div w:id="530923971">
      <w:bodyDiv w:val="1"/>
      <w:marLeft w:val="0"/>
      <w:marRight w:val="0"/>
      <w:marTop w:val="0"/>
      <w:marBottom w:val="0"/>
      <w:divBdr>
        <w:top w:val="none" w:sz="0" w:space="0" w:color="auto"/>
        <w:left w:val="none" w:sz="0" w:space="0" w:color="auto"/>
        <w:bottom w:val="none" w:sz="0" w:space="0" w:color="auto"/>
        <w:right w:val="none" w:sz="0" w:space="0" w:color="auto"/>
      </w:divBdr>
    </w:div>
    <w:div w:id="538780198">
      <w:bodyDiv w:val="1"/>
      <w:marLeft w:val="0"/>
      <w:marRight w:val="0"/>
      <w:marTop w:val="0"/>
      <w:marBottom w:val="0"/>
      <w:divBdr>
        <w:top w:val="none" w:sz="0" w:space="0" w:color="auto"/>
        <w:left w:val="none" w:sz="0" w:space="0" w:color="auto"/>
        <w:bottom w:val="none" w:sz="0" w:space="0" w:color="auto"/>
        <w:right w:val="none" w:sz="0" w:space="0" w:color="auto"/>
      </w:divBdr>
    </w:div>
    <w:div w:id="617369645">
      <w:bodyDiv w:val="1"/>
      <w:marLeft w:val="0"/>
      <w:marRight w:val="0"/>
      <w:marTop w:val="0"/>
      <w:marBottom w:val="0"/>
      <w:divBdr>
        <w:top w:val="none" w:sz="0" w:space="0" w:color="auto"/>
        <w:left w:val="none" w:sz="0" w:space="0" w:color="auto"/>
        <w:bottom w:val="none" w:sz="0" w:space="0" w:color="auto"/>
        <w:right w:val="none" w:sz="0" w:space="0" w:color="auto"/>
      </w:divBdr>
    </w:div>
    <w:div w:id="1045251982">
      <w:bodyDiv w:val="1"/>
      <w:marLeft w:val="0"/>
      <w:marRight w:val="0"/>
      <w:marTop w:val="0"/>
      <w:marBottom w:val="0"/>
      <w:divBdr>
        <w:top w:val="none" w:sz="0" w:space="0" w:color="auto"/>
        <w:left w:val="none" w:sz="0" w:space="0" w:color="auto"/>
        <w:bottom w:val="none" w:sz="0" w:space="0" w:color="auto"/>
        <w:right w:val="none" w:sz="0" w:space="0" w:color="auto"/>
      </w:divBdr>
    </w:div>
    <w:div w:id="1067193556">
      <w:bodyDiv w:val="1"/>
      <w:marLeft w:val="0"/>
      <w:marRight w:val="0"/>
      <w:marTop w:val="0"/>
      <w:marBottom w:val="0"/>
      <w:divBdr>
        <w:top w:val="none" w:sz="0" w:space="0" w:color="auto"/>
        <w:left w:val="none" w:sz="0" w:space="0" w:color="auto"/>
        <w:bottom w:val="none" w:sz="0" w:space="0" w:color="auto"/>
        <w:right w:val="none" w:sz="0" w:space="0" w:color="auto"/>
      </w:divBdr>
    </w:div>
    <w:div w:id="1574466554">
      <w:bodyDiv w:val="1"/>
      <w:marLeft w:val="0"/>
      <w:marRight w:val="0"/>
      <w:marTop w:val="0"/>
      <w:marBottom w:val="0"/>
      <w:divBdr>
        <w:top w:val="none" w:sz="0" w:space="0" w:color="auto"/>
        <w:left w:val="none" w:sz="0" w:space="0" w:color="auto"/>
        <w:bottom w:val="none" w:sz="0" w:space="0" w:color="auto"/>
        <w:right w:val="none" w:sz="0" w:space="0" w:color="auto"/>
      </w:divBdr>
    </w:div>
    <w:div w:id="1755282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rchive.ics.uci.edu/ml/datasets/iri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Ahmed</dc:creator>
  <cp:keywords/>
  <dc:description/>
  <cp:lastModifiedBy>Hassan Ahmed</cp:lastModifiedBy>
  <cp:revision>2</cp:revision>
  <dcterms:created xsi:type="dcterms:W3CDTF">2024-11-28T17:50:00Z</dcterms:created>
  <dcterms:modified xsi:type="dcterms:W3CDTF">2024-11-28T18:21:00Z</dcterms:modified>
</cp:coreProperties>
</file>