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6324" w:rsidRPr="004240FA" w:rsidRDefault="00BE6324" w:rsidP="00BE6324">
      <w:pPr>
        <w:shd w:val="clear" w:color="auto" w:fill="9CC2E5"/>
        <w:spacing w:before="300" w:after="15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z-Cyrl-UZ" w:eastAsia="ru-RU"/>
        </w:rPr>
        <w:t xml:space="preserve">ПО РАЗВИТИЮ ИНФОРМАЦИОННЫХ ТЕХНОЛОГИЙ И КОММУНИКАЦИЙ РЕСПУБЛИКИ УЗБЕКИСТАН </w:t>
      </w: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  <w:shd w:val="clear" w:color="auto" w:fill="FFFFFF"/>
          <w:lang w:val="uz-Cyrl-UZ" w:eastAsia="ru-RU"/>
        </w:rPr>
      </w:pPr>
    </w:p>
    <w:p w:rsidR="00BE6324" w:rsidRPr="004240FA" w:rsidRDefault="00BE6324" w:rsidP="00BE6324">
      <w:pPr>
        <w:shd w:val="clear" w:color="auto" w:fill="11FF7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ТАШКЕНТСКИЙ УНИВЕРСИТЕТ ИНФОРМАЦИОННЫХ ТЕХНОЛОГИЙ </w:t>
      </w:r>
    </w:p>
    <w:p w:rsidR="00BE6324" w:rsidRPr="004240FA" w:rsidRDefault="00BE6324" w:rsidP="00BE6324">
      <w:pPr>
        <w:shd w:val="clear" w:color="auto" w:fill="11FF7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МУХАММАДА АЛ-ХОРАЗМИЙ</w:t>
      </w: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2060"/>
          <w:sz w:val="28"/>
          <w:szCs w:val="28"/>
          <w:shd w:val="clear" w:color="auto" w:fill="FFFFFF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984806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color w:val="984806"/>
          <w:sz w:val="28"/>
          <w:szCs w:val="28"/>
          <w:lang w:val="uz-Cyrl-UZ" w:eastAsia="ru-RU"/>
        </w:rPr>
        <w:t>Кафедра “Системы энергообеспечения ”</w:t>
      </w: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z-Cyrl-UZ" w:eastAsia="ru-RU"/>
        </w:rPr>
        <w:t>МЕТОДИЧЕСКИЕ УКАЗАНИЯ К ПРАКТИЧЕСКИМ РАБОТАМ</w:t>
      </w: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z-Cyrl-UZ" w:eastAsia="ru-RU"/>
        </w:rPr>
        <w:t>По предмету</w:t>
      </w: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z-Cyrl-UZ" w:eastAsia="ru-RU"/>
        </w:rPr>
        <w:t>“ЭКОЛОГИЯ”</w:t>
      </w: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z-Cyrl-UZ" w:eastAsia="ru-RU"/>
        </w:rPr>
        <w:t xml:space="preserve">для всех специальностей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z-Cyrl-UZ" w:eastAsia="ru-RU"/>
        </w:rPr>
        <w:t>днев</w:t>
      </w:r>
      <w:r w:rsidRPr="004240F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z-Cyrl-UZ" w:eastAsia="ru-RU"/>
        </w:rPr>
        <w:t>ного отделения</w:t>
      </w: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</w:p>
    <w:p w:rsidR="00BE6324" w:rsidRPr="004240FA" w:rsidRDefault="00BE6324" w:rsidP="00BE632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</w:p>
    <w:p w:rsidR="00BE6324" w:rsidRPr="004240FA" w:rsidRDefault="00BE6324" w:rsidP="00BE632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z-Cyrl-UZ" w:eastAsia="ru-RU"/>
        </w:rPr>
      </w:pPr>
    </w:p>
    <w:p w:rsidR="00BE6324" w:rsidRPr="001E4603" w:rsidRDefault="00BE6324" w:rsidP="00BE6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z-Cyrl-UZ" w:eastAsia="ru-RU"/>
        </w:rPr>
        <w:t>Ташкент 202</w:t>
      </w:r>
      <w:r w:rsidR="001E4603" w:rsidRPr="001E4603">
        <w:rPr>
          <w:rFonts w:ascii="Times New Roman" w:eastAsia="Times New Roman" w:hAnsi="Times New Roman" w:cs="Times New Roman"/>
          <w:b/>
          <w:color w:val="0D0D0D"/>
          <w:sz w:val="28"/>
          <w:szCs w:val="28"/>
          <w:lang w:eastAsia="ru-RU"/>
        </w:rPr>
        <w:t>5</w:t>
      </w:r>
    </w:p>
    <w:p w:rsidR="00BE6324" w:rsidRPr="004240FA" w:rsidRDefault="00BE6324" w:rsidP="00BE632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 w:rsidRPr="004240FA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lastRenderedPageBreak/>
        <w:t>1. Методические указания по преподаванию предмета.</w:t>
      </w:r>
    </w:p>
    <w:p w:rsidR="00BE6324" w:rsidRPr="004240FA" w:rsidRDefault="00BE6324" w:rsidP="00BE632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4240FA">
        <w:rPr>
          <w:rFonts w:ascii="Times New Roman" w:eastAsia="Calibri" w:hAnsi="Times New Roman" w:cs="Times New Roman"/>
          <w:sz w:val="28"/>
          <w:szCs w:val="28"/>
          <w:lang w:val="uz-Cyrl-UZ"/>
        </w:rPr>
        <w:t>Основная цель экологического образования - формирование осознанного отношения к проблемам окружающей среды у всех слоев населения, в том числе у студентов высших учебных заведений.</w:t>
      </w:r>
    </w:p>
    <w:p w:rsidR="00BE6324" w:rsidRPr="004240FA" w:rsidRDefault="00BE6324" w:rsidP="00BE632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4240FA">
        <w:rPr>
          <w:rFonts w:ascii="Times New Roman" w:eastAsia="Calibri" w:hAnsi="Times New Roman" w:cs="Times New Roman"/>
          <w:sz w:val="28"/>
          <w:szCs w:val="28"/>
          <w:lang w:val="uz-Cyrl-UZ"/>
        </w:rPr>
        <w:t>Курс «Экология», преподаваемый в вузах, должен служить формированию научного мировоззрения студентов и направлять их на практическую деятельность.</w:t>
      </w:r>
    </w:p>
    <w:p w:rsidR="00BE6324" w:rsidRPr="004240FA" w:rsidRDefault="00BE6324" w:rsidP="00BE632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4240FA">
        <w:rPr>
          <w:rFonts w:ascii="Times New Roman" w:eastAsia="Calibri" w:hAnsi="Times New Roman" w:cs="Times New Roman"/>
          <w:sz w:val="28"/>
          <w:szCs w:val="28"/>
          <w:lang w:val="uz-Cyrl-UZ"/>
        </w:rPr>
        <w:t>Сегодня первостепенное значение приобретает внедрение системы непрерывного прогрессивного экологического образования. Профессионалы, получившие образование в бракоразводном процессе, не должны ограничиваться изучением сегодняшних экологических проблем. Им необходимо предвидеть последствия существующих экологических проблем и соответствующим образом организовывать свою деятельность. Для этого необходимо искать, изучать и применять знания.</w:t>
      </w:r>
    </w:p>
    <w:p w:rsidR="00BE6324" w:rsidRPr="004240FA" w:rsidRDefault="00BE6324" w:rsidP="00BE632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4240FA">
        <w:rPr>
          <w:rFonts w:ascii="Times New Roman" w:eastAsia="Calibri" w:hAnsi="Times New Roman" w:cs="Times New Roman"/>
          <w:sz w:val="28"/>
          <w:szCs w:val="28"/>
          <w:lang w:val="uz-Cyrl-UZ"/>
        </w:rPr>
        <w:t>Цель преподавания естественных наук заключается в том, что эта программа показала, что люди по-разному относятся к окружающей среде на разных этапах социально-экономического развития. Развитие промышленности, сельского хозяйства, науки и технологий, рост населения, разрыв отношений между природой и обществом, безжалостное и слепое использование природных ресурсов создали экологическую ситуацию, которая сегодня является чрезвычайно тревожной и опасной для всего человечества на Земле. . Поиск позитивного решения таких проблем включает привитие молодому поколению знаний и навыков в области охраны природы и рационального использования природных ресурсов, то есть использования экономико-экологических отношений между природой и обществом для обеспечения экологически безопасной окружающей среды.</w:t>
      </w:r>
    </w:p>
    <w:p w:rsidR="00BE6324" w:rsidRPr="004240FA" w:rsidRDefault="00BE6324" w:rsidP="00BE632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4240FA">
        <w:rPr>
          <w:rFonts w:ascii="Times New Roman" w:eastAsia="Calibri" w:hAnsi="Times New Roman" w:cs="Times New Roman"/>
          <w:sz w:val="28"/>
          <w:szCs w:val="28"/>
          <w:lang w:val="uz-Cyrl-UZ"/>
        </w:rPr>
        <w:t>Одна из основных задач обучения экологии - дать учащимся глубокие знания о взаимоотношениях между природой и обществом, а также формирование экологического сознания, экологического мировоззрения, экологических убеждений и культуры.</w:t>
      </w:r>
    </w:p>
    <w:p w:rsidR="00BE6324" w:rsidRPr="004240FA" w:rsidRDefault="00BE6324" w:rsidP="00BE632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4240FA">
        <w:rPr>
          <w:rFonts w:ascii="Times New Roman" w:eastAsia="Calibri" w:hAnsi="Times New Roman" w:cs="Times New Roman"/>
          <w:sz w:val="28"/>
          <w:szCs w:val="28"/>
          <w:lang w:val="uz-Cyrl-UZ"/>
        </w:rPr>
        <w:lastRenderedPageBreak/>
        <w:t>Требования к знаниям, навыкам и умениям студентов в преподавании данного предмета:</w:t>
      </w:r>
    </w:p>
    <w:p w:rsidR="00BE6324" w:rsidRPr="004240FA" w:rsidRDefault="00BE6324" w:rsidP="00BE632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4240FA">
        <w:rPr>
          <w:rFonts w:ascii="Times New Roman" w:eastAsia="Calibri" w:hAnsi="Times New Roman" w:cs="Times New Roman"/>
          <w:sz w:val="28"/>
          <w:szCs w:val="28"/>
          <w:lang w:val="uz-Cyrl-UZ"/>
        </w:rPr>
        <w:t>- Необходимо знать науку об экологии и ее задачи, причины экологических проблем, факторы окружающей среды и их влияние на организмы, экосистемы и условия их устойчивости, текущее состояние природной среды и возникающие экологические проблемы, влияние научно-технического прогресса на окружающую среду:</w:t>
      </w:r>
    </w:p>
    <w:p w:rsidR="00BE6324" w:rsidRPr="004240FA" w:rsidRDefault="00BE6324" w:rsidP="00BE6324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z-Latn-UZ" w:eastAsia="ja-JP"/>
        </w:rPr>
      </w:pPr>
      <w:r w:rsidRPr="004240FA">
        <w:rPr>
          <w:rFonts w:ascii="Times New Roman" w:eastAsia="Calibri" w:hAnsi="Times New Roman" w:cs="Times New Roman"/>
          <w:sz w:val="28"/>
          <w:szCs w:val="28"/>
          <w:lang w:val="uz-Cyrl-UZ"/>
        </w:rPr>
        <w:t>- основываясь на наших национальных убеждениях и ценностях, обладать навыками разумного, экономного использования земли, воды, воздуха и природных ресурсов, любой ущерб природе может иметь чрезвычайно опасные последствия для жизни человека.</w:t>
      </w:r>
    </w:p>
    <w:p w:rsidR="00BE6324" w:rsidRPr="004240FA" w:rsidRDefault="00BE6324" w:rsidP="00BE632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:rsidR="00BE6324" w:rsidRPr="004240FA" w:rsidRDefault="00BE6324" w:rsidP="00BE632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40FA">
        <w:rPr>
          <w:rFonts w:ascii="Times New Roman" w:hAnsi="Times New Roman" w:cs="Times New Roman"/>
          <w:b/>
          <w:sz w:val="28"/>
          <w:szCs w:val="28"/>
        </w:rPr>
        <w:t>Контрольная работа по дисциплине «Экология»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выполняется по вариантам. Номер варианта соответствует порядковому номеру студента в журнале (зачетных, экзаменационных ведомостях), недопустимо наличие в группе двух работ с одинаковым номером варианта. Каждому варианту соответствуют строго определенные номера заданий из нескольких разделов контрольной работы, которые и должны быть выполнены студентом.</w:t>
      </w:r>
    </w:p>
    <w:p w:rsidR="00BE6324" w:rsidRPr="004240FA" w:rsidRDefault="00BE6324" w:rsidP="00BE63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к выполнению практического занятия для студентов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Отчет выполняется в рабочей тетради, сдается преподавателю по окончанию занятия или в начале следующего занятия. Отчет должен включать полностью описанные, решенные в соответствии с вариантом задания: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- название практической работы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- цель работы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- выписанные из практических заданий варианты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- выполнение каждого подпункта с четким обозначением темы, единиц измерений, необходимых таблиц, графиков, рисунков.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lastRenderedPageBreak/>
        <w:t>- строго соблюдать порядок выполнения работы согласно методическому указанию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- решение должно включать в себя все единицы измерения, развернутый ответ, таблицы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- практическая работа должна содержать в себе ответы на контрольные вопросы (в зависимости от задания).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При подготовке к практическим занятиям студентам рекомендуется: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- внимательно ознакомиться с тематикой;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- прочесть конспект лекции по теме, изучить рекомендованную литературу;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- составить краткий план ответа на каждый вопрос практического занятия;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- проверить свои знания, отвечая на вопросы для самопроверки;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- если встретятся незнакомые термины, обязательно обратиться к словарю и зафиксировать их в тетради.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40FA">
        <w:rPr>
          <w:rFonts w:ascii="Times New Roman" w:hAnsi="Times New Roman" w:cs="Times New Roman"/>
          <w:b/>
          <w:sz w:val="28"/>
          <w:szCs w:val="28"/>
        </w:rPr>
        <w:t>Все письменные задания выполнять в рабочей тетради.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 xml:space="preserve">Если студент пропустил практическое (лабораторное) занятие, он должен самостоятельно проработать данную тему (выполнить лабораторную работу), предоставить преподавателю решение и краткий </w:t>
      </w:r>
      <w:proofErr w:type="gramStart"/>
      <w:r w:rsidRPr="004240FA">
        <w:rPr>
          <w:rFonts w:ascii="Times New Roman" w:hAnsi="Times New Roman" w:cs="Times New Roman"/>
          <w:sz w:val="28"/>
          <w:szCs w:val="28"/>
        </w:rPr>
        <w:t>конспект  ответов</w:t>
      </w:r>
      <w:proofErr w:type="gramEnd"/>
      <w:r w:rsidRPr="004240FA">
        <w:rPr>
          <w:rFonts w:ascii="Times New Roman" w:hAnsi="Times New Roman" w:cs="Times New Roman"/>
          <w:sz w:val="28"/>
          <w:szCs w:val="28"/>
        </w:rPr>
        <w:t xml:space="preserve"> на вопросы, поставленные к данной теме .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 xml:space="preserve">Критерии оценивания компетенций Оценка «отлично» выставляется студенту, если практическое содержание курса освоено полностью, без пробелов; исчерпывающе, последовательно, четко и логически стройно излагает материал; свободно справляется с задачами, вопросами и другими видами применения знаний; использует в ответе дополнительный материал все предусмотренные программой задания выполнены, качество их выполнения оценено числом баллов, близким к максимальному; анализирует полученные результаты; проявляет самостоятельность при выполнении заданий. 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lastRenderedPageBreak/>
        <w:t xml:space="preserve">Оценка «хорошо» выставляется студенту, если практическое содержание курса освоено полностью, необходимые практические компетенции в основном сформированы, все предусмотренные программой обучения учебные задания выполнены, качество их выполнения достаточно высокое. Студент твердо знает материал, грамотно и по существу излагает его, не допуская существенных неточностей в ответе на вопрос. 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 xml:space="preserve">Оценка «удовлетворительно» выставляется студенту, если практическое содержание курса освоено частично, но пробелы не носят существенного характера, большинство предусмотренных программой заданий выполнено, но в них имеются ошибки, при ответе на поставленный вопрос студент допускает неточности, недостаточно правильные формулировки, наблюдаются нарушения логической последовательности в изложении программного материала. </w:t>
      </w: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FA">
        <w:rPr>
          <w:rFonts w:ascii="Times New Roman" w:hAnsi="Times New Roman" w:cs="Times New Roman"/>
          <w:sz w:val="28"/>
          <w:szCs w:val="28"/>
        </w:rPr>
        <w:t>Оценка «неудовлетворительно» выставляется студенту, если он не знает значительной части программного материала, допускает существенные ошибки, неуверенно, с большими затруднениями выполняет практические работы, необходимые практические компетенции не сформированы, большинство предусмотренных программой обучения учебных заданий не выполнено, качество их выполнения оценено числом баллов, близким к минимальному.</w:t>
      </w:r>
    </w:p>
    <w:p w:rsidR="00BE6324" w:rsidRPr="004240FA" w:rsidRDefault="00BE6324" w:rsidP="00BE6324">
      <w:pPr>
        <w:spacing w:line="360" w:lineRule="auto"/>
        <w:rPr>
          <w:sz w:val="28"/>
          <w:szCs w:val="28"/>
        </w:rPr>
      </w:pPr>
    </w:p>
    <w:p w:rsidR="00BE6324" w:rsidRPr="004240FA" w:rsidRDefault="00BE6324" w:rsidP="00BE6324">
      <w:pPr>
        <w:spacing w:line="360" w:lineRule="auto"/>
        <w:rPr>
          <w:sz w:val="28"/>
          <w:szCs w:val="28"/>
        </w:rPr>
      </w:pPr>
    </w:p>
    <w:p w:rsidR="00BE6324" w:rsidRPr="004240FA" w:rsidRDefault="00BE6324" w:rsidP="00BE6324">
      <w:pPr>
        <w:spacing w:line="360" w:lineRule="auto"/>
        <w:rPr>
          <w:sz w:val="28"/>
          <w:szCs w:val="28"/>
        </w:rPr>
      </w:pPr>
    </w:p>
    <w:p w:rsidR="00BE6324" w:rsidRPr="004240FA" w:rsidRDefault="00BE6324" w:rsidP="00BE6324">
      <w:pPr>
        <w:spacing w:line="360" w:lineRule="auto"/>
        <w:rPr>
          <w:sz w:val="28"/>
          <w:szCs w:val="28"/>
        </w:rPr>
      </w:pPr>
    </w:p>
    <w:p w:rsidR="00BE6324" w:rsidRPr="004240FA" w:rsidRDefault="00BE6324" w:rsidP="00BE6324">
      <w:pPr>
        <w:spacing w:line="360" w:lineRule="auto"/>
        <w:rPr>
          <w:sz w:val="28"/>
          <w:szCs w:val="28"/>
        </w:rPr>
      </w:pPr>
    </w:p>
    <w:p w:rsidR="00BE6324" w:rsidRPr="004240FA" w:rsidRDefault="00BE6324" w:rsidP="00BE6324">
      <w:pPr>
        <w:spacing w:line="360" w:lineRule="auto"/>
        <w:rPr>
          <w:sz w:val="28"/>
          <w:szCs w:val="28"/>
        </w:rPr>
      </w:pPr>
    </w:p>
    <w:p w:rsidR="00BE6324" w:rsidRPr="004240FA" w:rsidRDefault="00BE6324" w:rsidP="00BE6324">
      <w:pPr>
        <w:spacing w:line="360" w:lineRule="auto"/>
        <w:rPr>
          <w:sz w:val="28"/>
          <w:szCs w:val="28"/>
        </w:rPr>
      </w:pPr>
    </w:p>
    <w:p w:rsidR="00BE6324" w:rsidRPr="004240FA" w:rsidRDefault="00BE6324" w:rsidP="00BE6324">
      <w:pPr>
        <w:shd w:val="clear" w:color="auto" w:fill="9CC2E5"/>
        <w:spacing w:before="300" w:after="15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z-Cyrl-UZ" w:eastAsia="ru-RU"/>
        </w:rPr>
        <w:lastRenderedPageBreak/>
        <w:t xml:space="preserve">МИНИСТЕРСТВО ПО РАЗВИТИЮ ИНФОРМАЦИОННЫХ ТЕХНОЛОГИЙ И КОММУНИКАЦИЙ РЕСПУБЛИКИ УЗБЕКИСТАН </w:t>
      </w: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  <w:shd w:val="clear" w:color="auto" w:fill="FFFFFF"/>
          <w:lang w:val="uz-Cyrl-UZ" w:eastAsia="ru-RU"/>
        </w:rPr>
      </w:pPr>
    </w:p>
    <w:p w:rsidR="00BE6324" w:rsidRPr="004240FA" w:rsidRDefault="00BE6324" w:rsidP="00BE6324">
      <w:pPr>
        <w:shd w:val="clear" w:color="auto" w:fill="11FF7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ТАШКЕНТСКИЙ УНИВЕРСИТЕТ ИНФОРМАЦИОННЫХ ТЕХНОЛОГИЙ </w:t>
      </w:r>
    </w:p>
    <w:p w:rsidR="00BE6324" w:rsidRPr="004240FA" w:rsidRDefault="00BE6324" w:rsidP="00BE6324">
      <w:pPr>
        <w:shd w:val="clear" w:color="auto" w:fill="11FF7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МУХАММАДА АЛ-ХОРАЗМИЙ</w:t>
      </w: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2060"/>
          <w:sz w:val="28"/>
          <w:szCs w:val="28"/>
          <w:shd w:val="clear" w:color="auto" w:fill="FFFFFF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2060"/>
          <w:sz w:val="28"/>
          <w:szCs w:val="28"/>
          <w:shd w:val="clear" w:color="auto" w:fill="FFFFFF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984806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color w:val="984806"/>
          <w:sz w:val="28"/>
          <w:szCs w:val="28"/>
          <w:lang w:val="uz-Cyrl-UZ" w:eastAsia="ru-RU"/>
        </w:rPr>
        <w:t>Кафедра “Системы энергообеспечения ”</w:t>
      </w: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z-Cyrl-UZ" w:eastAsia="ru-RU"/>
        </w:rPr>
        <w:t>Практическое задание №1</w:t>
      </w: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z-Cyrl-UZ" w:eastAsia="ru-RU"/>
        </w:rPr>
        <w:t>По предмету</w:t>
      </w: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z-Cyrl-UZ" w:eastAsia="ru-RU"/>
        </w:rPr>
        <w:t>“Экология”</w:t>
      </w:r>
    </w:p>
    <w:p w:rsidR="00BE6324" w:rsidRPr="004240FA" w:rsidRDefault="00BE6324" w:rsidP="00BE63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  <w:t>Выполнил</w:t>
      </w:r>
      <w:r w:rsidRPr="004240FA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(</w:t>
      </w:r>
      <w:r w:rsidRPr="004240FA"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  <w:t>а</w:t>
      </w:r>
      <w:r w:rsidRPr="004240FA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)</w:t>
      </w:r>
      <w:r w:rsidRPr="004240FA"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  <w:t>_____________________________________</w:t>
      </w:r>
    </w:p>
    <w:p w:rsidR="00BE6324" w:rsidRPr="004240FA" w:rsidRDefault="00BE6324" w:rsidP="00BE6324">
      <w:pPr>
        <w:spacing w:after="0" w:line="360" w:lineRule="auto"/>
        <w:ind w:left="2977" w:firstLine="284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color w:val="0D0D0D"/>
          <w:sz w:val="28"/>
          <w:szCs w:val="28"/>
          <w:lang w:val="uz-Cyrl-UZ" w:eastAsia="ru-RU"/>
        </w:rPr>
        <w:t xml:space="preserve"> Ф.И.О студента.</w:t>
      </w:r>
    </w:p>
    <w:p w:rsidR="00BE6324" w:rsidRPr="004240FA" w:rsidRDefault="00BE6324" w:rsidP="00BE632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  <w:t>Группа ____</w:t>
      </w:r>
      <w:r w:rsidRPr="004240FA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_________________</w:t>
      </w:r>
      <w:r w:rsidRPr="004240FA"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  <w:t>____</w:t>
      </w:r>
    </w:p>
    <w:p w:rsidR="00BE6324" w:rsidRPr="004240FA" w:rsidRDefault="00BE6324" w:rsidP="00BE632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  <w:t xml:space="preserve">Принял (а): _________________________________ </w:t>
      </w:r>
    </w:p>
    <w:p w:rsidR="00BE6324" w:rsidRPr="004240FA" w:rsidRDefault="00BE6324" w:rsidP="00BE632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</w:p>
    <w:p w:rsidR="00BE6324" w:rsidRPr="004240FA" w:rsidRDefault="00BE6324" w:rsidP="00BE632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</w:p>
    <w:p w:rsidR="00BE6324" w:rsidRPr="004240FA" w:rsidRDefault="00BE6324" w:rsidP="00BE632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2060"/>
          <w:sz w:val="28"/>
          <w:szCs w:val="28"/>
          <w:lang w:val="uz-Cyrl-UZ" w:eastAsia="ru-RU"/>
        </w:rPr>
      </w:pPr>
    </w:p>
    <w:p w:rsidR="00BE6324" w:rsidRPr="001E4603" w:rsidRDefault="00BE6324" w:rsidP="00BE6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en-US" w:eastAsia="ru-RU"/>
        </w:rPr>
      </w:pPr>
      <w:r w:rsidRPr="004240FA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z-Cyrl-UZ" w:eastAsia="ru-RU"/>
        </w:rPr>
        <w:t>Ташкент 202</w:t>
      </w:r>
      <w:r w:rsidR="001E4603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en-US" w:eastAsia="ru-RU"/>
        </w:rPr>
        <w:t>5</w:t>
      </w:r>
    </w:p>
    <w:p w:rsidR="00BE6324" w:rsidRPr="004240FA" w:rsidRDefault="00BE6324" w:rsidP="00BE6324">
      <w:pPr>
        <w:pBdr>
          <w:bottom w:val="single" w:sz="4" w:space="4" w:color="4F81BD"/>
        </w:pBdr>
        <w:shd w:val="clear" w:color="auto" w:fill="92D05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mallCaps/>
          <w:color w:val="0F243E"/>
          <w:spacing w:val="5"/>
          <w:sz w:val="28"/>
          <w:szCs w:val="28"/>
          <w:u w:val="single"/>
          <w:lang w:val="x-none" w:eastAsia="x-none"/>
        </w:rPr>
      </w:pPr>
      <w:r w:rsidRPr="004240FA">
        <w:rPr>
          <w:rFonts w:ascii="Times New Roman" w:eastAsia="Times New Roman" w:hAnsi="Times New Roman" w:cs="Times New Roman"/>
          <w:b/>
          <w:bCs/>
          <w:i/>
          <w:iCs/>
          <w:smallCaps/>
          <w:color w:val="0F243E"/>
          <w:spacing w:val="5"/>
          <w:sz w:val="28"/>
          <w:szCs w:val="28"/>
          <w:u w:val="single"/>
          <w:lang w:eastAsia="x-none"/>
        </w:rPr>
        <w:lastRenderedPageBreak/>
        <w:t xml:space="preserve">ЗАДАНИЕ </w:t>
      </w:r>
      <w:r w:rsidRPr="004240FA">
        <w:rPr>
          <w:rFonts w:ascii="Times New Roman" w:eastAsia="Times New Roman" w:hAnsi="Times New Roman" w:cs="Times New Roman"/>
          <w:b/>
          <w:bCs/>
          <w:i/>
          <w:iCs/>
          <w:smallCaps/>
          <w:color w:val="0F243E"/>
          <w:spacing w:val="5"/>
          <w:sz w:val="28"/>
          <w:szCs w:val="28"/>
          <w:u w:val="single"/>
          <w:lang w:val="x-none" w:eastAsia="x-none"/>
        </w:rPr>
        <w:t xml:space="preserve">№1 </w:t>
      </w:r>
      <w:r w:rsidRPr="004240FA">
        <w:rPr>
          <w:rFonts w:ascii="Times New Roman" w:eastAsia="Times New Roman" w:hAnsi="Times New Roman" w:cs="Times New Roman"/>
          <w:b/>
          <w:bCs/>
          <w:i/>
          <w:iCs/>
          <w:smallCaps/>
          <w:color w:val="0F243E"/>
          <w:spacing w:val="5"/>
          <w:sz w:val="28"/>
          <w:szCs w:val="28"/>
          <w:u w:val="single"/>
          <w:lang w:val="uz-Cyrl-UZ" w:eastAsia="x-none"/>
        </w:rPr>
        <w:t xml:space="preserve"> </w:t>
      </w:r>
      <w:proofErr w:type="gramStart"/>
      <w:r w:rsidRPr="004240FA">
        <w:rPr>
          <w:rFonts w:ascii="Times New Roman" w:eastAsia="Times New Roman" w:hAnsi="Times New Roman" w:cs="Times New Roman"/>
          <w:b/>
          <w:bCs/>
          <w:i/>
          <w:iCs/>
          <w:smallCaps/>
          <w:color w:val="0F243E"/>
          <w:spacing w:val="5"/>
          <w:sz w:val="28"/>
          <w:szCs w:val="28"/>
          <w:u w:val="single"/>
          <w:lang w:val="uz-Cyrl-UZ" w:eastAsia="x-none"/>
        </w:rPr>
        <w:t xml:space="preserve">   (</w:t>
      </w:r>
      <w:proofErr w:type="gramEnd"/>
      <w:r w:rsidRPr="004240FA">
        <w:rPr>
          <w:rFonts w:ascii="Times New Roman" w:eastAsia="Times New Roman" w:hAnsi="Times New Roman" w:cs="Times New Roman"/>
          <w:b/>
          <w:bCs/>
          <w:i/>
          <w:iCs/>
          <w:smallCaps/>
          <w:color w:val="0F243E"/>
          <w:spacing w:val="5"/>
          <w:sz w:val="28"/>
          <w:szCs w:val="28"/>
          <w:u w:val="single"/>
          <w:lang w:val="uz-Cyrl-UZ" w:eastAsia="x-none"/>
        </w:rPr>
        <w:t>ПРАКТИКА</w:t>
      </w:r>
      <w:r w:rsidRPr="004240FA">
        <w:rPr>
          <w:rFonts w:ascii="Times New Roman" w:eastAsia="Times New Roman" w:hAnsi="Times New Roman" w:cs="Times New Roman"/>
          <w:b/>
          <w:bCs/>
          <w:i/>
          <w:iCs/>
          <w:smallCaps/>
          <w:color w:val="0F243E"/>
          <w:spacing w:val="5"/>
          <w:sz w:val="28"/>
          <w:szCs w:val="28"/>
          <w:u w:val="single"/>
          <w:lang w:val="x-none" w:eastAsia="x-none"/>
        </w:rPr>
        <w:t>)</w:t>
      </w:r>
    </w:p>
    <w:p w:rsidR="00BE6324" w:rsidRPr="004240FA" w:rsidRDefault="00BE6324" w:rsidP="00BE63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По предмету “Экология” </w:t>
      </w:r>
    </w:p>
    <w:p w:rsidR="00BE6324" w:rsidRPr="004240FA" w:rsidRDefault="00BE6324" w:rsidP="00BE632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E6324" w:rsidRPr="004240FA" w:rsidRDefault="00BE6324" w:rsidP="00BE632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i/>
          <w:sz w:val="28"/>
          <w:szCs w:val="28"/>
          <w:lang w:val="uz-Cyrl-UZ" w:eastAsia="ru-RU"/>
        </w:rPr>
        <w:t>1 - таблица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6687"/>
      </w:tblGrid>
      <w:tr w:rsidR="00BE6324" w:rsidRPr="004240FA" w:rsidTr="003A22FA">
        <w:tc>
          <w:tcPr>
            <w:tcW w:w="2518" w:type="dxa"/>
            <w:shd w:val="clear" w:color="auto" w:fill="C6D9F1"/>
          </w:tcPr>
          <w:p w:rsidR="00BE6324" w:rsidRPr="004240FA" w:rsidRDefault="00BE6324" w:rsidP="003A22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Cyrl-UZ" w:eastAsia="ru-RU"/>
              </w:rPr>
              <w:t>Тема</w:t>
            </w:r>
            <w:r w:rsidRPr="004240F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6833" w:type="dxa"/>
            <w:shd w:val="clear" w:color="auto" w:fill="C6D9F1"/>
          </w:tcPr>
          <w:p w:rsidR="00BE6324" w:rsidRPr="004240FA" w:rsidRDefault="00BE6324" w:rsidP="003A22FA">
            <w:pPr>
              <w:pStyle w:val="a3"/>
              <w:spacing w:after="0" w:line="360" w:lineRule="auto"/>
              <w:ind w:left="0" w:firstLine="698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z-Cyrl-UZ"/>
              </w:rPr>
            </w:pPr>
            <w:r w:rsidRPr="004240F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z-Cyrl-UZ"/>
              </w:rPr>
              <w:t>Определение демографической емкости района застройки</w:t>
            </w:r>
          </w:p>
        </w:tc>
      </w:tr>
      <w:tr w:rsidR="00BE6324" w:rsidRPr="004240FA" w:rsidTr="003A22FA">
        <w:tc>
          <w:tcPr>
            <w:tcW w:w="2518" w:type="dxa"/>
            <w:shd w:val="clear" w:color="auto" w:fill="8DB3E2"/>
          </w:tcPr>
          <w:p w:rsidR="00BE6324" w:rsidRPr="004240FA" w:rsidRDefault="00BE6324" w:rsidP="003A22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Cyrl-UZ" w:eastAsia="ru-RU"/>
              </w:rPr>
              <w:t>Цель работы</w:t>
            </w:r>
            <w:r w:rsidRPr="004240F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6833" w:type="dxa"/>
            <w:shd w:val="clear" w:color="auto" w:fill="8DB3E2"/>
          </w:tcPr>
          <w:p w:rsidR="00BE6324" w:rsidRPr="004240FA" w:rsidRDefault="00BE6324" w:rsidP="003A22F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z-Cyrl-UZ" w:eastAsia="ru-RU"/>
              </w:rPr>
              <w:t>Для сохранения экологического равновесия в районе застройки определить его демографическую емкость.</w:t>
            </w:r>
          </w:p>
        </w:tc>
      </w:tr>
      <w:tr w:rsidR="00BE6324" w:rsidRPr="004240FA" w:rsidTr="003A22FA">
        <w:tc>
          <w:tcPr>
            <w:tcW w:w="2518" w:type="dxa"/>
            <w:shd w:val="clear" w:color="auto" w:fill="EAF1DD"/>
          </w:tcPr>
          <w:p w:rsidR="00BE6324" w:rsidRPr="004240FA" w:rsidRDefault="00BE6324" w:rsidP="003A22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Cyrl-UZ" w:eastAsia="ru-RU"/>
              </w:rPr>
              <w:t>Литературы</w:t>
            </w:r>
            <w:r w:rsidRPr="004240F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6833" w:type="dxa"/>
            <w:shd w:val="clear" w:color="auto" w:fill="EAF1DD"/>
          </w:tcPr>
          <w:p w:rsidR="00BE6324" w:rsidRPr="004240FA" w:rsidRDefault="00BE6324" w:rsidP="003A22FA">
            <w:pPr>
              <w:tabs>
                <w:tab w:val="num" w:pos="-180"/>
              </w:tabs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z-Cyrl-UZ" w:eastAsia="ru-RU"/>
              </w:rPr>
            </w:pPr>
            <w:r w:rsidRPr="004240F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z-Cyrl-UZ" w:eastAsia="ru-RU"/>
              </w:rPr>
              <w:t>1. Рафиков А.А., Абиркулов К.Н., Ходжиматов А.Н. Экология, учебник-Т. 2004 г.</w:t>
            </w:r>
          </w:p>
          <w:p w:rsidR="00BE6324" w:rsidRPr="004240FA" w:rsidRDefault="00BE6324" w:rsidP="003A22FA">
            <w:pPr>
              <w:tabs>
                <w:tab w:val="num" w:pos="-180"/>
              </w:tabs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z-Cyrl-UZ" w:eastAsia="ru-RU"/>
              </w:rPr>
            </w:pPr>
            <w:r w:rsidRPr="004240F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z-Cyrl-UZ" w:eastAsia="ru-RU"/>
              </w:rPr>
              <w:t>2.  Ёрматова Д.Ю. Промышленная экология - Т.2007.</w:t>
            </w:r>
          </w:p>
        </w:tc>
      </w:tr>
      <w:tr w:rsidR="00BE6324" w:rsidRPr="004240FA" w:rsidTr="003A22FA">
        <w:tc>
          <w:tcPr>
            <w:tcW w:w="2518" w:type="dxa"/>
            <w:shd w:val="clear" w:color="auto" w:fill="C2D69B"/>
          </w:tcPr>
          <w:p w:rsidR="00BE6324" w:rsidRPr="004240FA" w:rsidRDefault="00BE6324" w:rsidP="003A22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Cyrl-UZ" w:eastAsia="ru-RU"/>
              </w:rPr>
            </w:pPr>
            <w:r w:rsidRPr="004240F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Cyrl-UZ" w:eastAsia="ru-RU"/>
              </w:rPr>
              <w:t xml:space="preserve">Продолжительность  </w:t>
            </w:r>
          </w:p>
        </w:tc>
        <w:tc>
          <w:tcPr>
            <w:tcW w:w="6833" w:type="dxa"/>
            <w:shd w:val="clear" w:color="auto" w:fill="C2D69B"/>
          </w:tcPr>
          <w:p w:rsidR="00BE6324" w:rsidRPr="004240FA" w:rsidRDefault="00BE6324" w:rsidP="003A22F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z-Cyrl-UZ" w:eastAsia="ru-RU"/>
              </w:rPr>
            </w:pPr>
            <w:r w:rsidRPr="00424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z-Cyrl-UZ" w:eastAsia="ru-RU"/>
              </w:rPr>
              <w:t xml:space="preserve">          часов.</w:t>
            </w:r>
          </w:p>
        </w:tc>
      </w:tr>
      <w:tr w:rsidR="00BE6324" w:rsidRPr="004240FA" w:rsidTr="003A22FA">
        <w:tc>
          <w:tcPr>
            <w:tcW w:w="2518" w:type="dxa"/>
            <w:shd w:val="clear" w:color="auto" w:fill="FFFF99"/>
          </w:tcPr>
          <w:p w:rsidR="00BE6324" w:rsidRPr="004240FA" w:rsidRDefault="00BE6324" w:rsidP="003A22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Cyrl-UZ" w:eastAsia="ru-RU"/>
              </w:rPr>
            </w:pPr>
            <w:r w:rsidRPr="004240F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Cyrl-UZ" w:eastAsia="ru-RU"/>
              </w:rPr>
              <w:t>Последовательность выполнения задания</w:t>
            </w:r>
          </w:p>
        </w:tc>
        <w:tc>
          <w:tcPr>
            <w:tcW w:w="6833" w:type="dxa"/>
            <w:shd w:val="clear" w:color="auto" w:fill="FFFF99"/>
          </w:tcPr>
          <w:p w:rsidR="00BE6324" w:rsidRPr="004240FA" w:rsidRDefault="00BE6324" w:rsidP="003A22FA">
            <w:pPr>
              <w:widowControl w:val="0"/>
              <w:numPr>
                <w:ilvl w:val="0"/>
                <w:numId w:val="10"/>
              </w:numPr>
              <w:tabs>
                <w:tab w:val="left" w:pos="600"/>
              </w:tabs>
              <w:autoSpaceDE w:val="0"/>
              <w:autoSpaceDN w:val="0"/>
              <w:adjustRightInd w:val="0"/>
              <w:spacing w:after="0" w:line="360" w:lineRule="auto"/>
              <w:ind w:left="33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z-Cyrl-UZ" w:eastAsia="ru-RU"/>
              </w:rPr>
              <w:t>Ответы на теоретические вопросы.</w:t>
            </w:r>
          </w:p>
          <w:p w:rsidR="00BE6324" w:rsidRPr="004240FA" w:rsidRDefault="00BE6324" w:rsidP="003A22FA">
            <w:pPr>
              <w:widowControl w:val="0"/>
              <w:numPr>
                <w:ilvl w:val="0"/>
                <w:numId w:val="10"/>
              </w:numPr>
              <w:tabs>
                <w:tab w:val="left" w:pos="600"/>
              </w:tabs>
              <w:autoSpaceDE w:val="0"/>
              <w:autoSpaceDN w:val="0"/>
              <w:adjustRightInd w:val="0"/>
              <w:spacing w:after="0" w:line="360" w:lineRule="auto"/>
              <w:ind w:left="33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z-Cyrl-UZ" w:eastAsia="ru-RU"/>
              </w:rPr>
              <w:t>Выполнение практического задания .</w:t>
            </w:r>
          </w:p>
          <w:p w:rsidR="00BE6324" w:rsidRPr="004240FA" w:rsidRDefault="00BE6324" w:rsidP="003A22FA">
            <w:pPr>
              <w:widowControl w:val="0"/>
              <w:numPr>
                <w:ilvl w:val="0"/>
                <w:numId w:val="10"/>
              </w:numPr>
              <w:tabs>
                <w:tab w:val="left" w:pos="600"/>
              </w:tabs>
              <w:autoSpaceDE w:val="0"/>
              <w:autoSpaceDN w:val="0"/>
              <w:adjustRightInd w:val="0"/>
              <w:spacing w:after="0" w:line="360" w:lineRule="auto"/>
              <w:ind w:left="33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z-Cyrl-UZ" w:eastAsia="ru-RU"/>
              </w:rPr>
              <w:t>Подготовка отчета.</w:t>
            </w:r>
          </w:p>
        </w:tc>
      </w:tr>
    </w:tbl>
    <w:p w:rsidR="00BE6324" w:rsidRPr="004240FA" w:rsidRDefault="00BE6324" w:rsidP="00BE632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</w:p>
    <w:p w:rsidR="00BE6324" w:rsidRPr="004240FA" w:rsidRDefault="00BE6324" w:rsidP="00BE632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i/>
          <w:sz w:val="28"/>
          <w:szCs w:val="28"/>
          <w:lang w:val="uz-Cyrl-UZ" w:eastAsia="ru-RU"/>
        </w:rPr>
        <w:t>2 - таблица</w:t>
      </w:r>
    </w:p>
    <w:tbl>
      <w:tblPr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4313"/>
        <w:gridCol w:w="2016"/>
        <w:gridCol w:w="2066"/>
      </w:tblGrid>
      <w:tr w:rsidR="00BE6324" w:rsidRPr="004240FA" w:rsidTr="003A22FA">
        <w:tc>
          <w:tcPr>
            <w:tcW w:w="988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07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Ф.И.О.</w:t>
            </w:r>
            <w:r w:rsidRPr="004240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240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студента</w:t>
            </w: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Номера теоретических вопросов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1.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41,  91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2.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42,  92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3.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43,  93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4.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44,  94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5.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45,  95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6.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46,  96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7.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47,  97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8.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48,  98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9.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49,  99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10.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50,  100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11.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20,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70.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12.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21,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71.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13.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22,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72.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14.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23,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73.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15.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24,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74.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16.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25,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75.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17.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26,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76.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18.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27,  77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19.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28,  78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20.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29,  79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  <w:vAlign w:val="bottom"/>
          </w:tcPr>
          <w:p w:rsidR="00BE6324" w:rsidRPr="004240FA" w:rsidRDefault="00BE6324" w:rsidP="003A22F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21.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30,  80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  <w:vAlign w:val="bottom"/>
          </w:tcPr>
          <w:p w:rsidR="00BE6324" w:rsidRPr="004240FA" w:rsidRDefault="00BE6324" w:rsidP="003A22F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22.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31,  81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  <w:vAlign w:val="bottom"/>
          </w:tcPr>
          <w:p w:rsidR="00BE6324" w:rsidRPr="004240FA" w:rsidRDefault="00BE6324" w:rsidP="003A22F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23.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32,  82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  <w:vAlign w:val="bottom"/>
          </w:tcPr>
          <w:p w:rsidR="00BE6324" w:rsidRPr="004240FA" w:rsidRDefault="00BE6324" w:rsidP="003A22F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24.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33,  83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  <w:vAlign w:val="bottom"/>
          </w:tcPr>
          <w:p w:rsidR="00BE6324" w:rsidRPr="004240FA" w:rsidRDefault="00BE6324" w:rsidP="003A22F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25.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34,  84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  <w:vAlign w:val="bottom"/>
          </w:tcPr>
          <w:p w:rsidR="00BE6324" w:rsidRPr="004240FA" w:rsidRDefault="00BE6324" w:rsidP="003A22F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26.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34,  85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  <w:vAlign w:val="bottom"/>
          </w:tcPr>
          <w:p w:rsidR="00BE6324" w:rsidRPr="004240FA" w:rsidRDefault="00BE6324" w:rsidP="003A22F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27.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36,  86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  <w:vAlign w:val="bottom"/>
          </w:tcPr>
          <w:p w:rsidR="00BE6324" w:rsidRPr="004240FA" w:rsidRDefault="00BE6324" w:rsidP="003A22F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28.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37,  87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  <w:vAlign w:val="bottom"/>
          </w:tcPr>
          <w:p w:rsidR="00BE6324" w:rsidRPr="004240FA" w:rsidRDefault="00BE6324" w:rsidP="003A22FA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29.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38,  88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39,  89</w:t>
            </w:r>
            <w:proofErr w:type="gramEnd"/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31.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20,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70.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1,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51.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33.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>2,  52.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3,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53.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35.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4,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54.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36.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5,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37.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6,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56.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38.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7,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57.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39.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8,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58.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40.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9,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59.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41.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10,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60.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11,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61.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43.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12,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62.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44.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13,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63.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14,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64.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46.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15,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65.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47.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16,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66.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48.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17,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67.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49.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18,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68.</w:t>
            </w:r>
          </w:p>
        </w:tc>
      </w:tr>
      <w:tr w:rsidR="00BE6324" w:rsidRPr="004240FA" w:rsidTr="003A22FA">
        <w:tc>
          <w:tcPr>
            <w:tcW w:w="988" w:type="dxa"/>
            <w:shd w:val="clear" w:color="auto" w:fill="auto"/>
            <w:vAlign w:val="center"/>
          </w:tcPr>
          <w:p w:rsidR="00BE6324" w:rsidRPr="004240FA" w:rsidRDefault="00BE6324" w:rsidP="003A22F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color w:val="3D464C"/>
                <w:sz w:val="28"/>
                <w:szCs w:val="28"/>
                <w:lang w:eastAsia="ru-RU"/>
              </w:rPr>
            </w:pPr>
          </w:p>
        </w:tc>
        <w:tc>
          <w:tcPr>
            <w:tcW w:w="4507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50.</w:t>
            </w:r>
          </w:p>
        </w:tc>
        <w:tc>
          <w:tcPr>
            <w:tcW w:w="1802" w:type="dxa"/>
            <w:shd w:val="clear" w:color="auto" w:fill="auto"/>
          </w:tcPr>
          <w:p w:rsidR="00BE6324" w:rsidRPr="004240FA" w:rsidRDefault="00BE6324" w:rsidP="003A22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ru-RU"/>
              </w:rPr>
              <w:t xml:space="preserve">19,  </w:t>
            </w:r>
            <w:r w:rsidRPr="004240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69.</w:t>
            </w:r>
          </w:p>
        </w:tc>
      </w:tr>
    </w:tbl>
    <w:p w:rsidR="00BE6324" w:rsidRPr="004240FA" w:rsidRDefault="00BE6324" w:rsidP="00BE6324">
      <w:pPr>
        <w:pBdr>
          <w:bottom w:val="single" w:sz="4" w:space="4" w:color="4F81BD"/>
        </w:pBd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x-none"/>
        </w:rPr>
      </w:pPr>
    </w:p>
    <w:p w:rsidR="00BE6324" w:rsidRPr="004240FA" w:rsidRDefault="00BE6324" w:rsidP="00BE6324">
      <w:pPr>
        <w:pBdr>
          <w:bottom w:val="single" w:sz="4" w:space="4" w:color="4F81BD"/>
        </w:pBd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color w:val="984806"/>
          <w:sz w:val="28"/>
          <w:szCs w:val="28"/>
          <w:lang w:val="uz-Cyrl-UZ" w:eastAsia="x-none"/>
        </w:rPr>
      </w:pPr>
      <w:r w:rsidRPr="004240FA">
        <w:rPr>
          <w:rFonts w:ascii="Times New Roman" w:eastAsia="Times New Roman" w:hAnsi="Times New Roman" w:cs="Times New Roman"/>
          <w:b/>
          <w:bCs/>
          <w:i/>
          <w:iCs/>
          <w:color w:val="984806"/>
          <w:sz w:val="28"/>
          <w:szCs w:val="28"/>
          <w:lang w:val="en-US" w:eastAsia="x-none"/>
        </w:rPr>
        <w:t>I</w:t>
      </w:r>
      <w:r w:rsidRPr="004240FA">
        <w:rPr>
          <w:rFonts w:ascii="Times New Roman" w:eastAsia="Times New Roman" w:hAnsi="Times New Roman" w:cs="Times New Roman"/>
          <w:b/>
          <w:bCs/>
          <w:i/>
          <w:iCs/>
          <w:color w:val="984806"/>
          <w:sz w:val="28"/>
          <w:szCs w:val="28"/>
          <w:lang w:val="x-none" w:eastAsia="x-none"/>
        </w:rPr>
        <w:t xml:space="preserve">. </w:t>
      </w:r>
      <w:r w:rsidRPr="004240FA">
        <w:rPr>
          <w:rFonts w:ascii="Times New Roman" w:eastAsia="Times New Roman" w:hAnsi="Times New Roman" w:cs="Times New Roman"/>
          <w:b/>
          <w:bCs/>
          <w:i/>
          <w:iCs/>
          <w:color w:val="984806"/>
          <w:sz w:val="28"/>
          <w:szCs w:val="28"/>
          <w:lang w:eastAsia="x-none"/>
        </w:rPr>
        <w:t>Теоретические вопросы</w:t>
      </w:r>
      <w:r w:rsidRPr="004240FA">
        <w:rPr>
          <w:rFonts w:ascii="Times New Roman" w:eastAsia="Times New Roman" w:hAnsi="Times New Roman" w:cs="Times New Roman"/>
          <w:b/>
          <w:bCs/>
          <w:i/>
          <w:iCs/>
          <w:color w:val="984806"/>
          <w:sz w:val="28"/>
          <w:szCs w:val="28"/>
          <w:lang w:val="uz-Cyrl-UZ" w:eastAsia="x-none"/>
        </w:rPr>
        <w:t>: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«Проблема загрязнения окружающей среды».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«Загрязнение мировых водных бассейнов».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«Современные проблемы лесопользования».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«Характеристика биогеоценоза и экосистем».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«Сущность прикладной экологии».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«Экология города: проблемы и пути их разрешения».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«Влияние автотранспортных средств на загрязнение окружающей среды».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«Обеспечение радиационной безопасности».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«Антропогенное воздействие на гидросферу и биосферу».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«Создание атомных электростанций и их угроза для человека и окружающей среды».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«Влияние человека на окружающую среду».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лазерной безопасности.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Промышленные предприятия и их воздействие на природу.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14.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Природные катаклизмы.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15.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Автотранспорт и его влияние на экологическую ситуацию в городской местности.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Загрязнение морских морей нефтепродуктами.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Охрана животного мира.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Заповедники: сущность и предназначение.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климата: предпосылки и последствия.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и его стремление покорить природу.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Компьютерные технологии и экологическая безопасность.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Международная система окружающей среды.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Способы очистки сточных вод.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Влияние состояния окружающей среды на здоровье человека.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Мировые ресурсы полезных ископаемых.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 парникового эффекта.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Разрушение озонового слоя.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Последствия Чернобыльской аварии.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химического состава подземных вод.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борьбы с пожарами.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Круговорот азота в природе.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Влияние мировых войн на окружающую среду.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Безотходная переработка бумажных отходов.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Пестициды и химические удобрения.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Проблема опустынивания планеты.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Экологическое воспитание населения.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экологических кризисов.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Международные природоохранные организации.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39. Составление кроссворда из 10 экологических терминов.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40. Современные требования к экологической безопасности продуктов питания.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41. Описание структуры экологической системы.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42. Твердые бытовые отходы и способы решения проблемы их утилизации.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43. Энергетические ресурсы и проблема их исчерпаемости.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44. Экология как наука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45. Задачи экологии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46. Основные экологические законы и их практическое значение.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47. Проблемы экологии на современном этапе развития человечества.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48. Понятие «популяция». Классификация популяций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49. Основные характеристики популяций. Динамические показатели популяций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50. Экологические стратегии выживания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51. Экологическая ниша.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52. Взаимоотношения организмов в биоценозе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53. Общее понятие о среде обитания. Экологические факторы среды обитания.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54. Адаптация живых организмов. Закон толерантности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55. Лимитирующие факторы среды обитания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56. </w:t>
      </w:r>
      <w:proofErr w:type="spellStart"/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Коэволюция</w:t>
      </w:r>
      <w:proofErr w:type="spellEnd"/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видов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57. Концепция экосистемы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58. Структуры экосистем и их основные характеристики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59. Закономерности функционирования экосистем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60. Агроэкосистемы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61. Биологическая продуктивность экосистем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62. Пищевые цепи и пищевые сети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63. Экологические пирамиды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64. Изменчивость и стабильность экосистем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65. Понятие о биосфере 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66. Учение В.И. Вернадского о ноосфере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67. </w:t>
      </w:r>
      <w:hyperlink r:id="rId5" w:history="1">
        <w:r w:rsidRPr="004240F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Среда</w:t>
        </w:r>
      </w:hyperlink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обитания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68. Экзогенная зона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69. </w:t>
      </w:r>
      <w:hyperlink r:id="rId6" w:history="1">
        <w:r w:rsidRPr="004240F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Антропогенная среда.</w:t>
        </w:r>
      </w:hyperlink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70. Экологические факторы.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71. Биотические факторы окружающей среды.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72. Абиотические факторы окружающей среды.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73. Антропогенные факторы окружающей среды.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74. </w:t>
      </w:r>
      <w:hyperlink r:id="rId7" w:history="1">
        <w:r w:rsidRPr="004240F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Экологическая валентность.</w:t>
        </w:r>
      </w:hyperlink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75. Лимитирующий фактор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76. Зона оптимума фактора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77. Диапазон устойчивости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78. Что такое популяция?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79. Что такое вид?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80. Что такое сообщество?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81. Что такое биоценоз?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82. Что такое биота?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83. Что такое биогеоценоз?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84. Что такое экосистема?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85. Приведите пример пирамиды чисел и дайте определение?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86. Что такое сукцессия?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87. Что такое лимитирующий фактор?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88. Расскажите о Конвенции о запрещении или ограничение определенными условиями сбросов загрязняющих веществ, образующихся в процессе нормальной эксплуатации.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89. Расскажите о Конвенции о </w:t>
      </w:r>
      <w:proofErr w:type="gramStart"/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предотвращении  преднамеренного</w:t>
      </w:r>
      <w:proofErr w:type="gramEnd"/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загрязнения  морской среды эксплуатационными отходами с судов, а также частично от стационарных и плавучих платформ.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90. Расскажите </w:t>
      </w:r>
      <w:proofErr w:type="gramStart"/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 Конвенции</w:t>
      </w:r>
      <w:proofErr w:type="gramEnd"/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запрещении или ограничении захоронения отходов и других материалов?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91. Расскажите </w:t>
      </w:r>
      <w:proofErr w:type="gramStart"/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 Конвенции</w:t>
      </w:r>
      <w:proofErr w:type="gramEnd"/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предотвращении загрязнения или уменьшении его последствий в результате аварий и катастроф.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92. Что такое эрозия?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93. Расскажите о геосинклиналях и </w:t>
      </w:r>
      <w:proofErr w:type="spellStart"/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орогенах</w:t>
      </w:r>
      <w:proofErr w:type="spellEnd"/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94. Что такое биосфера?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95. Что такое литосфера?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96. Что такое атмосфера?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97. Что такое гидросфера?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98. Что такое мониторинг окружающей среды?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99. Расскажите об особо охраняемых природных территориях?</w:t>
      </w:r>
    </w:p>
    <w:p w:rsidR="00BE6324" w:rsidRPr="004240FA" w:rsidRDefault="00BE6324" w:rsidP="00BE63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24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такое опустынивание?</w:t>
      </w: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BE63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Default="00BE6324" w:rsidP="00DA0B6B">
      <w:pPr>
        <w:pBdr>
          <w:bottom w:val="single" w:sz="4" w:space="4" w:color="4F81BD"/>
        </w:pBdr>
        <w:spacing w:after="0" w:line="360" w:lineRule="auto"/>
        <w:ind w:right="936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z-Cyrl-UZ" w:eastAsia="x-none"/>
        </w:rPr>
      </w:pPr>
    </w:p>
    <w:p w:rsidR="00BE6324" w:rsidRDefault="00BE6324" w:rsidP="00BE6324">
      <w:pPr>
        <w:pBdr>
          <w:bottom w:val="single" w:sz="4" w:space="4" w:color="4F81BD"/>
        </w:pBdr>
        <w:spacing w:after="0" w:line="360" w:lineRule="auto"/>
        <w:ind w:right="936" w:firstLine="709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z-Cyrl-UZ" w:eastAsia="x-none"/>
        </w:rPr>
      </w:pPr>
    </w:p>
    <w:p w:rsidR="00BE6324" w:rsidRPr="004240FA" w:rsidRDefault="00BE6324" w:rsidP="00BE6324">
      <w:pPr>
        <w:numPr>
          <w:ilvl w:val="0"/>
          <w:numId w:val="17"/>
        </w:numPr>
        <w:pBdr>
          <w:bottom w:val="single" w:sz="4" w:space="4" w:color="4F81BD"/>
        </w:pBdr>
        <w:spacing w:after="0" w:line="360" w:lineRule="auto"/>
        <w:ind w:right="936"/>
        <w:jc w:val="center"/>
        <w:rPr>
          <w:rFonts w:ascii="Times New Roman" w:eastAsia="Times New Roman" w:hAnsi="Times New Roman" w:cs="Times New Roman"/>
          <w:b/>
          <w:bCs/>
          <w:i/>
          <w:iCs/>
          <w:color w:val="984806"/>
          <w:sz w:val="28"/>
          <w:szCs w:val="28"/>
          <w:lang w:val="uz-Cyrl-UZ" w:eastAsia="x-none"/>
        </w:rPr>
      </w:pPr>
      <w:r w:rsidRPr="004240FA">
        <w:rPr>
          <w:rFonts w:ascii="Times New Roman" w:eastAsia="Times New Roman" w:hAnsi="Times New Roman" w:cs="Times New Roman"/>
          <w:b/>
          <w:bCs/>
          <w:i/>
          <w:iCs/>
          <w:color w:val="984806"/>
          <w:sz w:val="28"/>
          <w:szCs w:val="28"/>
          <w:lang w:val="uz-Cyrl-UZ" w:eastAsia="x-none"/>
        </w:rPr>
        <w:t>Практическое задание</w:t>
      </w:r>
    </w:p>
    <w:p w:rsidR="00BE6324" w:rsidRPr="004240FA" w:rsidRDefault="00BE6324" w:rsidP="00BE6324">
      <w:pPr>
        <w:pStyle w:val="a3"/>
        <w:spacing w:line="360" w:lineRule="auto"/>
        <w:ind w:left="0" w:firstLine="69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6324" w:rsidRPr="004240FA" w:rsidRDefault="00BE6324" w:rsidP="00BE6324">
      <w:pPr>
        <w:pStyle w:val="a3"/>
        <w:spacing w:line="360" w:lineRule="auto"/>
        <w:ind w:left="0"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40FA">
        <w:rPr>
          <w:rFonts w:ascii="Times New Roman" w:hAnsi="Times New Roman" w:cs="Times New Roman"/>
          <w:b/>
          <w:sz w:val="28"/>
          <w:szCs w:val="28"/>
        </w:rPr>
        <w:t>Определение демографической емкости района застройки</w:t>
      </w:r>
    </w:p>
    <w:p w:rsidR="00BE6324" w:rsidRPr="004240FA" w:rsidRDefault="00BE6324" w:rsidP="00BE6324">
      <w:pPr>
        <w:pStyle w:val="4"/>
        <w:shd w:val="clear" w:color="auto" w:fill="auto"/>
        <w:spacing w:after="0" w:line="360" w:lineRule="auto"/>
        <w:ind w:right="-2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Для сохранения экологического равновесия в районе застройки определить его демографическую емкость. Итоговые результаты расчета изобразить в виде гистограммы, сделать их анализ и дать рекомендации.</w:t>
      </w:r>
    </w:p>
    <w:p w:rsidR="00BE6324" w:rsidRPr="004240FA" w:rsidRDefault="00BE6324" w:rsidP="00BE6324">
      <w:pPr>
        <w:pStyle w:val="4"/>
        <w:shd w:val="clear" w:color="auto" w:fill="auto"/>
        <w:spacing w:after="62" w:line="360" w:lineRule="auto"/>
        <w:ind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Общие положения</w:t>
      </w:r>
    </w:p>
    <w:p w:rsidR="00BE6324" w:rsidRPr="004240FA" w:rsidRDefault="00BE6324" w:rsidP="00BE6324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 xml:space="preserve">Для прогнозирования экологической ситуации в районе застройки проводят определение его демографической емкости. Демографическая емкость это максимальное число жителей района, </w:t>
      </w:r>
      <w:proofErr w:type="gramStart"/>
      <w:r w:rsidRPr="004240FA">
        <w:rPr>
          <w:sz w:val="28"/>
          <w:szCs w:val="28"/>
        </w:rPr>
        <w:t>которое может быть</w:t>
      </w:r>
      <w:proofErr w:type="gramEnd"/>
      <w:r w:rsidRPr="004240FA">
        <w:rPr>
          <w:sz w:val="28"/>
          <w:szCs w:val="28"/>
        </w:rPr>
        <w:t xml:space="preserve"> в его границах при условии обеспечения наиболее важных повседневных потребностей населения за счет ресурсов рассматриваемой территории с учетом необходимости сохранения экологического равновесия. Под последним понимают такое состояние природной среды района, при котором может быть обеспечена саморегуляция и воспроизводство основных ее компонентов, т.е. атмосферного воздуха, водных ресурсов, почвенного покрова, растительности и животного мира. При нарушении экологического равновесия на территории возможно возникновение экологического кризиса и даже экологического бедствия.</w:t>
      </w:r>
    </w:p>
    <w:p w:rsidR="00BE6324" w:rsidRPr="004240FA" w:rsidRDefault="00BE6324" w:rsidP="00BE6324">
      <w:pPr>
        <w:pStyle w:val="4"/>
        <w:shd w:val="clear" w:color="auto" w:fill="auto"/>
        <w:spacing w:after="64" w:line="360" w:lineRule="auto"/>
        <w:ind w:firstLine="698"/>
        <w:jc w:val="both"/>
        <w:rPr>
          <w:sz w:val="28"/>
          <w:szCs w:val="28"/>
        </w:rPr>
      </w:pPr>
    </w:p>
    <w:p w:rsidR="00BE6324" w:rsidRPr="004240FA" w:rsidRDefault="00BE6324" w:rsidP="00BE6324">
      <w:pPr>
        <w:pStyle w:val="4"/>
        <w:shd w:val="clear" w:color="auto" w:fill="auto"/>
        <w:spacing w:after="64" w:line="360" w:lineRule="auto"/>
        <w:ind w:firstLine="698"/>
        <w:jc w:val="both"/>
        <w:rPr>
          <w:b/>
          <w:sz w:val="28"/>
          <w:szCs w:val="28"/>
        </w:rPr>
      </w:pPr>
      <w:r w:rsidRPr="004240FA">
        <w:rPr>
          <w:b/>
          <w:sz w:val="28"/>
          <w:szCs w:val="28"/>
        </w:rPr>
        <w:t>Методика расчетов</w:t>
      </w:r>
    </w:p>
    <w:p w:rsidR="00BE6324" w:rsidRPr="004240FA" w:rsidRDefault="00BE6324" w:rsidP="00BE6324">
      <w:pPr>
        <w:pStyle w:val="4"/>
        <w:shd w:val="clear" w:color="auto" w:fill="auto"/>
        <w:spacing w:after="64" w:line="360" w:lineRule="auto"/>
        <w:ind w:firstLine="698"/>
        <w:jc w:val="both"/>
        <w:rPr>
          <w:sz w:val="28"/>
          <w:szCs w:val="28"/>
        </w:rPr>
      </w:pPr>
    </w:p>
    <w:p w:rsidR="00BE6324" w:rsidRPr="004240FA" w:rsidRDefault="00BE6324" w:rsidP="00BE6324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Методика состоит в определении и сопоставлении между собой шести частных демографических емкостей рассматриваемого района в следующем порядке.</w:t>
      </w:r>
    </w:p>
    <w:p w:rsidR="00BE6324" w:rsidRPr="004240FA" w:rsidRDefault="00BE6324" w:rsidP="00BE6324">
      <w:pPr>
        <w:pStyle w:val="4"/>
        <w:numPr>
          <w:ilvl w:val="0"/>
          <w:numId w:val="2"/>
        </w:numPr>
        <w:shd w:val="clear" w:color="auto" w:fill="auto"/>
        <w:tabs>
          <w:tab w:val="left" w:pos="1004"/>
        </w:tabs>
        <w:spacing w:after="0" w:line="360" w:lineRule="auto"/>
        <w:ind w:right="20" w:firstLine="698"/>
        <w:jc w:val="both"/>
        <w:rPr>
          <w:b/>
          <w:sz w:val="28"/>
          <w:szCs w:val="28"/>
        </w:rPr>
      </w:pPr>
      <w:r w:rsidRPr="004240FA">
        <w:rPr>
          <w:b/>
          <w:sz w:val="28"/>
          <w:szCs w:val="28"/>
        </w:rPr>
        <w:t>Демографическая емкость, чел., по наличию территорий, пригодных для промышленного и гражданского строительства, определяется как:</w:t>
      </w:r>
    </w:p>
    <w:p w:rsidR="00BE6324" w:rsidRPr="004240FA" w:rsidRDefault="00BE6324" w:rsidP="00BE6324">
      <w:pPr>
        <w:pStyle w:val="4"/>
        <w:shd w:val="clear" w:color="auto" w:fill="auto"/>
        <w:tabs>
          <w:tab w:val="left" w:pos="1004"/>
        </w:tabs>
        <w:spacing w:after="0" w:line="360" w:lineRule="auto"/>
        <w:ind w:right="20" w:firstLine="698"/>
        <w:jc w:val="both"/>
        <w:rPr>
          <w:sz w:val="28"/>
          <w:szCs w:val="28"/>
        </w:rPr>
      </w:pPr>
    </w:p>
    <w:p w:rsidR="00BE6324" w:rsidRPr="004240FA" w:rsidRDefault="00BE6324" w:rsidP="00BE6324">
      <w:pPr>
        <w:pStyle w:val="4"/>
        <w:shd w:val="clear" w:color="auto" w:fill="auto"/>
        <w:spacing w:after="72" w:line="360" w:lineRule="auto"/>
        <w:ind w:right="20" w:firstLine="698"/>
        <w:rPr>
          <w:sz w:val="28"/>
          <w:szCs w:val="28"/>
        </w:rPr>
      </w:pPr>
      <w:r w:rsidRPr="004240FA">
        <w:rPr>
          <w:sz w:val="28"/>
          <w:szCs w:val="28"/>
        </w:rPr>
        <w:t>Д</w:t>
      </w:r>
      <w:r w:rsidRPr="004240FA">
        <w:rPr>
          <w:sz w:val="28"/>
          <w:szCs w:val="28"/>
          <w:vertAlign w:val="subscript"/>
        </w:rPr>
        <w:t>1</w:t>
      </w:r>
      <w:r w:rsidRPr="004240FA">
        <w:rPr>
          <w:sz w:val="28"/>
          <w:szCs w:val="28"/>
        </w:rPr>
        <w:t xml:space="preserve"> = Т</w:t>
      </w:r>
      <w:r w:rsidRPr="004240FA">
        <w:rPr>
          <w:sz w:val="28"/>
          <w:szCs w:val="28"/>
          <w:vertAlign w:val="subscript"/>
        </w:rPr>
        <w:t>Р</w:t>
      </w:r>
      <w:r w:rsidRPr="004240FA">
        <w:rPr>
          <w:sz w:val="28"/>
          <w:szCs w:val="28"/>
        </w:rPr>
        <w:t xml:space="preserve"> х </w:t>
      </w:r>
      <w:r w:rsidRPr="004240FA">
        <w:rPr>
          <w:sz w:val="28"/>
          <w:szCs w:val="28"/>
          <w:lang w:val="en-US"/>
        </w:rPr>
        <w:t>K</w:t>
      </w:r>
      <w:r w:rsidRPr="004240FA">
        <w:rPr>
          <w:sz w:val="28"/>
          <w:szCs w:val="28"/>
          <w:vertAlign w:val="subscript"/>
        </w:rPr>
        <w:t>1</w:t>
      </w:r>
      <w:r w:rsidRPr="004240FA">
        <w:rPr>
          <w:sz w:val="28"/>
          <w:szCs w:val="28"/>
        </w:rPr>
        <w:t xml:space="preserve"> х 1000 / </w:t>
      </w:r>
      <w:r w:rsidRPr="004240FA">
        <w:rPr>
          <w:sz w:val="28"/>
          <w:szCs w:val="28"/>
          <w:lang w:val="en-US"/>
        </w:rPr>
        <w:t>H</w:t>
      </w:r>
      <w:proofErr w:type="gramStart"/>
      <w:r w:rsidRPr="004240FA">
        <w:rPr>
          <w:sz w:val="28"/>
          <w:szCs w:val="28"/>
          <w:vertAlign w:val="subscript"/>
        </w:rPr>
        <w:t>1</w:t>
      </w:r>
      <w:r w:rsidRPr="004240FA">
        <w:rPr>
          <w:sz w:val="28"/>
          <w:szCs w:val="28"/>
        </w:rPr>
        <w:t xml:space="preserve"> ,</w:t>
      </w:r>
      <w:proofErr w:type="gramEnd"/>
      <w:r w:rsidRPr="004240FA">
        <w:rPr>
          <w:sz w:val="28"/>
          <w:szCs w:val="28"/>
        </w:rPr>
        <w:t xml:space="preserve">            </w:t>
      </w:r>
      <w:r w:rsidRPr="004240FA">
        <w:rPr>
          <w:sz w:val="28"/>
          <w:szCs w:val="28"/>
        </w:rPr>
        <w:tab/>
        <w:t>(1)</w:t>
      </w:r>
    </w:p>
    <w:p w:rsidR="00BE6324" w:rsidRPr="004240FA" w:rsidRDefault="00BE6324" w:rsidP="00BE6324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где Т</w:t>
      </w:r>
      <w:r w:rsidRPr="004240FA">
        <w:rPr>
          <w:sz w:val="28"/>
          <w:szCs w:val="28"/>
          <w:vertAlign w:val="subscript"/>
        </w:rPr>
        <w:t>Р</w:t>
      </w:r>
      <w:r w:rsidRPr="004240FA">
        <w:rPr>
          <w:sz w:val="28"/>
          <w:szCs w:val="28"/>
        </w:rPr>
        <w:t xml:space="preserve"> - территория района, га; К</w:t>
      </w:r>
      <w:r w:rsidRPr="004240FA">
        <w:rPr>
          <w:sz w:val="28"/>
          <w:szCs w:val="28"/>
          <w:vertAlign w:val="subscript"/>
        </w:rPr>
        <w:t>1</w:t>
      </w:r>
      <w:r w:rsidRPr="004240FA">
        <w:rPr>
          <w:sz w:val="28"/>
          <w:szCs w:val="28"/>
        </w:rPr>
        <w:t xml:space="preserve"> - коэффициент, показывающий долю территории, получившей наивысшую оценку по пригодности для промышленного и гражданского строительства (принимается в пределах 0,03...0,06); Н</w:t>
      </w:r>
      <w:r w:rsidRPr="004240FA">
        <w:rPr>
          <w:sz w:val="28"/>
          <w:szCs w:val="28"/>
          <w:vertAlign w:val="subscript"/>
        </w:rPr>
        <w:t>1</w:t>
      </w:r>
      <w:r w:rsidRPr="004240FA">
        <w:rPr>
          <w:sz w:val="28"/>
          <w:szCs w:val="28"/>
        </w:rPr>
        <w:t xml:space="preserve"> - ориентировочная потребность в территории 1000 жителей в зависимости от характера производственной базы района (берется 20...30 га). Этот показатель чаще всего бывает наибольшим. Однако в горных районах он может оказаться лимитирующим и обусловить демографическую емкость района застройки. В небольших по территории, но плотно заселенных районах целесообразно определять этот показатель дифференцированно для промышленности и населения.</w:t>
      </w:r>
    </w:p>
    <w:p w:rsidR="00BE6324" w:rsidRPr="004240FA" w:rsidRDefault="00BE6324" w:rsidP="00BE6324">
      <w:pPr>
        <w:pStyle w:val="4"/>
        <w:numPr>
          <w:ilvl w:val="0"/>
          <w:numId w:val="2"/>
        </w:numPr>
        <w:shd w:val="clear" w:color="auto" w:fill="auto"/>
        <w:tabs>
          <w:tab w:val="left" w:pos="1018"/>
        </w:tabs>
        <w:spacing w:after="0" w:line="360" w:lineRule="auto"/>
        <w:ind w:firstLine="698"/>
        <w:jc w:val="both"/>
        <w:rPr>
          <w:b/>
          <w:sz w:val="28"/>
          <w:szCs w:val="28"/>
        </w:rPr>
      </w:pPr>
      <w:r w:rsidRPr="004240FA">
        <w:rPr>
          <w:b/>
          <w:sz w:val="28"/>
          <w:szCs w:val="28"/>
        </w:rPr>
        <w:t>Емкость территории, чел., по поверхностным водам определяется как</w:t>
      </w:r>
    </w:p>
    <w:p w:rsidR="00BE6324" w:rsidRPr="004240FA" w:rsidRDefault="00BE6324" w:rsidP="00BE6324">
      <w:pPr>
        <w:pStyle w:val="4"/>
        <w:shd w:val="clear" w:color="auto" w:fill="auto"/>
        <w:tabs>
          <w:tab w:val="left" w:pos="-709"/>
        </w:tabs>
        <w:spacing w:after="0" w:line="360" w:lineRule="auto"/>
        <w:ind w:right="20" w:firstLine="698"/>
        <w:rPr>
          <w:sz w:val="28"/>
          <w:szCs w:val="28"/>
        </w:rPr>
      </w:pPr>
      <w:r w:rsidRPr="004240FA">
        <w:rPr>
          <w:sz w:val="28"/>
          <w:szCs w:val="28"/>
        </w:rPr>
        <w:t>Д</w:t>
      </w:r>
      <w:r w:rsidRPr="004240FA">
        <w:rPr>
          <w:sz w:val="28"/>
          <w:szCs w:val="28"/>
          <w:vertAlign w:val="subscript"/>
        </w:rPr>
        <w:t>2</w:t>
      </w:r>
      <w:r w:rsidRPr="004240FA">
        <w:rPr>
          <w:sz w:val="28"/>
          <w:szCs w:val="28"/>
        </w:rPr>
        <w:t xml:space="preserve"> = Е х К</w:t>
      </w:r>
      <w:r w:rsidRPr="004240FA">
        <w:rPr>
          <w:sz w:val="28"/>
          <w:szCs w:val="28"/>
          <w:vertAlign w:val="subscript"/>
        </w:rPr>
        <w:t>2</w:t>
      </w:r>
      <w:r w:rsidRPr="004240FA">
        <w:rPr>
          <w:sz w:val="28"/>
          <w:szCs w:val="28"/>
        </w:rPr>
        <w:t xml:space="preserve"> х 1000 / </w:t>
      </w:r>
      <w:proofErr w:type="gramStart"/>
      <w:r w:rsidRPr="004240FA">
        <w:rPr>
          <w:sz w:val="28"/>
          <w:szCs w:val="28"/>
        </w:rPr>
        <w:t>Р ,</w:t>
      </w:r>
      <w:proofErr w:type="gramEnd"/>
      <w:r w:rsidRPr="004240FA">
        <w:rPr>
          <w:sz w:val="28"/>
          <w:szCs w:val="28"/>
        </w:rPr>
        <w:t xml:space="preserve">                    (2)</w:t>
      </w:r>
    </w:p>
    <w:p w:rsidR="00BE6324" w:rsidRPr="004240FA" w:rsidRDefault="00BE6324" w:rsidP="00BE6324">
      <w:pPr>
        <w:pStyle w:val="4"/>
        <w:shd w:val="clear" w:color="auto" w:fill="auto"/>
        <w:spacing w:after="0" w:line="360" w:lineRule="auto"/>
        <w:ind w:right="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где Е - сумма расходов в водотоках при входе в район, м</w:t>
      </w:r>
      <w:r w:rsidRPr="004240FA">
        <w:rPr>
          <w:sz w:val="28"/>
          <w:szCs w:val="28"/>
          <w:vertAlign w:val="superscript"/>
        </w:rPr>
        <w:t>3</w:t>
      </w:r>
      <w:r w:rsidRPr="004240FA">
        <w:rPr>
          <w:sz w:val="28"/>
          <w:szCs w:val="28"/>
        </w:rPr>
        <w:t>/</w:t>
      </w:r>
      <w:proofErr w:type="spellStart"/>
      <w:r w:rsidRPr="004240FA">
        <w:rPr>
          <w:sz w:val="28"/>
          <w:szCs w:val="28"/>
        </w:rPr>
        <w:t>сут</w:t>
      </w:r>
      <w:proofErr w:type="spellEnd"/>
      <w:r w:rsidRPr="004240FA">
        <w:rPr>
          <w:sz w:val="28"/>
          <w:szCs w:val="28"/>
        </w:rPr>
        <w:t>; К</w:t>
      </w:r>
      <w:r w:rsidRPr="004240FA">
        <w:rPr>
          <w:rStyle w:val="MingLiU"/>
          <w:rFonts w:eastAsiaTheme="minorEastAsia"/>
          <w:sz w:val="28"/>
          <w:szCs w:val="28"/>
        </w:rPr>
        <w:t>2</w:t>
      </w:r>
      <w:r w:rsidRPr="004240FA">
        <w:rPr>
          <w:sz w:val="28"/>
          <w:szCs w:val="28"/>
        </w:rPr>
        <w:t xml:space="preserve"> - коэффициент, учитывающий необходимость разбавления сточных вод (принимают на реках южного стока К</w:t>
      </w:r>
      <w:r w:rsidRPr="004240FA">
        <w:rPr>
          <w:sz w:val="28"/>
          <w:szCs w:val="28"/>
          <w:vertAlign w:val="subscript"/>
        </w:rPr>
        <w:t>2</w:t>
      </w:r>
      <w:r w:rsidRPr="004240FA">
        <w:rPr>
          <w:sz w:val="28"/>
          <w:szCs w:val="28"/>
        </w:rPr>
        <w:t xml:space="preserve"> = 0,25, а северного стока К</w:t>
      </w:r>
      <w:r w:rsidRPr="004240FA">
        <w:rPr>
          <w:sz w:val="28"/>
          <w:szCs w:val="28"/>
          <w:vertAlign w:val="subscript"/>
        </w:rPr>
        <w:t>2</w:t>
      </w:r>
      <w:r w:rsidRPr="004240FA">
        <w:rPr>
          <w:sz w:val="28"/>
          <w:szCs w:val="28"/>
        </w:rPr>
        <w:t xml:space="preserve"> = 0,10; Р = нормативная </w:t>
      </w:r>
      <w:proofErr w:type="spellStart"/>
      <w:r w:rsidRPr="004240FA">
        <w:rPr>
          <w:sz w:val="28"/>
          <w:szCs w:val="28"/>
        </w:rPr>
        <w:t>водообеспеченность</w:t>
      </w:r>
      <w:proofErr w:type="spellEnd"/>
      <w:r w:rsidRPr="004240FA">
        <w:rPr>
          <w:sz w:val="28"/>
          <w:szCs w:val="28"/>
        </w:rPr>
        <w:t xml:space="preserve"> 1000 жителей (принимают от 1000 до 2000м</w:t>
      </w:r>
      <w:r w:rsidRPr="004240FA">
        <w:rPr>
          <w:sz w:val="28"/>
          <w:szCs w:val="28"/>
          <w:vertAlign w:val="superscript"/>
        </w:rPr>
        <w:t>3</w:t>
      </w:r>
      <w:r w:rsidRPr="004240FA">
        <w:rPr>
          <w:sz w:val="28"/>
          <w:szCs w:val="28"/>
        </w:rPr>
        <w:t>/</w:t>
      </w:r>
      <w:proofErr w:type="spellStart"/>
      <w:r w:rsidRPr="004240FA">
        <w:rPr>
          <w:sz w:val="28"/>
          <w:szCs w:val="28"/>
        </w:rPr>
        <w:t>сут</w:t>
      </w:r>
      <w:proofErr w:type="spellEnd"/>
      <w:r w:rsidRPr="004240FA">
        <w:rPr>
          <w:sz w:val="28"/>
          <w:szCs w:val="28"/>
        </w:rPr>
        <w:t>.).</w:t>
      </w:r>
    </w:p>
    <w:p w:rsidR="00BE6324" w:rsidRPr="004240FA" w:rsidRDefault="00BE6324" w:rsidP="00BE6324">
      <w:pPr>
        <w:pStyle w:val="4"/>
        <w:numPr>
          <w:ilvl w:val="0"/>
          <w:numId w:val="2"/>
        </w:numPr>
        <w:shd w:val="clear" w:color="auto" w:fill="auto"/>
        <w:tabs>
          <w:tab w:val="left" w:pos="1018"/>
        </w:tabs>
        <w:spacing w:after="0" w:line="360" w:lineRule="auto"/>
        <w:ind w:firstLine="698"/>
        <w:jc w:val="both"/>
        <w:rPr>
          <w:b/>
          <w:sz w:val="28"/>
          <w:szCs w:val="28"/>
        </w:rPr>
      </w:pPr>
      <w:r w:rsidRPr="004240FA">
        <w:rPr>
          <w:b/>
          <w:sz w:val="28"/>
          <w:szCs w:val="28"/>
        </w:rPr>
        <w:t>Емкость территории, чел., по подземным водам определяется как</w:t>
      </w:r>
    </w:p>
    <w:p w:rsidR="00BE6324" w:rsidRPr="004240FA" w:rsidRDefault="00BE6324" w:rsidP="00BE6324">
      <w:pPr>
        <w:pStyle w:val="4"/>
        <w:shd w:val="clear" w:color="auto" w:fill="auto"/>
        <w:tabs>
          <w:tab w:val="left" w:pos="-284"/>
        </w:tabs>
        <w:spacing w:after="0" w:line="360" w:lineRule="auto"/>
        <w:ind w:right="20" w:firstLine="698"/>
        <w:rPr>
          <w:sz w:val="28"/>
          <w:szCs w:val="28"/>
        </w:rPr>
      </w:pPr>
      <w:r w:rsidRPr="004240FA">
        <w:rPr>
          <w:sz w:val="28"/>
          <w:szCs w:val="28"/>
        </w:rPr>
        <w:t>Д</w:t>
      </w:r>
      <w:r w:rsidRPr="004240FA">
        <w:rPr>
          <w:sz w:val="28"/>
          <w:szCs w:val="28"/>
          <w:vertAlign w:val="subscript"/>
        </w:rPr>
        <w:t>3</w:t>
      </w:r>
      <w:r w:rsidRPr="004240FA">
        <w:rPr>
          <w:sz w:val="28"/>
          <w:szCs w:val="28"/>
        </w:rPr>
        <w:t xml:space="preserve"> = Э х Т</w:t>
      </w:r>
      <w:r w:rsidRPr="004240FA">
        <w:rPr>
          <w:sz w:val="28"/>
          <w:szCs w:val="28"/>
          <w:vertAlign w:val="subscript"/>
        </w:rPr>
        <w:t>Р</w:t>
      </w:r>
      <w:r w:rsidRPr="004240FA">
        <w:rPr>
          <w:sz w:val="28"/>
          <w:szCs w:val="28"/>
        </w:rPr>
        <w:t xml:space="preserve"> х 1000 / </w:t>
      </w:r>
      <w:proofErr w:type="gramStart"/>
      <w:r w:rsidRPr="004240FA">
        <w:rPr>
          <w:sz w:val="28"/>
          <w:szCs w:val="28"/>
        </w:rPr>
        <w:t>Р</w:t>
      </w:r>
      <w:r w:rsidRPr="004240FA">
        <w:rPr>
          <w:sz w:val="28"/>
          <w:szCs w:val="28"/>
          <w:vertAlign w:val="subscript"/>
        </w:rPr>
        <w:t>С</w:t>
      </w:r>
      <w:r w:rsidRPr="004240FA">
        <w:rPr>
          <w:sz w:val="28"/>
          <w:szCs w:val="28"/>
        </w:rPr>
        <w:t xml:space="preserve"> ,</w:t>
      </w:r>
      <w:proofErr w:type="gramEnd"/>
      <w:r w:rsidRPr="004240FA">
        <w:rPr>
          <w:sz w:val="28"/>
          <w:szCs w:val="28"/>
        </w:rPr>
        <w:tab/>
        <w:t xml:space="preserve">                               (3)</w:t>
      </w:r>
    </w:p>
    <w:p w:rsidR="00BE6324" w:rsidRPr="004240FA" w:rsidRDefault="00BE6324" w:rsidP="00BE6324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где Э - эксплуатационный модуль подземного стока, м</w:t>
      </w:r>
      <w:r w:rsidRPr="004240FA">
        <w:rPr>
          <w:sz w:val="28"/>
          <w:szCs w:val="28"/>
          <w:vertAlign w:val="superscript"/>
        </w:rPr>
        <w:t>3</w:t>
      </w:r>
      <w:r w:rsidRPr="004240FA">
        <w:rPr>
          <w:sz w:val="28"/>
          <w:szCs w:val="28"/>
        </w:rPr>
        <w:t xml:space="preserve"> (</w:t>
      </w:r>
      <w:proofErr w:type="spellStart"/>
      <w:proofErr w:type="gramStart"/>
      <w:r w:rsidRPr="004240FA">
        <w:rPr>
          <w:sz w:val="28"/>
          <w:szCs w:val="28"/>
        </w:rPr>
        <w:t>сут.га</w:t>
      </w:r>
      <w:proofErr w:type="spellEnd"/>
      <w:proofErr w:type="gramEnd"/>
      <w:r w:rsidRPr="004240FA">
        <w:rPr>
          <w:sz w:val="28"/>
          <w:szCs w:val="28"/>
        </w:rPr>
        <w:t>); РС -</w:t>
      </w:r>
    </w:p>
    <w:p w:rsidR="00BE6324" w:rsidRPr="004240FA" w:rsidRDefault="00BE6324" w:rsidP="00BE6324">
      <w:pPr>
        <w:pStyle w:val="4"/>
        <w:shd w:val="clear" w:color="auto" w:fill="auto"/>
        <w:spacing w:after="0" w:line="360" w:lineRule="auto"/>
        <w:ind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специальный норматив водоснабжения 1000 жителей (принимают 40 м /</w:t>
      </w:r>
      <w:proofErr w:type="spellStart"/>
      <w:r w:rsidRPr="004240FA">
        <w:rPr>
          <w:sz w:val="28"/>
          <w:szCs w:val="28"/>
        </w:rPr>
        <w:t>сут</w:t>
      </w:r>
      <w:proofErr w:type="spellEnd"/>
      <w:r w:rsidRPr="004240FA">
        <w:rPr>
          <w:sz w:val="28"/>
          <w:szCs w:val="28"/>
        </w:rPr>
        <w:t>.).</w:t>
      </w:r>
    </w:p>
    <w:p w:rsidR="00BE6324" w:rsidRPr="004240FA" w:rsidRDefault="00BE6324" w:rsidP="00BE6324">
      <w:pPr>
        <w:pStyle w:val="4"/>
        <w:numPr>
          <w:ilvl w:val="0"/>
          <w:numId w:val="2"/>
        </w:numPr>
        <w:shd w:val="clear" w:color="auto" w:fill="auto"/>
        <w:tabs>
          <w:tab w:val="left" w:pos="1004"/>
        </w:tabs>
        <w:spacing w:after="0" w:line="360" w:lineRule="auto"/>
        <w:ind w:right="20" w:firstLine="698"/>
        <w:jc w:val="both"/>
        <w:rPr>
          <w:b/>
          <w:sz w:val="28"/>
          <w:szCs w:val="28"/>
        </w:rPr>
      </w:pPr>
      <w:r w:rsidRPr="004240FA">
        <w:rPr>
          <w:b/>
          <w:sz w:val="28"/>
          <w:szCs w:val="28"/>
        </w:rPr>
        <w:t>Емкость территории, чел., по условиям организации отдыха в лесу определяется как</w:t>
      </w:r>
    </w:p>
    <w:p w:rsidR="00BE6324" w:rsidRPr="004240FA" w:rsidRDefault="00BE6324" w:rsidP="00BE6324">
      <w:pPr>
        <w:pStyle w:val="4"/>
        <w:shd w:val="clear" w:color="auto" w:fill="auto"/>
        <w:tabs>
          <w:tab w:val="left" w:pos="9923"/>
        </w:tabs>
        <w:spacing w:after="0" w:line="360" w:lineRule="auto"/>
        <w:ind w:right="120" w:firstLine="698"/>
        <w:rPr>
          <w:sz w:val="28"/>
          <w:szCs w:val="28"/>
        </w:rPr>
      </w:pPr>
      <w:r w:rsidRPr="004240FA">
        <w:rPr>
          <w:sz w:val="28"/>
          <w:szCs w:val="28"/>
        </w:rPr>
        <w:t>Д</w:t>
      </w:r>
      <w:r w:rsidRPr="004240FA">
        <w:rPr>
          <w:sz w:val="28"/>
          <w:szCs w:val="28"/>
          <w:vertAlign w:val="subscript"/>
        </w:rPr>
        <w:t>4</w:t>
      </w:r>
      <w:r w:rsidRPr="004240FA">
        <w:rPr>
          <w:sz w:val="28"/>
          <w:szCs w:val="28"/>
        </w:rPr>
        <w:t xml:space="preserve"> = Т</w:t>
      </w:r>
      <w:r w:rsidRPr="004240FA">
        <w:rPr>
          <w:sz w:val="28"/>
          <w:szCs w:val="28"/>
          <w:vertAlign w:val="subscript"/>
        </w:rPr>
        <w:t>Р</w:t>
      </w:r>
      <w:r w:rsidRPr="004240FA">
        <w:rPr>
          <w:sz w:val="28"/>
          <w:szCs w:val="28"/>
        </w:rPr>
        <w:t xml:space="preserve"> х </w:t>
      </w:r>
      <w:r w:rsidRPr="00882A22">
        <w:rPr>
          <w:rStyle w:val="a6"/>
          <w:sz w:val="28"/>
          <w:szCs w:val="28"/>
          <w:lang w:val="ru-RU"/>
        </w:rPr>
        <w:t>л</w:t>
      </w:r>
      <w:r w:rsidRPr="004240FA">
        <w:rPr>
          <w:sz w:val="28"/>
          <w:szCs w:val="28"/>
        </w:rPr>
        <w:t xml:space="preserve"> </w:t>
      </w:r>
      <w:r w:rsidRPr="004240FA">
        <w:rPr>
          <w:sz w:val="28"/>
          <w:szCs w:val="28"/>
          <w:lang w:val="en-US"/>
        </w:rPr>
        <w:t>X</w:t>
      </w:r>
      <w:r w:rsidRPr="004240FA">
        <w:rPr>
          <w:sz w:val="28"/>
          <w:szCs w:val="28"/>
        </w:rPr>
        <w:t xml:space="preserve"> 0,5 х 10 / (Н</w:t>
      </w:r>
      <w:r w:rsidRPr="004240FA">
        <w:rPr>
          <w:sz w:val="28"/>
          <w:szCs w:val="28"/>
          <w:vertAlign w:val="subscript"/>
        </w:rPr>
        <w:t>2</w:t>
      </w:r>
      <w:r w:rsidRPr="004240FA">
        <w:rPr>
          <w:sz w:val="28"/>
          <w:szCs w:val="28"/>
        </w:rPr>
        <w:t xml:space="preserve"> х </w:t>
      </w:r>
      <w:r w:rsidRPr="004240FA">
        <w:rPr>
          <w:sz w:val="28"/>
          <w:szCs w:val="28"/>
          <w:lang w:val="en-US"/>
        </w:rPr>
        <w:t>M</w:t>
      </w:r>
      <w:r w:rsidRPr="004240FA">
        <w:rPr>
          <w:sz w:val="28"/>
          <w:szCs w:val="28"/>
          <w:vertAlign w:val="subscript"/>
        </w:rPr>
        <w:t>1</w:t>
      </w:r>
      <w:proofErr w:type="gramStart"/>
      <w:r w:rsidRPr="004240FA">
        <w:rPr>
          <w:sz w:val="28"/>
          <w:szCs w:val="28"/>
        </w:rPr>
        <w:t>) ,</w:t>
      </w:r>
      <w:proofErr w:type="gramEnd"/>
      <w:r w:rsidRPr="004240FA">
        <w:rPr>
          <w:sz w:val="28"/>
          <w:szCs w:val="28"/>
        </w:rPr>
        <w:t xml:space="preserve">           (4)</w:t>
      </w:r>
    </w:p>
    <w:p w:rsidR="00BE6324" w:rsidRPr="004240FA" w:rsidRDefault="00BE6324" w:rsidP="00BE6324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 xml:space="preserve">где Л - лесистость района, %; 0,5 - коэффициент, учитывающий необходимость зеленых зон городов (для других районов он может </w:t>
      </w:r>
      <w:r w:rsidRPr="004240FA">
        <w:rPr>
          <w:sz w:val="28"/>
          <w:szCs w:val="28"/>
        </w:rPr>
        <w:lastRenderedPageBreak/>
        <w:t xml:space="preserve">существенно меняться); </w:t>
      </w:r>
      <w:r w:rsidRPr="004240FA">
        <w:rPr>
          <w:sz w:val="28"/>
          <w:szCs w:val="28"/>
          <w:lang w:val="en-US"/>
        </w:rPr>
        <w:t>H</w:t>
      </w:r>
      <w:r w:rsidRPr="004240FA">
        <w:rPr>
          <w:sz w:val="28"/>
          <w:szCs w:val="28"/>
          <w:vertAlign w:val="subscript"/>
        </w:rPr>
        <w:t>2</w:t>
      </w:r>
      <w:r w:rsidRPr="004240FA">
        <w:rPr>
          <w:sz w:val="28"/>
          <w:szCs w:val="28"/>
        </w:rPr>
        <w:t xml:space="preserve"> - ориентировочный норматив потребности 1000 жителей в рекреационных территориях (принимают 200 га); </w:t>
      </w:r>
      <w:r w:rsidRPr="004240FA">
        <w:rPr>
          <w:sz w:val="28"/>
          <w:szCs w:val="28"/>
          <w:lang w:val="en-US"/>
        </w:rPr>
        <w:t>M</w:t>
      </w:r>
      <w:r w:rsidRPr="004240FA">
        <w:rPr>
          <w:sz w:val="28"/>
          <w:szCs w:val="28"/>
          <w:vertAlign w:val="subscript"/>
        </w:rPr>
        <w:t>1</w:t>
      </w:r>
      <w:r w:rsidRPr="004240FA">
        <w:rPr>
          <w:sz w:val="28"/>
          <w:szCs w:val="28"/>
        </w:rPr>
        <w:t xml:space="preserve"> - коэффициент, учитывающий распределение отдыхающих в лесу и у воды (принимают для районов с умеренным климатом </w:t>
      </w:r>
      <w:r w:rsidRPr="004240FA">
        <w:rPr>
          <w:sz w:val="28"/>
          <w:szCs w:val="28"/>
          <w:lang w:val="en-US"/>
        </w:rPr>
        <w:t>M</w:t>
      </w:r>
      <w:r w:rsidRPr="004240FA">
        <w:rPr>
          <w:sz w:val="28"/>
          <w:szCs w:val="28"/>
          <w:vertAlign w:val="subscript"/>
        </w:rPr>
        <w:t>1</w:t>
      </w:r>
      <w:r w:rsidRPr="004240FA">
        <w:rPr>
          <w:sz w:val="28"/>
          <w:szCs w:val="28"/>
        </w:rPr>
        <w:t xml:space="preserve"> = 0,3, а с жарким климатом (</w:t>
      </w:r>
      <w:r w:rsidRPr="004240FA">
        <w:rPr>
          <w:sz w:val="28"/>
          <w:szCs w:val="28"/>
          <w:lang w:val="en-US"/>
        </w:rPr>
        <w:t>M</w:t>
      </w:r>
      <w:r w:rsidRPr="004240FA">
        <w:rPr>
          <w:sz w:val="28"/>
          <w:szCs w:val="28"/>
          <w:vertAlign w:val="subscript"/>
        </w:rPr>
        <w:t>1</w:t>
      </w:r>
      <w:r w:rsidRPr="004240FA">
        <w:rPr>
          <w:sz w:val="28"/>
          <w:szCs w:val="28"/>
        </w:rPr>
        <w:t xml:space="preserve"> = 0,1).</w:t>
      </w:r>
    </w:p>
    <w:p w:rsidR="00BE6324" w:rsidRPr="004240FA" w:rsidRDefault="00BE6324" w:rsidP="00BE6324">
      <w:pPr>
        <w:pStyle w:val="4"/>
        <w:numPr>
          <w:ilvl w:val="0"/>
          <w:numId w:val="2"/>
        </w:numPr>
        <w:shd w:val="clear" w:color="auto" w:fill="auto"/>
        <w:tabs>
          <w:tab w:val="left" w:pos="1104"/>
        </w:tabs>
        <w:spacing w:after="0" w:line="360" w:lineRule="auto"/>
        <w:ind w:right="120" w:firstLine="698"/>
        <w:jc w:val="both"/>
        <w:rPr>
          <w:b/>
          <w:sz w:val="28"/>
          <w:szCs w:val="28"/>
        </w:rPr>
      </w:pPr>
      <w:r w:rsidRPr="004240FA">
        <w:rPr>
          <w:b/>
          <w:sz w:val="28"/>
          <w:szCs w:val="28"/>
        </w:rPr>
        <w:t>Емкость территории, чел., по условиям организации отдыха у воды определяется как</w:t>
      </w:r>
    </w:p>
    <w:p w:rsidR="00BE6324" w:rsidRPr="004240FA" w:rsidRDefault="00BE6324" w:rsidP="00BE6324">
      <w:pPr>
        <w:pStyle w:val="4"/>
        <w:shd w:val="clear" w:color="auto" w:fill="auto"/>
        <w:spacing w:after="0" w:line="360" w:lineRule="auto"/>
        <w:ind w:right="-2" w:firstLine="698"/>
        <w:rPr>
          <w:sz w:val="28"/>
          <w:szCs w:val="28"/>
        </w:rPr>
      </w:pPr>
      <w:r w:rsidRPr="004240FA">
        <w:rPr>
          <w:sz w:val="28"/>
          <w:szCs w:val="28"/>
        </w:rPr>
        <w:t>Д</w:t>
      </w:r>
      <w:r w:rsidRPr="004240FA">
        <w:rPr>
          <w:sz w:val="28"/>
          <w:szCs w:val="28"/>
          <w:vertAlign w:val="subscript"/>
        </w:rPr>
        <w:t>5</w:t>
      </w:r>
      <w:r w:rsidRPr="004240FA">
        <w:rPr>
          <w:sz w:val="28"/>
          <w:szCs w:val="28"/>
        </w:rPr>
        <w:t xml:space="preserve"> = 2ВхСх1000 / (0,5 х </w:t>
      </w:r>
      <w:r w:rsidRPr="004240FA">
        <w:rPr>
          <w:sz w:val="28"/>
          <w:szCs w:val="28"/>
          <w:lang w:val="en-US"/>
        </w:rPr>
        <w:t>M</w:t>
      </w:r>
      <w:r w:rsidRPr="004240FA">
        <w:rPr>
          <w:sz w:val="28"/>
          <w:szCs w:val="28"/>
          <w:vertAlign w:val="subscript"/>
        </w:rPr>
        <w:t>2</w:t>
      </w:r>
      <w:r w:rsidRPr="004240FA">
        <w:rPr>
          <w:sz w:val="28"/>
          <w:szCs w:val="28"/>
        </w:rPr>
        <w:t>) ,</w:t>
      </w:r>
      <w:r w:rsidRPr="004240FA">
        <w:rPr>
          <w:sz w:val="28"/>
          <w:szCs w:val="28"/>
        </w:rPr>
        <w:tab/>
        <w:t xml:space="preserve">                (5)</w:t>
      </w:r>
    </w:p>
    <w:p w:rsidR="00BE6324" w:rsidRPr="004240FA" w:rsidRDefault="00BE6324" w:rsidP="00BE6324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 xml:space="preserve">где В - длина водотоков, пригодных для купания, км; С - коэффициент, учитывающий возможность организации пляжей (принимают для районов лесной и лесостепной зон С = 0,5, а степной зоны С = 0,3); 0,5 - ориентировочный норматив потребности 1000 жителей в пляжах, км; </w:t>
      </w:r>
      <w:r w:rsidRPr="004240FA">
        <w:rPr>
          <w:sz w:val="28"/>
          <w:szCs w:val="28"/>
          <w:lang w:val="en-US"/>
        </w:rPr>
        <w:t>M</w:t>
      </w:r>
      <w:r w:rsidRPr="004240FA">
        <w:rPr>
          <w:rStyle w:val="MingLiU"/>
          <w:rFonts w:eastAsiaTheme="minorEastAsia"/>
          <w:sz w:val="28"/>
          <w:szCs w:val="28"/>
        </w:rPr>
        <w:t>2</w:t>
      </w:r>
      <w:r w:rsidRPr="004240FA">
        <w:rPr>
          <w:sz w:val="28"/>
          <w:szCs w:val="28"/>
        </w:rPr>
        <w:t xml:space="preserve"> - коэффициент, учитывающий распределение отдыхающих в лесу и у воды (принимают для районов с умеренным климатом </w:t>
      </w:r>
      <w:r w:rsidRPr="004240FA">
        <w:rPr>
          <w:sz w:val="28"/>
          <w:szCs w:val="28"/>
          <w:lang w:val="en-US"/>
        </w:rPr>
        <w:t>M</w:t>
      </w:r>
      <w:r w:rsidRPr="004240FA">
        <w:rPr>
          <w:rStyle w:val="MingLiU"/>
          <w:rFonts w:eastAsiaTheme="minorEastAsia"/>
          <w:sz w:val="28"/>
          <w:szCs w:val="28"/>
        </w:rPr>
        <w:t>2</w:t>
      </w:r>
      <w:r w:rsidRPr="004240FA">
        <w:rPr>
          <w:sz w:val="28"/>
          <w:szCs w:val="28"/>
        </w:rPr>
        <w:t xml:space="preserve"> = 0,1...0,15, а с жарким климатом </w:t>
      </w:r>
      <w:r w:rsidRPr="004240FA">
        <w:rPr>
          <w:sz w:val="28"/>
          <w:szCs w:val="28"/>
          <w:lang w:val="en-US"/>
        </w:rPr>
        <w:t>M</w:t>
      </w:r>
      <w:r w:rsidRPr="004240FA">
        <w:rPr>
          <w:sz w:val="28"/>
          <w:szCs w:val="28"/>
          <w:vertAlign w:val="subscript"/>
        </w:rPr>
        <w:t>2</w:t>
      </w:r>
      <w:r w:rsidRPr="004240FA">
        <w:rPr>
          <w:sz w:val="28"/>
          <w:szCs w:val="28"/>
        </w:rPr>
        <w:t xml:space="preserve"> = 0,3-0,4).</w:t>
      </w:r>
    </w:p>
    <w:p w:rsidR="00BE6324" w:rsidRPr="004240FA" w:rsidRDefault="00BE6324" w:rsidP="00BE6324">
      <w:pPr>
        <w:pStyle w:val="4"/>
        <w:numPr>
          <w:ilvl w:val="0"/>
          <w:numId w:val="2"/>
        </w:numPr>
        <w:shd w:val="clear" w:color="auto" w:fill="auto"/>
        <w:tabs>
          <w:tab w:val="left" w:pos="1104"/>
        </w:tabs>
        <w:spacing w:after="0" w:line="360" w:lineRule="auto"/>
        <w:ind w:right="120" w:firstLine="698"/>
        <w:jc w:val="both"/>
        <w:rPr>
          <w:b/>
          <w:sz w:val="28"/>
          <w:szCs w:val="28"/>
        </w:rPr>
      </w:pPr>
      <w:r w:rsidRPr="004240FA">
        <w:rPr>
          <w:b/>
          <w:sz w:val="28"/>
          <w:szCs w:val="28"/>
        </w:rPr>
        <w:t>Емкость территории, чел., по условиям организации пригородной сельскохозяйственной базы определяется как</w:t>
      </w:r>
    </w:p>
    <w:p w:rsidR="00BE6324" w:rsidRPr="004240FA" w:rsidRDefault="00BE6324" w:rsidP="00BE6324">
      <w:pPr>
        <w:pStyle w:val="4"/>
        <w:shd w:val="clear" w:color="auto" w:fill="auto"/>
        <w:tabs>
          <w:tab w:val="left" w:pos="9639"/>
        </w:tabs>
        <w:spacing w:after="0" w:line="360" w:lineRule="auto"/>
        <w:ind w:right="-2" w:firstLine="698"/>
        <w:rPr>
          <w:sz w:val="28"/>
          <w:szCs w:val="28"/>
        </w:rPr>
      </w:pPr>
      <w:r w:rsidRPr="004240FA">
        <w:rPr>
          <w:sz w:val="28"/>
          <w:szCs w:val="28"/>
        </w:rPr>
        <w:t>Д</w:t>
      </w:r>
      <w:r w:rsidRPr="004240FA">
        <w:rPr>
          <w:sz w:val="28"/>
          <w:szCs w:val="28"/>
          <w:vertAlign w:val="subscript"/>
        </w:rPr>
        <w:t>6</w:t>
      </w:r>
      <w:r w:rsidRPr="004240FA">
        <w:rPr>
          <w:sz w:val="28"/>
          <w:szCs w:val="28"/>
        </w:rPr>
        <w:t xml:space="preserve"> = Т</w:t>
      </w:r>
      <w:r w:rsidRPr="004240FA">
        <w:rPr>
          <w:sz w:val="28"/>
          <w:szCs w:val="28"/>
          <w:vertAlign w:val="subscript"/>
        </w:rPr>
        <w:t>Р</w:t>
      </w:r>
      <w:r w:rsidRPr="004240FA">
        <w:rPr>
          <w:sz w:val="28"/>
          <w:szCs w:val="28"/>
        </w:rPr>
        <w:t xml:space="preserve"> </w:t>
      </w:r>
      <w:proofErr w:type="spellStart"/>
      <w:r w:rsidRPr="004240FA">
        <w:rPr>
          <w:sz w:val="28"/>
          <w:szCs w:val="28"/>
        </w:rPr>
        <w:t>хК</w:t>
      </w:r>
      <w:r w:rsidRPr="004240FA">
        <w:rPr>
          <w:sz w:val="28"/>
          <w:szCs w:val="28"/>
          <w:vertAlign w:val="subscript"/>
        </w:rPr>
        <w:t>З</w:t>
      </w:r>
      <w:proofErr w:type="spellEnd"/>
      <w:r w:rsidRPr="004240FA">
        <w:rPr>
          <w:sz w:val="28"/>
          <w:szCs w:val="28"/>
        </w:rPr>
        <w:t xml:space="preserve"> хК</w:t>
      </w:r>
      <w:r w:rsidRPr="004240FA">
        <w:rPr>
          <w:sz w:val="28"/>
          <w:szCs w:val="28"/>
          <w:vertAlign w:val="subscript"/>
        </w:rPr>
        <w:t>4</w:t>
      </w:r>
      <w:r w:rsidRPr="004240FA">
        <w:rPr>
          <w:sz w:val="28"/>
          <w:szCs w:val="28"/>
        </w:rPr>
        <w:t xml:space="preserve"> х1000 / П ,                   (6)</w:t>
      </w:r>
    </w:p>
    <w:p w:rsidR="00BE6324" w:rsidRPr="004240FA" w:rsidRDefault="00BE6324" w:rsidP="00BE6324">
      <w:pPr>
        <w:pStyle w:val="4"/>
        <w:shd w:val="clear" w:color="auto" w:fill="auto"/>
        <w:spacing w:after="175" w:line="360" w:lineRule="auto"/>
        <w:ind w:right="1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 xml:space="preserve">где </w:t>
      </w:r>
      <w:r w:rsidRPr="004240FA">
        <w:rPr>
          <w:sz w:val="28"/>
          <w:szCs w:val="28"/>
          <w:lang w:val="en-US"/>
        </w:rPr>
        <w:t>K</w:t>
      </w:r>
      <w:r w:rsidRPr="004240FA">
        <w:rPr>
          <w:sz w:val="28"/>
          <w:szCs w:val="28"/>
          <w:vertAlign w:val="subscript"/>
        </w:rPr>
        <w:t>3</w:t>
      </w:r>
      <w:r w:rsidRPr="004240FA">
        <w:rPr>
          <w:sz w:val="28"/>
          <w:szCs w:val="28"/>
        </w:rPr>
        <w:t xml:space="preserve"> - коэффициент, учитывающий долю территории района, включенную по результатам комплексной оценки в категории "благоприятные" и "ограниченно благоприятные" для сельского хозяйства; </w:t>
      </w:r>
      <w:r w:rsidRPr="004240FA">
        <w:rPr>
          <w:sz w:val="28"/>
          <w:szCs w:val="28"/>
          <w:lang w:val="en-US"/>
        </w:rPr>
        <w:t>K</w:t>
      </w:r>
      <w:r w:rsidRPr="004240FA">
        <w:rPr>
          <w:sz w:val="28"/>
          <w:szCs w:val="28"/>
          <w:vertAlign w:val="subscript"/>
        </w:rPr>
        <w:t>4</w:t>
      </w:r>
      <w:r w:rsidRPr="004240FA">
        <w:rPr>
          <w:sz w:val="28"/>
          <w:szCs w:val="28"/>
        </w:rPr>
        <w:t xml:space="preserve"> - коэффициент, учитывающий возможность использования сельскохозяйственных земель под пригородную базу (принимают К</w:t>
      </w:r>
      <w:r w:rsidRPr="004240FA">
        <w:rPr>
          <w:rStyle w:val="MingLiU"/>
          <w:rFonts w:eastAsiaTheme="minorEastAsia"/>
          <w:sz w:val="28"/>
          <w:szCs w:val="28"/>
        </w:rPr>
        <w:t>4</w:t>
      </w:r>
      <w:r w:rsidRPr="004240FA">
        <w:rPr>
          <w:sz w:val="28"/>
          <w:szCs w:val="28"/>
        </w:rPr>
        <w:t xml:space="preserve"> = 0,2...0,3); П - ориентировочный показатель, отражающий потребности 1000 жителей района в землях пригородной сельскохозяйственной базы (принимают в зависимости от агроэкономических характеристик территории П = 500...2000 га). Полученные расчетные значения величин Д1...Д6 необходимо представить в виде гистограммы, сопоставить между собой и в качестве окончательного показателя демографической емкости района застройки принять наименьшее значение.</w:t>
      </w:r>
    </w:p>
    <w:p w:rsidR="00BE6324" w:rsidRPr="004240FA" w:rsidRDefault="00BE6324" w:rsidP="00BE6324">
      <w:pPr>
        <w:pStyle w:val="210"/>
        <w:framePr w:w="9869" w:wrap="notBeside" w:vAnchor="text" w:hAnchor="text" w:xAlign="center" w:y="1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lastRenderedPageBreak/>
        <w:t xml:space="preserve">Таблица </w:t>
      </w:r>
      <w:r w:rsidRPr="004240FA">
        <w:rPr>
          <w:sz w:val="28"/>
          <w:szCs w:val="28"/>
          <w:lang w:val="en-US"/>
        </w:rPr>
        <w:t>1</w:t>
      </w:r>
    </w:p>
    <w:p w:rsidR="00BE6324" w:rsidRPr="004240FA" w:rsidRDefault="00BE6324" w:rsidP="00BE6324">
      <w:pPr>
        <w:pStyle w:val="a8"/>
        <w:framePr w:w="9869" w:wrap="notBeside" w:vAnchor="text" w:hAnchor="text" w:xAlign="center" w:y="1"/>
        <w:shd w:val="clear" w:color="auto" w:fill="auto"/>
        <w:spacing w:line="360" w:lineRule="auto"/>
        <w:ind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Варианты для выполнения задания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8"/>
        <w:gridCol w:w="1123"/>
        <w:gridCol w:w="883"/>
        <w:gridCol w:w="1291"/>
        <w:gridCol w:w="1176"/>
        <w:gridCol w:w="998"/>
        <w:gridCol w:w="1075"/>
        <w:gridCol w:w="1090"/>
        <w:gridCol w:w="1094"/>
      </w:tblGrid>
      <w:tr w:rsidR="00BE6324" w:rsidRPr="004240FA" w:rsidTr="003A22FA">
        <w:trPr>
          <w:trHeight w:hRule="exact" w:val="566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12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№</w:t>
            </w:r>
          </w:p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before="120"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4240FA">
              <w:rPr>
                <w:rStyle w:val="11"/>
                <w:sz w:val="28"/>
                <w:szCs w:val="28"/>
              </w:rPr>
              <w:t>варианта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4240FA">
              <w:rPr>
                <w:rStyle w:val="11"/>
                <w:sz w:val="28"/>
                <w:szCs w:val="28"/>
              </w:rPr>
              <w:t>Тр</w:t>
            </w:r>
            <w:proofErr w:type="spellEnd"/>
            <w:r w:rsidRPr="004240FA">
              <w:rPr>
                <w:rStyle w:val="11"/>
                <w:sz w:val="28"/>
                <w:szCs w:val="28"/>
              </w:rPr>
              <w:t xml:space="preserve">, </w:t>
            </w:r>
            <w:proofErr w:type="spellStart"/>
            <w:r w:rsidRPr="004240FA">
              <w:rPr>
                <w:rStyle w:val="11"/>
                <w:sz w:val="28"/>
                <w:szCs w:val="28"/>
              </w:rPr>
              <w:t>га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К1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Э, м</w:t>
            </w:r>
            <w:r w:rsidRPr="004240FA">
              <w:rPr>
                <w:rStyle w:val="11"/>
                <w:sz w:val="28"/>
                <w:szCs w:val="28"/>
                <w:vertAlign w:val="superscript"/>
              </w:rPr>
              <w:t>3</w:t>
            </w:r>
            <w:r w:rsidRPr="004240FA">
              <w:rPr>
                <w:rStyle w:val="11"/>
                <w:sz w:val="28"/>
                <w:szCs w:val="28"/>
              </w:rPr>
              <w:t>/</w:t>
            </w:r>
            <w:proofErr w:type="spellStart"/>
            <w:r w:rsidRPr="004240FA">
              <w:rPr>
                <w:rStyle w:val="11"/>
                <w:sz w:val="28"/>
                <w:szCs w:val="28"/>
              </w:rPr>
              <w:t>сут</w:t>
            </w:r>
            <w:proofErr w:type="spellEnd"/>
            <w:r w:rsidRPr="004240FA">
              <w:rPr>
                <w:rStyle w:val="11"/>
                <w:sz w:val="28"/>
                <w:szCs w:val="28"/>
              </w:rPr>
              <w:t xml:space="preserve">. </w:t>
            </w:r>
            <w:proofErr w:type="spellStart"/>
            <w:r w:rsidRPr="004240FA">
              <w:rPr>
                <w:rStyle w:val="11"/>
                <w:sz w:val="28"/>
                <w:szCs w:val="28"/>
              </w:rPr>
              <w:t>га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Е, м</w:t>
            </w:r>
            <w:r w:rsidRPr="004240FA">
              <w:rPr>
                <w:rStyle w:val="11"/>
                <w:sz w:val="28"/>
                <w:szCs w:val="28"/>
                <w:vertAlign w:val="superscript"/>
              </w:rPr>
              <w:t>3</w:t>
            </w:r>
            <w:r w:rsidRPr="004240FA">
              <w:rPr>
                <w:rStyle w:val="11"/>
                <w:sz w:val="28"/>
                <w:szCs w:val="28"/>
              </w:rPr>
              <w:t>/</w:t>
            </w:r>
            <w:proofErr w:type="spellStart"/>
            <w:r w:rsidRPr="004240FA">
              <w:rPr>
                <w:rStyle w:val="11"/>
                <w:sz w:val="28"/>
                <w:szCs w:val="28"/>
              </w:rPr>
              <w:t>сут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Л,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 xml:space="preserve">В, </w:t>
            </w:r>
            <w:proofErr w:type="spellStart"/>
            <w:r w:rsidRPr="004240FA">
              <w:rPr>
                <w:rStyle w:val="11"/>
                <w:sz w:val="28"/>
                <w:szCs w:val="28"/>
              </w:rPr>
              <w:t>км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  <w:vertAlign w:val="subscript"/>
              </w:rPr>
            </w:pPr>
            <w:r w:rsidRPr="004240FA">
              <w:rPr>
                <w:rStyle w:val="11"/>
                <w:sz w:val="28"/>
                <w:szCs w:val="28"/>
              </w:rPr>
              <w:t>К</w:t>
            </w:r>
            <w:r w:rsidRPr="004240FA">
              <w:rPr>
                <w:rStyle w:val="1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  <w:vertAlign w:val="subscript"/>
              </w:rPr>
            </w:pPr>
            <w:r w:rsidRPr="004240FA">
              <w:rPr>
                <w:rStyle w:val="11"/>
                <w:sz w:val="28"/>
                <w:szCs w:val="28"/>
              </w:rPr>
              <w:t>К</w:t>
            </w:r>
            <w:r w:rsidRPr="004240FA">
              <w:rPr>
                <w:rStyle w:val="11"/>
                <w:sz w:val="28"/>
                <w:szCs w:val="28"/>
                <w:vertAlign w:val="subscript"/>
              </w:rPr>
              <w:t>4</w:t>
            </w:r>
          </w:p>
        </w:tc>
      </w:tr>
      <w:tr w:rsidR="00BE6324" w:rsidRPr="004240FA" w:rsidTr="003A22FA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305086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4 300 000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78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0,25</w:t>
            </w:r>
          </w:p>
        </w:tc>
      </w:tr>
      <w:tr w:rsidR="00BE6324" w:rsidRPr="004240FA" w:rsidTr="003A22FA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283948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3 600 000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0,50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0,25</w:t>
            </w:r>
          </w:p>
        </w:tc>
      </w:tr>
      <w:tr w:rsidR="00BE6324" w:rsidRPr="004240FA" w:rsidTr="003A22FA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180375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4 100 000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66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0,25</w:t>
            </w:r>
          </w:p>
        </w:tc>
      </w:tr>
      <w:tr w:rsidR="00BE6324" w:rsidRPr="004240FA" w:rsidTr="003A22FA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250917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3 200 000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67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0,25</w:t>
            </w:r>
          </w:p>
        </w:tc>
      </w:tr>
      <w:tr w:rsidR="00BE6324" w:rsidRPr="004240FA" w:rsidTr="003A22FA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204725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4 200 000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57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0,41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0,25</w:t>
            </w:r>
          </w:p>
        </w:tc>
      </w:tr>
      <w:tr w:rsidR="00BE6324" w:rsidRPr="004240FA" w:rsidTr="003A22FA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344314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4 000 000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67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0,29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0,30</w:t>
            </w:r>
          </w:p>
        </w:tc>
      </w:tr>
      <w:tr w:rsidR="00BE6324" w:rsidRPr="004240FA" w:rsidTr="003A22FA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195674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3 000 000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72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0,30</w:t>
            </w:r>
          </w:p>
        </w:tc>
      </w:tr>
      <w:tr w:rsidR="00BE6324" w:rsidRPr="004240FA" w:rsidTr="003A22FA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281577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3 500 000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84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0,30</w:t>
            </w:r>
          </w:p>
        </w:tc>
      </w:tr>
      <w:tr w:rsidR="00BE6324" w:rsidRPr="004240FA" w:rsidTr="003A22FA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216650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3 600 000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0,55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0,30</w:t>
            </w:r>
          </w:p>
        </w:tc>
      </w:tr>
      <w:tr w:rsidR="00BE6324" w:rsidRPr="004240FA" w:rsidTr="003A22FA">
        <w:trPr>
          <w:trHeight w:hRule="exact" w:val="29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437836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4 400 000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50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0,47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0,30</w:t>
            </w:r>
          </w:p>
        </w:tc>
      </w:tr>
    </w:tbl>
    <w:p w:rsidR="00BE6324" w:rsidRPr="004240FA" w:rsidRDefault="00BE6324" w:rsidP="00BE6324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8"/>
        <w:gridCol w:w="1123"/>
        <w:gridCol w:w="883"/>
        <w:gridCol w:w="1291"/>
        <w:gridCol w:w="1176"/>
        <w:gridCol w:w="998"/>
        <w:gridCol w:w="1075"/>
        <w:gridCol w:w="1090"/>
        <w:gridCol w:w="1094"/>
      </w:tblGrid>
      <w:tr w:rsidR="00BE6324" w:rsidRPr="004240FA" w:rsidTr="003A22FA">
        <w:trPr>
          <w:trHeight w:hRule="exact" w:val="29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178590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4 000 000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0,50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0,25</w:t>
            </w:r>
          </w:p>
        </w:tc>
      </w:tr>
      <w:tr w:rsidR="00BE6324" w:rsidRPr="004240FA" w:rsidTr="003A22FA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187082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3 800 000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0,58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0,25</w:t>
            </w:r>
          </w:p>
        </w:tc>
      </w:tr>
      <w:tr w:rsidR="00BE6324" w:rsidRPr="004240FA" w:rsidTr="003A22FA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97011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3 000 000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0,60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0,20</w:t>
            </w:r>
          </w:p>
        </w:tc>
      </w:tr>
      <w:tr w:rsidR="00BE6324" w:rsidRPr="004240FA" w:rsidTr="003A22FA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255724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3 100 000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0,40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0,20</w:t>
            </w:r>
          </w:p>
        </w:tc>
      </w:tr>
      <w:tr w:rsidR="00BE6324" w:rsidRPr="004240FA" w:rsidTr="003A22FA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203278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3 100 000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0,56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0,20</w:t>
            </w:r>
          </w:p>
        </w:tc>
      </w:tr>
      <w:tr w:rsidR="00BE6324" w:rsidRPr="004240FA" w:rsidTr="003A22FA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149562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2 900 000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0,66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0,20</w:t>
            </w:r>
          </w:p>
        </w:tc>
      </w:tr>
      <w:tr w:rsidR="00BE6324" w:rsidRPr="004240FA" w:rsidTr="003A22FA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187434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2 800 000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74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0.30</w:t>
            </w:r>
          </w:p>
        </w:tc>
      </w:tr>
      <w:tr w:rsidR="00BE6324" w:rsidRPr="004240FA" w:rsidTr="003A22FA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163299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2 800 000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74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0,30</w:t>
            </w:r>
          </w:p>
        </w:tc>
      </w:tr>
      <w:tr w:rsidR="00BE6324" w:rsidRPr="004240FA" w:rsidTr="003A22FA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187136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2 700 000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51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0,46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0,20</w:t>
            </w:r>
          </w:p>
        </w:tc>
      </w:tr>
      <w:tr w:rsidR="00BE6324" w:rsidRPr="004240FA" w:rsidTr="003A22FA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265937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2 700 000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62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0,20</w:t>
            </w:r>
          </w:p>
        </w:tc>
      </w:tr>
      <w:tr w:rsidR="00BE6324" w:rsidRPr="004240FA" w:rsidTr="003A22FA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118010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2 900 000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0,65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0,20</w:t>
            </w:r>
          </w:p>
        </w:tc>
      </w:tr>
      <w:tr w:rsidR="00BE6324" w:rsidRPr="004240FA" w:rsidTr="003A22FA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261184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3 000 000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82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0,46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0,30</w:t>
            </w:r>
          </w:p>
        </w:tc>
      </w:tr>
      <w:tr w:rsidR="00BE6324" w:rsidRPr="004240FA" w:rsidTr="003A22FA">
        <w:trPr>
          <w:trHeight w:hRule="exact" w:val="28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267502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3 000 000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59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0,39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0,25</w:t>
            </w:r>
          </w:p>
        </w:tc>
      </w:tr>
      <w:tr w:rsidR="00BE6324" w:rsidRPr="004240FA" w:rsidTr="003A22FA">
        <w:trPr>
          <w:trHeight w:hRule="exact" w:val="283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321610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4 300 000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71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0,28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0,25</w:t>
            </w:r>
          </w:p>
        </w:tc>
      </w:tr>
      <w:tr w:rsidR="00BE6324" w:rsidRPr="004240FA" w:rsidTr="003A22FA">
        <w:trPr>
          <w:trHeight w:hRule="exact" w:val="298"/>
          <w:jc w:val="center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238507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00,03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0,09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4 200 000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82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0,37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6324" w:rsidRPr="004240FA" w:rsidRDefault="00BE6324" w:rsidP="003A22FA">
            <w:pPr>
              <w:pStyle w:val="4"/>
              <w:framePr w:w="9869" w:wrap="notBeside" w:vAnchor="text" w:hAnchor="text" w:xAlign="center" w:y="1"/>
              <w:shd w:val="clear" w:color="auto" w:fill="auto"/>
              <w:spacing w:after="0" w:line="360" w:lineRule="auto"/>
              <w:ind w:firstLine="698"/>
              <w:jc w:val="both"/>
              <w:rPr>
                <w:color w:val="000000"/>
                <w:sz w:val="28"/>
                <w:szCs w:val="28"/>
              </w:rPr>
            </w:pPr>
            <w:r w:rsidRPr="004240FA">
              <w:rPr>
                <w:rStyle w:val="11"/>
                <w:sz w:val="28"/>
                <w:szCs w:val="28"/>
              </w:rPr>
              <w:t>0,30</w:t>
            </w:r>
          </w:p>
        </w:tc>
      </w:tr>
    </w:tbl>
    <w:p w:rsidR="00BE6324" w:rsidRPr="004240FA" w:rsidRDefault="00BE6324" w:rsidP="00BE6324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BE6324" w:rsidRPr="004240FA" w:rsidRDefault="00BE6324" w:rsidP="00BE6324">
      <w:pPr>
        <w:pStyle w:val="4"/>
        <w:shd w:val="clear" w:color="auto" w:fill="auto"/>
        <w:spacing w:before="360" w:after="67" w:line="360" w:lineRule="auto"/>
        <w:ind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Методические указания по выполнению задания</w:t>
      </w:r>
    </w:p>
    <w:p w:rsidR="00BE6324" w:rsidRPr="004240FA" w:rsidRDefault="00BE6324" w:rsidP="00BE6324">
      <w:pPr>
        <w:pStyle w:val="4"/>
        <w:numPr>
          <w:ilvl w:val="0"/>
          <w:numId w:val="3"/>
        </w:numPr>
        <w:shd w:val="clear" w:color="auto" w:fill="auto"/>
        <w:tabs>
          <w:tab w:val="left" w:pos="1085"/>
        </w:tabs>
        <w:spacing w:after="0" w:line="360" w:lineRule="auto"/>
        <w:ind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Изучите методику расчетов.</w:t>
      </w:r>
    </w:p>
    <w:p w:rsidR="00BE6324" w:rsidRPr="004240FA" w:rsidRDefault="00BE6324" w:rsidP="00BE6324">
      <w:pPr>
        <w:pStyle w:val="4"/>
        <w:numPr>
          <w:ilvl w:val="0"/>
          <w:numId w:val="3"/>
        </w:numPr>
        <w:shd w:val="clear" w:color="auto" w:fill="auto"/>
        <w:tabs>
          <w:tab w:val="left" w:pos="1114"/>
        </w:tabs>
        <w:spacing w:after="0" w:line="360" w:lineRule="auto"/>
        <w:ind w:right="1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Определите по формулам (1) - (6) частные коэффициенты Д1 ... Д6, принимая наибольшие и наименьшие значения величин входящих в ту или иную формулу.</w:t>
      </w:r>
    </w:p>
    <w:p w:rsidR="00BE6324" w:rsidRPr="004240FA" w:rsidRDefault="00BE6324" w:rsidP="00BE6324">
      <w:pPr>
        <w:pStyle w:val="4"/>
        <w:numPr>
          <w:ilvl w:val="0"/>
          <w:numId w:val="3"/>
        </w:numPr>
        <w:shd w:val="clear" w:color="auto" w:fill="auto"/>
        <w:tabs>
          <w:tab w:val="left" w:pos="1104"/>
        </w:tabs>
        <w:spacing w:after="0" w:line="360" w:lineRule="auto"/>
        <w:ind w:right="1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 xml:space="preserve">Постройте гистограмму (по оси ординат принять равномерную сетку, например, 20, 40, 60, 80, 100 тыс. чел. и выше) демографической емкости района застройки, указав минимальные (сплошной линией) и максимальные (пунктирной линией) значения Д1 .... Д6 (их значения надо </w:t>
      </w:r>
      <w:r w:rsidRPr="004240FA">
        <w:rPr>
          <w:sz w:val="28"/>
          <w:szCs w:val="28"/>
        </w:rPr>
        <w:lastRenderedPageBreak/>
        <w:t>округлять до целого числа).</w:t>
      </w:r>
    </w:p>
    <w:p w:rsidR="00BE6324" w:rsidRPr="004240FA" w:rsidRDefault="00BE6324" w:rsidP="00BE6324">
      <w:pPr>
        <w:pStyle w:val="4"/>
        <w:shd w:val="clear" w:color="auto" w:fill="auto"/>
        <w:spacing w:after="0" w:line="360" w:lineRule="auto"/>
        <w:ind w:right="1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На гистограмме выделить зеленым цветом окончательный показатель емкости, т.е. наименьшее значение из коэффициентов Д1 ... Д6, вычисленных им для территории района своего варианта задания.</w:t>
      </w:r>
    </w:p>
    <w:p w:rsidR="00BE6324" w:rsidRPr="004240FA" w:rsidRDefault="00BE6324" w:rsidP="00BE6324">
      <w:pPr>
        <w:pStyle w:val="4"/>
        <w:numPr>
          <w:ilvl w:val="0"/>
          <w:numId w:val="1"/>
        </w:numPr>
        <w:shd w:val="clear" w:color="auto" w:fill="auto"/>
        <w:tabs>
          <w:tab w:val="left" w:pos="1114"/>
        </w:tabs>
        <w:spacing w:after="0" w:line="360" w:lineRule="auto"/>
        <w:ind w:right="1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Проанализируйте графический материал с целью выявления основных лимитирующих условий, которые ограничивают хозяйственное развитие района застройки, включая увеличение численности его населения.</w:t>
      </w:r>
    </w:p>
    <w:p w:rsidR="00BE6324" w:rsidRPr="004240FA" w:rsidRDefault="00BE6324" w:rsidP="00BE6324">
      <w:pPr>
        <w:pStyle w:val="4"/>
        <w:numPr>
          <w:ilvl w:val="0"/>
          <w:numId w:val="1"/>
        </w:numPr>
        <w:shd w:val="clear" w:color="auto" w:fill="auto"/>
        <w:tabs>
          <w:tab w:val="left" w:pos="1123"/>
        </w:tabs>
        <w:spacing w:after="0" w:line="360" w:lineRule="auto"/>
        <w:ind w:right="1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Сделайте вывод о целесообразности освоения данного района застройки под промышленное и гражданское строительство, эксплуатации поверхностных и подземных вод, использовании лесов и водоемов для рекреационных целей, организации пригодной сельскохозяйственной базы.</w:t>
      </w:r>
    </w:p>
    <w:p w:rsidR="00BE6324" w:rsidRPr="004240FA" w:rsidRDefault="00BE6324" w:rsidP="00BE6324">
      <w:pPr>
        <w:pStyle w:val="4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360" w:lineRule="auto"/>
        <w:ind w:right="1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Проанализируйте лимитирующие условия и предложите рекомендации, внедрение которых позволит увеличить численность населения в районе застройки. Эти рекомендации должны способствовать увеличению (К1, Е, Э, Л, В, С, К3, К4) и уменьшению (Н1, Р, Н2, М1, М2 и П) параметров, вход</w:t>
      </w:r>
      <w:r w:rsidRPr="004240FA">
        <w:rPr>
          <w:rStyle w:val="21"/>
          <w:sz w:val="28"/>
          <w:szCs w:val="28"/>
        </w:rPr>
        <w:t>ящи</w:t>
      </w:r>
      <w:r w:rsidRPr="004240FA">
        <w:rPr>
          <w:sz w:val="28"/>
          <w:szCs w:val="28"/>
        </w:rPr>
        <w:t>х в формулы (1) - (6).</w:t>
      </w:r>
    </w:p>
    <w:p w:rsidR="00BE6324" w:rsidRPr="004240FA" w:rsidRDefault="00BE6324" w:rsidP="00BE6324">
      <w:pPr>
        <w:pStyle w:val="4"/>
        <w:numPr>
          <w:ilvl w:val="0"/>
          <w:numId w:val="1"/>
        </w:numPr>
        <w:shd w:val="clear" w:color="auto" w:fill="auto"/>
        <w:tabs>
          <w:tab w:val="left" w:pos="1114"/>
        </w:tabs>
        <w:spacing w:after="0" w:line="360" w:lineRule="auto"/>
        <w:ind w:right="120" w:firstLine="698"/>
        <w:jc w:val="both"/>
        <w:rPr>
          <w:sz w:val="28"/>
          <w:szCs w:val="28"/>
        </w:rPr>
      </w:pPr>
      <w:r w:rsidRPr="004240FA">
        <w:rPr>
          <w:sz w:val="28"/>
          <w:szCs w:val="28"/>
        </w:rPr>
        <w:t>Сравните возросшие частные демографические емкости рассматриваемой территории и сделайте вывод о максимально возможной численности населения.</w:t>
      </w:r>
    </w:p>
    <w:p w:rsidR="00BE6324" w:rsidRPr="004240FA" w:rsidRDefault="00BE6324" w:rsidP="00BE6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Ответы:</w:t>
      </w:r>
    </w:p>
    <w:p w:rsidR="00BE6324" w:rsidRPr="004240FA" w:rsidRDefault="00BE6324" w:rsidP="00BE6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6324" w:rsidRPr="004240FA" w:rsidRDefault="00BE6324" w:rsidP="00BE6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</w:t>
      </w:r>
      <w:r w:rsidRPr="004240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6324" w:rsidRPr="004240FA" w:rsidRDefault="00BE6324" w:rsidP="00BE6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6324" w:rsidRPr="004240FA" w:rsidRDefault="00BE6324" w:rsidP="00BE6324">
      <w:pPr>
        <w:pBdr>
          <w:bottom w:val="single" w:sz="4" w:space="4" w:color="4F81BD"/>
        </w:pBdr>
        <w:spacing w:after="0" w:line="360" w:lineRule="auto"/>
        <w:ind w:firstLine="709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z-Cyrl-UZ" w:eastAsia="x-none"/>
        </w:rPr>
      </w:pPr>
    </w:p>
    <w:p w:rsidR="00BE6324" w:rsidRPr="004240FA" w:rsidRDefault="00BE6324" w:rsidP="00BE6324">
      <w:pPr>
        <w:pBdr>
          <w:bottom w:val="single" w:sz="4" w:space="4" w:color="4F81BD"/>
        </w:pBd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color w:val="984806"/>
          <w:sz w:val="28"/>
          <w:szCs w:val="28"/>
          <w:lang w:val="uz-Cyrl-UZ" w:eastAsia="x-none"/>
        </w:rPr>
      </w:pPr>
      <w:r w:rsidRPr="004240FA">
        <w:rPr>
          <w:rFonts w:ascii="Times New Roman" w:eastAsia="Times New Roman" w:hAnsi="Times New Roman" w:cs="Times New Roman"/>
          <w:b/>
          <w:bCs/>
          <w:i/>
          <w:iCs/>
          <w:color w:val="984806"/>
          <w:sz w:val="28"/>
          <w:szCs w:val="28"/>
          <w:lang w:val="uz-Cyrl-UZ" w:eastAsia="x-none"/>
        </w:rPr>
        <w:t>III. Подготовка отчета.</w:t>
      </w:r>
    </w:p>
    <w:p w:rsidR="00BE6324" w:rsidRPr="004240FA" w:rsidRDefault="00BE6324" w:rsidP="00BE63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При подготовке отчета необходимо обратить внимание на</w:t>
      </w:r>
      <w:r w:rsidRPr="004240FA"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  <w:t>:</w:t>
      </w:r>
    </w:p>
    <w:p w:rsidR="00BE6324" w:rsidRPr="004240FA" w:rsidRDefault="00BE6324" w:rsidP="00BE63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  <w:t>1. Титульный лист (см. приложение1).</w:t>
      </w:r>
    </w:p>
    <w:p w:rsidR="00BE6324" w:rsidRPr="004240FA" w:rsidRDefault="00BE6324" w:rsidP="00BE63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  <w:t>2. Заполнять задание без изменения формы.</w:t>
      </w:r>
    </w:p>
    <w:p w:rsidR="00BE6324" w:rsidRPr="004240FA" w:rsidRDefault="00BE6324" w:rsidP="00BE63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  <w:t>3. Ответить на теоретические вопросы.</w:t>
      </w:r>
    </w:p>
    <w:p w:rsidR="00BE6324" w:rsidRPr="004240FA" w:rsidRDefault="00BE6324" w:rsidP="00BE63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  <w:t>4. Выполнение практического задания.</w:t>
      </w:r>
    </w:p>
    <w:p w:rsidR="00BE6324" w:rsidRPr="004240FA" w:rsidRDefault="00BE6324" w:rsidP="00BE63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  <w:t>5. Дать заключения по выполненным работам. (см.приложение2).</w:t>
      </w:r>
    </w:p>
    <w:p w:rsidR="00BE6324" w:rsidRPr="004240FA" w:rsidRDefault="00BE6324" w:rsidP="00BE63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  <w:t xml:space="preserve">6. Список использованной литературы </w:t>
      </w:r>
    </w:p>
    <w:p w:rsidR="00BE6324" w:rsidRPr="004240FA" w:rsidRDefault="00BE6324" w:rsidP="00BE63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  <w:t xml:space="preserve">7.Критерии оценки (задание </w:t>
      </w:r>
      <w:r w:rsidRPr="004240F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№</w:t>
      </w:r>
      <w:r w:rsidRPr="004240FA"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  <w:t xml:space="preserve">1 – </w:t>
      </w:r>
      <w:r w:rsidRPr="004240F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6</w:t>
      </w:r>
      <w:r w:rsidRPr="004240FA">
        <w:rPr>
          <w:rFonts w:ascii="Times New Roman" w:eastAsia="Times New Roman" w:hAnsi="Times New Roman" w:cs="Times New Roman"/>
          <w:bCs/>
          <w:iCs/>
          <w:sz w:val="28"/>
          <w:szCs w:val="28"/>
          <w:lang w:val="uz-Cyrl-UZ" w:eastAsia="ru-RU"/>
        </w:rPr>
        <w:t xml:space="preserve"> баллов)</w:t>
      </w:r>
      <w:r w:rsidRPr="004240FA">
        <w:rPr>
          <w:rFonts w:ascii="Times New Roman" w:eastAsia="Times New Roman" w:hAnsi="Times New Roman" w:cs="Times New Roman"/>
          <w:color w:val="C00000"/>
          <w:sz w:val="28"/>
          <w:szCs w:val="28"/>
          <w:lang w:val="uz-Cyrl-UZ" w:eastAsia="ru-RU"/>
        </w:rPr>
        <w:t>.</w:t>
      </w:r>
    </w:p>
    <w:p w:rsidR="00BE6324" w:rsidRPr="004240FA" w:rsidRDefault="00BE6324" w:rsidP="00BE63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z-Cyrl-UZ" w:eastAsia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7"/>
        <w:gridCol w:w="1134"/>
      </w:tblGrid>
      <w:tr w:rsidR="00BE6324" w:rsidRPr="004240FA" w:rsidTr="003A22FA">
        <w:tc>
          <w:tcPr>
            <w:tcW w:w="8897" w:type="dxa"/>
            <w:shd w:val="clear" w:color="auto" w:fill="auto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z-Cyrl-UZ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z-Cyrl-UZ" w:eastAsia="ru-RU"/>
              </w:rPr>
              <w:t>Полностью выполнить работу, соблюдая необходимую последовательность действий</w:t>
            </w:r>
          </w:p>
        </w:tc>
        <w:tc>
          <w:tcPr>
            <w:tcW w:w="1134" w:type="dxa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  <w:t>0.5 ball</w:t>
            </w:r>
          </w:p>
        </w:tc>
      </w:tr>
      <w:tr w:rsidR="00BE6324" w:rsidRPr="004240FA" w:rsidTr="003A22FA">
        <w:tc>
          <w:tcPr>
            <w:tcW w:w="8897" w:type="dxa"/>
            <w:shd w:val="clear" w:color="auto" w:fill="auto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eastAsia="ru-RU"/>
              </w:rPr>
              <w:t xml:space="preserve">Самостоятельное </w:t>
            </w: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z-Cyrl-UZ" w:eastAsia="ru-RU"/>
              </w:rPr>
              <w:t>рассуждение по данному заданию при понимании его смысла</w:t>
            </w:r>
          </w:p>
        </w:tc>
        <w:tc>
          <w:tcPr>
            <w:tcW w:w="1134" w:type="dxa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  <w:t>0.5 ball</w:t>
            </w:r>
          </w:p>
        </w:tc>
      </w:tr>
      <w:tr w:rsidR="00BE6324" w:rsidRPr="004240FA" w:rsidTr="003A22FA">
        <w:tc>
          <w:tcPr>
            <w:tcW w:w="8897" w:type="dxa"/>
            <w:shd w:val="clear" w:color="auto" w:fill="auto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z-Cyrl-UZ" w:eastAsia="ru-RU"/>
              </w:rPr>
              <w:t>Качество оформления (последовательность, логичность</w:t>
            </w: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134" w:type="dxa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  <w:t>0.5 ball</w:t>
            </w:r>
          </w:p>
        </w:tc>
      </w:tr>
      <w:tr w:rsidR="00BE6324" w:rsidRPr="004240FA" w:rsidTr="003A22FA">
        <w:tc>
          <w:tcPr>
            <w:tcW w:w="8897" w:type="dxa"/>
            <w:shd w:val="clear" w:color="auto" w:fill="auto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z-Cyrl-UZ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z-Cyrl-UZ" w:eastAsia="ru-RU"/>
              </w:rPr>
              <w:t>Наличие в расчетах единиц измерения</w:t>
            </w:r>
          </w:p>
        </w:tc>
        <w:tc>
          <w:tcPr>
            <w:tcW w:w="1134" w:type="dxa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  <w:t>0.5 ball</w:t>
            </w:r>
          </w:p>
        </w:tc>
      </w:tr>
      <w:tr w:rsidR="00BE6324" w:rsidRPr="004240FA" w:rsidTr="003A22FA">
        <w:tc>
          <w:tcPr>
            <w:tcW w:w="8897" w:type="dxa"/>
            <w:shd w:val="clear" w:color="auto" w:fill="auto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z-Cyrl-UZ" w:eastAsia="ru-RU"/>
              </w:rPr>
              <w:t>Наличие целей, основных понятий и представлений</w:t>
            </w:r>
          </w:p>
        </w:tc>
        <w:tc>
          <w:tcPr>
            <w:tcW w:w="1134" w:type="dxa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  <w:t>0.5 ball</w:t>
            </w:r>
          </w:p>
        </w:tc>
      </w:tr>
      <w:tr w:rsidR="00BE6324" w:rsidRPr="004240FA" w:rsidTr="003A22FA">
        <w:tc>
          <w:tcPr>
            <w:tcW w:w="8897" w:type="dxa"/>
            <w:shd w:val="clear" w:color="auto" w:fill="auto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z-Cyrl-UZ" w:eastAsia="ru-RU"/>
              </w:rPr>
              <w:t>Выполнение задач по варианту</w:t>
            </w:r>
          </w:p>
        </w:tc>
        <w:tc>
          <w:tcPr>
            <w:tcW w:w="1134" w:type="dxa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  <w:t>0.5 ball</w:t>
            </w:r>
          </w:p>
        </w:tc>
      </w:tr>
      <w:tr w:rsidR="00BE6324" w:rsidRPr="004240FA" w:rsidTr="003A22FA">
        <w:tc>
          <w:tcPr>
            <w:tcW w:w="8897" w:type="dxa"/>
            <w:shd w:val="clear" w:color="auto" w:fill="auto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uz-Cyrl-UZ" w:eastAsia="ru-RU"/>
              </w:rPr>
              <w:lastRenderedPageBreak/>
              <w:t>Теоретическая защита практического задания (самостоятельное заключение и принятие решения, умение творчески мыслить, самостоятельно вести обсуждение , понимание тем данного задания, знание, умение представить полученные результаты)</w:t>
            </w:r>
          </w:p>
        </w:tc>
        <w:tc>
          <w:tcPr>
            <w:tcW w:w="1134" w:type="dxa"/>
          </w:tcPr>
          <w:p w:rsidR="00BE6324" w:rsidRPr="004240FA" w:rsidRDefault="00BE6324" w:rsidP="003A22FA">
            <w:pPr>
              <w:tabs>
                <w:tab w:val="left" w:pos="1843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</w:pPr>
            <w:r w:rsidRPr="004240F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val="en-US" w:eastAsia="ru-RU"/>
              </w:rPr>
              <w:t>3 ball</w:t>
            </w:r>
          </w:p>
        </w:tc>
      </w:tr>
    </w:tbl>
    <w:p w:rsidR="00BE6324" w:rsidRPr="004240FA" w:rsidRDefault="00BE6324" w:rsidP="00BE63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Общий балл по науке: всего 100 баллов</w:t>
      </w:r>
    </w:p>
    <w:p w:rsidR="00BE6324" w:rsidRPr="004240FA" w:rsidRDefault="00BE6324" w:rsidP="00BE632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Во время курса Экология студенты оцениваются по 100-балльной шкале. Из них 27% отводится на результаты освоения лекции, 23% на результаты практических заданий и 50% на итоговый контроль. Студенты, набравшие меньше 30 баллов по текущему и промежуточному баллам, к итоговому контрольному экзамену не допускаются. Считается, что студент, набравший 30 или более баллов на итоговом тесте, освоил предмет.</w:t>
      </w:r>
    </w:p>
    <w:p w:rsidR="00BE6324" w:rsidRPr="004240FA" w:rsidRDefault="00BE6324" w:rsidP="00BE6324">
      <w:pPr>
        <w:tabs>
          <w:tab w:val="left" w:pos="184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sz w:val="28"/>
          <w:szCs w:val="28"/>
          <w:u w:val="single"/>
          <w:lang w:val="uz-Cyrl-UZ" w:eastAsia="ru-RU"/>
        </w:rPr>
        <w:t>Приложение 2</w:t>
      </w:r>
    </w:p>
    <w:p w:rsidR="00BE6324" w:rsidRPr="004240FA" w:rsidRDefault="00BE6324" w:rsidP="00BE6324">
      <w:pPr>
        <w:pBdr>
          <w:bottom w:val="single" w:sz="4" w:space="4" w:color="4F81BD"/>
        </w:pBdr>
        <w:spacing w:after="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bCs/>
          <w:i/>
          <w:iCs/>
          <w:color w:val="244061"/>
          <w:sz w:val="28"/>
          <w:szCs w:val="28"/>
          <w:lang w:val="uz-Cyrl-UZ" w:eastAsia="x-none"/>
        </w:rPr>
      </w:pPr>
      <w:r w:rsidRPr="004240FA">
        <w:rPr>
          <w:rFonts w:ascii="Times New Roman" w:eastAsia="Times New Roman" w:hAnsi="Times New Roman" w:cs="Times New Roman"/>
          <w:b/>
          <w:bCs/>
          <w:i/>
          <w:iCs/>
          <w:color w:val="244061"/>
          <w:sz w:val="28"/>
          <w:szCs w:val="28"/>
          <w:lang w:val="uz-Cyrl-UZ" w:eastAsia="x-none"/>
        </w:rPr>
        <w:t>Заключение по выполненным работам.</w:t>
      </w:r>
    </w:p>
    <w:p w:rsidR="00BE6324" w:rsidRPr="004240FA" w:rsidRDefault="00BE6324" w:rsidP="00BE6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6324" w:rsidRPr="004240FA" w:rsidRDefault="00BE6324" w:rsidP="00BE6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6324" w:rsidRPr="004240FA" w:rsidRDefault="00BE6324" w:rsidP="00BE6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6324" w:rsidRPr="004240FA" w:rsidRDefault="00BE6324" w:rsidP="00BE6324">
      <w:pPr>
        <w:shd w:val="clear" w:color="auto" w:fill="8DB3E2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z-Cyrl-UZ" w:eastAsia="ru-RU"/>
        </w:rPr>
        <w:t>Список использованной литературы</w:t>
      </w:r>
    </w:p>
    <w:p w:rsidR="00BE6324" w:rsidRPr="004240FA" w:rsidRDefault="00BE6324" w:rsidP="00BE6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6324" w:rsidRPr="004240FA" w:rsidRDefault="00BE6324" w:rsidP="00BE6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4240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</w:t>
      </w:r>
    </w:p>
    <w:p w:rsidR="00BE6324" w:rsidRPr="004240FA" w:rsidRDefault="00BE6324" w:rsidP="00BE6324">
      <w:pPr>
        <w:shd w:val="clear" w:color="auto" w:fill="8DB3E2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324" w:rsidRPr="004240FA" w:rsidRDefault="00BE6324" w:rsidP="00BE6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3E7" w:rsidRDefault="00C323E7"/>
    <w:sectPr w:rsidR="00C32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OST type A"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271C"/>
    <w:multiLevelType w:val="multilevel"/>
    <w:tmpl w:val="26B69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4F268E9"/>
    <w:multiLevelType w:val="multilevel"/>
    <w:tmpl w:val="F77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93233"/>
    <w:multiLevelType w:val="hybridMultilevel"/>
    <w:tmpl w:val="C1709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87D56"/>
    <w:multiLevelType w:val="hybridMultilevel"/>
    <w:tmpl w:val="FBAED0D0"/>
    <w:lvl w:ilvl="0" w:tplc="D682CAF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30057"/>
    <w:multiLevelType w:val="multilevel"/>
    <w:tmpl w:val="8898B5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ECE31F3"/>
    <w:multiLevelType w:val="multilevel"/>
    <w:tmpl w:val="F9E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C3371"/>
    <w:multiLevelType w:val="multilevel"/>
    <w:tmpl w:val="8654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97FB1"/>
    <w:multiLevelType w:val="hybridMultilevel"/>
    <w:tmpl w:val="8172563C"/>
    <w:lvl w:ilvl="0" w:tplc="8F46F742">
      <w:start w:val="1"/>
      <w:numFmt w:val="decimal"/>
      <w:lvlText w:val="№ %1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5285FCD"/>
    <w:multiLevelType w:val="hybridMultilevel"/>
    <w:tmpl w:val="C1709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27896"/>
    <w:multiLevelType w:val="hybridMultilevel"/>
    <w:tmpl w:val="E5688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40583"/>
    <w:multiLevelType w:val="hybridMultilevel"/>
    <w:tmpl w:val="C1709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77DAC"/>
    <w:multiLevelType w:val="multilevel"/>
    <w:tmpl w:val="E7F0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50462"/>
    <w:multiLevelType w:val="multilevel"/>
    <w:tmpl w:val="C3E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765B0"/>
    <w:multiLevelType w:val="hybridMultilevel"/>
    <w:tmpl w:val="A294B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66CFE"/>
    <w:multiLevelType w:val="multilevel"/>
    <w:tmpl w:val="54E43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F26E0"/>
    <w:multiLevelType w:val="hybridMultilevel"/>
    <w:tmpl w:val="3EA0027E"/>
    <w:lvl w:ilvl="0" w:tplc="1B54CEF2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74A60F7"/>
    <w:multiLevelType w:val="hybridMultilevel"/>
    <w:tmpl w:val="370891A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7B71814"/>
    <w:multiLevelType w:val="hybridMultilevel"/>
    <w:tmpl w:val="2B5252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AF5F41"/>
    <w:multiLevelType w:val="hybridMultilevel"/>
    <w:tmpl w:val="99A6DBEA"/>
    <w:lvl w:ilvl="0" w:tplc="464C684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B00D3"/>
    <w:multiLevelType w:val="hybridMultilevel"/>
    <w:tmpl w:val="15641348"/>
    <w:lvl w:ilvl="0" w:tplc="9512641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253275A"/>
    <w:multiLevelType w:val="hybridMultilevel"/>
    <w:tmpl w:val="52C85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E2910"/>
    <w:multiLevelType w:val="hybridMultilevel"/>
    <w:tmpl w:val="7098E030"/>
    <w:lvl w:ilvl="0" w:tplc="94EA4FB8">
      <w:numFmt w:val="none"/>
      <w:lvlText w:val="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1C003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lang w:val="uz-Cyrl-UZ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7875E7"/>
    <w:multiLevelType w:val="multilevel"/>
    <w:tmpl w:val="F35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50C9F"/>
    <w:multiLevelType w:val="hybridMultilevel"/>
    <w:tmpl w:val="4CE8E73E"/>
    <w:lvl w:ilvl="0" w:tplc="953A575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9B678F"/>
    <w:multiLevelType w:val="hybridMultilevel"/>
    <w:tmpl w:val="EA9AAF7E"/>
    <w:lvl w:ilvl="0" w:tplc="5E1E1E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F732A36"/>
    <w:multiLevelType w:val="hybridMultilevel"/>
    <w:tmpl w:val="9B1ADEEE"/>
    <w:lvl w:ilvl="0" w:tplc="A2E23884">
      <w:start w:val="2"/>
      <w:numFmt w:val="decimal"/>
      <w:lvlText w:val="%1."/>
      <w:lvlJc w:val="left"/>
      <w:pPr>
        <w:ind w:left="73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162770"/>
    <w:multiLevelType w:val="hybridMultilevel"/>
    <w:tmpl w:val="E5EE8C36"/>
    <w:lvl w:ilvl="0" w:tplc="0512EAF2">
      <w:start w:val="1"/>
      <w:numFmt w:val="decimal"/>
      <w:lvlText w:val="%1-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7" w15:restartNumberingAfterBreak="0">
    <w:nsid w:val="5AF64F95"/>
    <w:multiLevelType w:val="multilevel"/>
    <w:tmpl w:val="93941E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5D00224F"/>
    <w:multiLevelType w:val="multilevel"/>
    <w:tmpl w:val="E5EA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A0BD5"/>
    <w:multiLevelType w:val="multilevel"/>
    <w:tmpl w:val="57FA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DC4AC8"/>
    <w:multiLevelType w:val="hybridMultilevel"/>
    <w:tmpl w:val="43B8543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44453DA"/>
    <w:multiLevelType w:val="multilevel"/>
    <w:tmpl w:val="49D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3D3256"/>
    <w:multiLevelType w:val="multilevel"/>
    <w:tmpl w:val="A3C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916153"/>
    <w:multiLevelType w:val="hybridMultilevel"/>
    <w:tmpl w:val="F230D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0D53B2"/>
    <w:multiLevelType w:val="multilevel"/>
    <w:tmpl w:val="27C871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6AE76624"/>
    <w:multiLevelType w:val="hybridMultilevel"/>
    <w:tmpl w:val="2B5252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3F15AC"/>
    <w:multiLevelType w:val="multilevel"/>
    <w:tmpl w:val="561C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082895"/>
    <w:multiLevelType w:val="hybridMultilevel"/>
    <w:tmpl w:val="CEEE30EC"/>
    <w:lvl w:ilvl="0" w:tplc="2FD8FABC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70B99"/>
    <w:multiLevelType w:val="hybridMultilevel"/>
    <w:tmpl w:val="B0C4D4C6"/>
    <w:lvl w:ilvl="0" w:tplc="4D38EA8C">
      <w:start w:val="2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9" w15:restartNumberingAfterBreak="0">
    <w:nsid w:val="724878CE"/>
    <w:multiLevelType w:val="hybridMultilevel"/>
    <w:tmpl w:val="741007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B80F2C"/>
    <w:multiLevelType w:val="multilevel"/>
    <w:tmpl w:val="8CD4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D763ED"/>
    <w:multiLevelType w:val="hybridMultilevel"/>
    <w:tmpl w:val="D102C3FE"/>
    <w:lvl w:ilvl="0" w:tplc="6A54AD4A">
      <w:start w:val="6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eastAsia="Courier New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42" w15:restartNumberingAfterBreak="0">
    <w:nsid w:val="7CD01C47"/>
    <w:multiLevelType w:val="multilevel"/>
    <w:tmpl w:val="23E2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F75537"/>
    <w:multiLevelType w:val="hybridMultilevel"/>
    <w:tmpl w:val="E87094E8"/>
    <w:lvl w:ilvl="0" w:tplc="74625A72">
      <w:start w:val="1"/>
      <w:numFmt w:val="decimal"/>
      <w:lvlText w:val="№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074691">
    <w:abstractNumId w:val="34"/>
  </w:num>
  <w:num w:numId="2" w16cid:durableId="247037687">
    <w:abstractNumId w:val="27"/>
  </w:num>
  <w:num w:numId="3" w16cid:durableId="1216891872">
    <w:abstractNumId w:val="4"/>
  </w:num>
  <w:num w:numId="4" w16cid:durableId="157767188">
    <w:abstractNumId w:val="20"/>
  </w:num>
  <w:num w:numId="5" w16cid:durableId="152112538">
    <w:abstractNumId w:val="41"/>
  </w:num>
  <w:num w:numId="6" w16cid:durableId="705566328">
    <w:abstractNumId w:val="24"/>
  </w:num>
  <w:num w:numId="7" w16cid:durableId="1825320506">
    <w:abstractNumId w:val="18"/>
  </w:num>
  <w:num w:numId="8" w16cid:durableId="1148325340">
    <w:abstractNumId w:val="13"/>
  </w:num>
  <w:num w:numId="9" w16cid:durableId="1541624864">
    <w:abstractNumId w:val="38"/>
  </w:num>
  <w:num w:numId="10" w16cid:durableId="950824543">
    <w:abstractNumId w:val="37"/>
  </w:num>
  <w:num w:numId="11" w16cid:durableId="586622570">
    <w:abstractNumId w:val="0"/>
  </w:num>
  <w:num w:numId="12" w16cid:durableId="1058359805">
    <w:abstractNumId w:val="16"/>
  </w:num>
  <w:num w:numId="13" w16cid:durableId="173804478">
    <w:abstractNumId w:val="8"/>
  </w:num>
  <w:num w:numId="14" w16cid:durableId="885414692">
    <w:abstractNumId w:val="12"/>
  </w:num>
  <w:num w:numId="15" w16cid:durableId="902106360">
    <w:abstractNumId w:val="5"/>
  </w:num>
  <w:num w:numId="16" w16cid:durableId="672413531">
    <w:abstractNumId w:val="35"/>
  </w:num>
  <w:num w:numId="17" w16cid:durableId="408622443">
    <w:abstractNumId w:val="3"/>
  </w:num>
  <w:num w:numId="18" w16cid:durableId="176819535">
    <w:abstractNumId w:val="15"/>
  </w:num>
  <w:num w:numId="19" w16cid:durableId="209221571">
    <w:abstractNumId w:val="22"/>
  </w:num>
  <w:num w:numId="20" w16cid:durableId="1090389595">
    <w:abstractNumId w:val="11"/>
  </w:num>
  <w:num w:numId="21" w16cid:durableId="90783137">
    <w:abstractNumId w:val="6"/>
  </w:num>
  <w:num w:numId="22" w16cid:durableId="1268583083">
    <w:abstractNumId w:val="32"/>
  </w:num>
  <w:num w:numId="23" w16cid:durableId="504899457">
    <w:abstractNumId w:val="14"/>
  </w:num>
  <w:num w:numId="24" w16cid:durableId="334453508">
    <w:abstractNumId w:val="40"/>
  </w:num>
  <w:num w:numId="25" w16cid:durableId="1499464011">
    <w:abstractNumId w:val="7"/>
  </w:num>
  <w:num w:numId="26" w16cid:durableId="802311620">
    <w:abstractNumId w:val="43"/>
  </w:num>
  <w:num w:numId="27" w16cid:durableId="474833259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46494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855143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01629311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48940326">
    <w:abstractNumId w:val="29"/>
  </w:num>
  <w:num w:numId="32" w16cid:durableId="1486781248">
    <w:abstractNumId w:val="42"/>
  </w:num>
  <w:num w:numId="33" w16cid:durableId="509030884">
    <w:abstractNumId w:val="1"/>
  </w:num>
  <w:num w:numId="34" w16cid:durableId="1907573299">
    <w:abstractNumId w:val="28"/>
  </w:num>
  <w:num w:numId="35" w16cid:durableId="1478376095">
    <w:abstractNumId w:val="31"/>
  </w:num>
  <w:num w:numId="36" w16cid:durableId="1594629035">
    <w:abstractNumId w:val="23"/>
  </w:num>
  <w:num w:numId="37" w16cid:durableId="1737506436">
    <w:abstractNumId w:val="19"/>
  </w:num>
  <w:num w:numId="38" w16cid:durableId="904535070">
    <w:abstractNumId w:val="21"/>
  </w:num>
  <w:num w:numId="39" w16cid:durableId="1246300342">
    <w:abstractNumId w:val="9"/>
  </w:num>
  <w:num w:numId="40" w16cid:durableId="1609043316">
    <w:abstractNumId w:val="33"/>
  </w:num>
  <w:num w:numId="41" w16cid:durableId="2009166838">
    <w:abstractNumId w:val="30"/>
  </w:num>
  <w:num w:numId="42" w16cid:durableId="1641881223">
    <w:abstractNumId w:val="17"/>
  </w:num>
  <w:num w:numId="43" w16cid:durableId="41751431">
    <w:abstractNumId w:val="39"/>
  </w:num>
  <w:num w:numId="44" w16cid:durableId="1025711334">
    <w:abstractNumId w:val="10"/>
  </w:num>
  <w:num w:numId="45" w16cid:durableId="2016031509">
    <w:abstractNumId w:val="2"/>
  </w:num>
  <w:num w:numId="46" w16cid:durableId="14606806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63C"/>
    <w:rsid w:val="001E4603"/>
    <w:rsid w:val="001F563C"/>
    <w:rsid w:val="006639BF"/>
    <w:rsid w:val="006C52BB"/>
    <w:rsid w:val="00882A22"/>
    <w:rsid w:val="00BE6324"/>
    <w:rsid w:val="00C323E7"/>
    <w:rsid w:val="00DA0B6B"/>
    <w:rsid w:val="00E3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4E36"/>
  <w15:chartTrackingRefBased/>
  <w15:docId w15:val="{225A4B1A-2161-400E-B71E-7CD6696C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324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BE6324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BE6324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E6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E6324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6324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6324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paragraph" w:styleId="a3">
    <w:name w:val="List Paragraph"/>
    <w:basedOn w:val="a"/>
    <w:link w:val="a4"/>
    <w:uiPriority w:val="99"/>
    <w:qFormat/>
    <w:rsid w:val="00BE632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5">
    <w:name w:val="Основной текст_"/>
    <w:link w:val="4"/>
    <w:locked/>
    <w:rsid w:val="00BE6324"/>
    <w:rPr>
      <w:rFonts w:ascii="Times New Roman" w:hAnsi="Times New Roman" w:cs="Times New Roman"/>
      <w:shd w:val="clear" w:color="auto" w:fill="FFFFFF"/>
    </w:rPr>
  </w:style>
  <w:style w:type="character" w:customStyle="1" w:styleId="11">
    <w:name w:val="Основной текст1"/>
    <w:rsid w:val="00BE6324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none"/>
      <w:lang w:val="en-US"/>
    </w:rPr>
  </w:style>
  <w:style w:type="paragraph" w:customStyle="1" w:styleId="4">
    <w:name w:val="Основной текст4"/>
    <w:basedOn w:val="a"/>
    <w:link w:val="a5"/>
    <w:rsid w:val="00BE6324"/>
    <w:pPr>
      <w:widowControl w:val="0"/>
      <w:shd w:val="clear" w:color="auto" w:fill="FFFFFF"/>
      <w:spacing w:after="600" w:line="322" w:lineRule="exact"/>
      <w:ind w:hanging="600"/>
      <w:jc w:val="center"/>
    </w:pPr>
    <w:rPr>
      <w:rFonts w:ascii="Times New Roman" w:hAnsi="Times New Roman" w:cs="Times New Roman"/>
    </w:rPr>
  </w:style>
  <w:style w:type="character" w:customStyle="1" w:styleId="a6">
    <w:name w:val="Основной текст + Малые прописные"/>
    <w:rsid w:val="00BE6324"/>
    <w:rPr>
      <w:rFonts w:ascii="Times New Roman" w:hAnsi="Times New Roman" w:cs="Times New Roman"/>
      <w:smallCaps/>
      <w:color w:val="000000"/>
      <w:spacing w:val="0"/>
      <w:w w:val="100"/>
      <w:position w:val="0"/>
      <w:sz w:val="24"/>
      <w:szCs w:val="24"/>
      <w:u w:val="none"/>
      <w:lang w:val="en-US"/>
    </w:rPr>
  </w:style>
  <w:style w:type="character" w:customStyle="1" w:styleId="MingLiU">
    <w:name w:val="Основной текст + MingLiU"/>
    <w:aliases w:val="105,5 pt13,Интервал 0 pt"/>
    <w:rsid w:val="00BE6324"/>
    <w:rPr>
      <w:rFonts w:ascii="MingLiU" w:eastAsia="MingLiU" w:hAnsi="MingLiU" w:cs="MingLiU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a7">
    <w:name w:val="Подпись к таблице_"/>
    <w:link w:val="a8"/>
    <w:locked/>
    <w:rsid w:val="00BE6324"/>
    <w:rPr>
      <w:rFonts w:ascii="Times New Roman" w:hAnsi="Times New Roman" w:cs="Times New Roman"/>
      <w:shd w:val="clear" w:color="auto" w:fill="FFFFFF"/>
    </w:rPr>
  </w:style>
  <w:style w:type="character" w:customStyle="1" w:styleId="21">
    <w:name w:val="Основной текст2"/>
    <w:rsid w:val="00BE6324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/>
    </w:rPr>
  </w:style>
  <w:style w:type="character" w:customStyle="1" w:styleId="22">
    <w:name w:val="Подпись к таблице (2)_"/>
    <w:link w:val="210"/>
    <w:locked/>
    <w:rsid w:val="00BE6324"/>
    <w:rPr>
      <w:rFonts w:ascii="Times New Roman" w:hAnsi="Times New Roman" w:cs="Times New Roman"/>
      <w:i/>
      <w:iCs/>
      <w:shd w:val="clear" w:color="auto" w:fill="FFFFFF"/>
    </w:rPr>
  </w:style>
  <w:style w:type="paragraph" w:customStyle="1" w:styleId="a8">
    <w:name w:val="Подпись к таблице"/>
    <w:basedOn w:val="a"/>
    <w:link w:val="a7"/>
    <w:rsid w:val="00BE6324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</w:rPr>
  </w:style>
  <w:style w:type="paragraph" w:customStyle="1" w:styleId="210">
    <w:name w:val="Подпись к таблице (2)1"/>
    <w:basedOn w:val="a"/>
    <w:link w:val="22"/>
    <w:rsid w:val="00BE6324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i/>
      <w:iCs/>
    </w:rPr>
  </w:style>
  <w:style w:type="character" w:customStyle="1" w:styleId="23">
    <w:name w:val="Основной текст (2)_"/>
    <w:link w:val="211"/>
    <w:locked/>
    <w:rsid w:val="00BE6324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a9">
    <w:name w:val="Основной текст + Курсив"/>
    <w:rsid w:val="00BE6324"/>
    <w:rPr>
      <w:rFonts w:ascii="Times New Roman" w:hAnsi="Times New Roman" w:cs="Times New Roman"/>
      <w:i/>
      <w:iCs/>
      <w:color w:val="000000"/>
      <w:spacing w:val="0"/>
      <w:w w:val="100"/>
      <w:position w:val="0"/>
      <w:sz w:val="24"/>
      <w:szCs w:val="24"/>
      <w:u w:val="none"/>
      <w:lang w:val="ru-RU"/>
    </w:rPr>
  </w:style>
  <w:style w:type="paragraph" w:customStyle="1" w:styleId="211">
    <w:name w:val="Основной текст (2)1"/>
    <w:basedOn w:val="a"/>
    <w:link w:val="23"/>
    <w:rsid w:val="00BE6324"/>
    <w:pPr>
      <w:widowControl w:val="0"/>
      <w:shd w:val="clear" w:color="auto" w:fill="FFFFFF"/>
      <w:spacing w:after="420" w:line="240" w:lineRule="atLeast"/>
      <w:jc w:val="center"/>
    </w:pPr>
    <w:rPr>
      <w:rFonts w:ascii="Times New Roman" w:hAnsi="Times New Roman" w:cs="Times New Roman"/>
      <w:i/>
      <w:iCs/>
    </w:rPr>
  </w:style>
  <w:style w:type="character" w:customStyle="1" w:styleId="31">
    <w:name w:val="Основной текст (3)_"/>
    <w:link w:val="32"/>
    <w:locked/>
    <w:rsid w:val="00BE6324"/>
    <w:rPr>
      <w:rFonts w:ascii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BE6324"/>
    <w:pPr>
      <w:widowControl w:val="0"/>
      <w:shd w:val="clear" w:color="auto" w:fill="FFFFFF"/>
      <w:spacing w:after="240" w:line="240" w:lineRule="atLeast"/>
    </w:pPr>
    <w:rPr>
      <w:rFonts w:ascii="Times New Roman" w:hAnsi="Times New Roman" w:cs="Times New Roman"/>
      <w:b/>
      <w:bCs/>
      <w:i/>
      <w:iCs/>
      <w:sz w:val="28"/>
      <w:szCs w:val="28"/>
    </w:rPr>
  </w:style>
  <w:style w:type="paragraph" w:styleId="aa">
    <w:name w:val="Title"/>
    <w:basedOn w:val="a"/>
    <w:link w:val="ab"/>
    <w:qFormat/>
    <w:rsid w:val="00BE6324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BE6324"/>
    <w:rPr>
      <w:rFonts w:ascii="Times New Roman" w:eastAsia="Times New Roman" w:hAnsi="Times New Roman" w:cs="Times New Roman"/>
      <w:b/>
      <w:sz w:val="28"/>
      <w:szCs w:val="24"/>
      <w:shd w:val="clear" w:color="auto" w:fill="FFFFFF"/>
      <w:lang w:eastAsia="ru-RU"/>
    </w:rPr>
  </w:style>
  <w:style w:type="paragraph" w:styleId="24">
    <w:name w:val="Body Text Indent 2"/>
    <w:basedOn w:val="a"/>
    <w:link w:val="25"/>
    <w:semiHidden/>
    <w:unhideWhenUsed/>
    <w:rsid w:val="00BE6324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semiHidden/>
    <w:rsid w:val="00BE6324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BE6324"/>
  </w:style>
  <w:style w:type="paragraph" w:customStyle="1" w:styleId="110">
    <w:name w:val="Гост_оформ_11 Знак"/>
    <w:basedOn w:val="a"/>
    <w:link w:val="111"/>
    <w:rsid w:val="00BE6324"/>
    <w:pPr>
      <w:spacing w:after="0" w:line="240" w:lineRule="auto"/>
      <w:jc w:val="center"/>
    </w:pPr>
    <w:rPr>
      <w:rFonts w:ascii="GOST type A" w:eastAsia="Times New Roman" w:hAnsi="GOST type A" w:cs="Times New Roman"/>
      <w:i/>
      <w:sz w:val="20"/>
      <w:szCs w:val="20"/>
      <w:lang w:val="x-none" w:eastAsia="ru-RU"/>
    </w:rPr>
  </w:style>
  <w:style w:type="character" w:customStyle="1" w:styleId="111">
    <w:name w:val="Гост_оформ_11 Знак Знак"/>
    <w:link w:val="110"/>
    <w:rsid w:val="00BE6324"/>
    <w:rPr>
      <w:rFonts w:ascii="GOST type A" w:eastAsia="Times New Roman" w:hAnsi="GOST type A" w:cs="Times New Roman"/>
      <w:i/>
      <w:sz w:val="20"/>
      <w:szCs w:val="20"/>
      <w:lang w:val="x-none" w:eastAsia="ru-RU"/>
    </w:rPr>
  </w:style>
  <w:style w:type="paragraph" w:customStyle="1" w:styleId="112">
    <w:name w:val="Гост_оформ_11"/>
    <w:basedOn w:val="a"/>
    <w:rsid w:val="00BE6324"/>
    <w:pPr>
      <w:spacing w:after="0" w:line="240" w:lineRule="auto"/>
      <w:jc w:val="center"/>
    </w:pPr>
    <w:rPr>
      <w:rFonts w:ascii="GOST type A" w:eastAsia="Times New Roman" w:hAnsi="GOST type A" w:cs="Times New Roman"/>
      <w:i/>
      <w:lang w:eastAsia="ru-RU"/>
    </w:rPr>
  </w:style>
  <w:style w:type="paragraph" w:customStyle="1" w:styleId="17">
    <w:name w:val="ГОСТ_17"/>
    <w:basedOn w:val="112"/>
    <w:rsid w:val="00BE6324"/>
    <w:pPr>
      <w:spacing w:line="360" w:lineRule="auto"/>
      <w:ind w:firstLine="567"/>
      <w:jc w:val="left"/>
    </w:pPr>
    <w:rPr>
      <w:sz w:val="34"/>
    </w:rPr>
  </w:style>
  <w:style w:type="table" w:styleId="ac">
    <w:name w:val="Table Grid"/>
    <w:basedOn w:val="a1"/>
    <w:uiPriority w:val="39"/>
    <w:rsid w:val="00BE632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Обычный1"/>
    <w:rsid w:val="00BE6324"/>
    <w:pPr>
      <w:widowControl w:val="0"/>
      <w:spacing w:after="0" w:line="28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rsid w:val="00BE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BE6324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BE6324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x-none" w:eastAsia="x-none"/>
    </w:rPr>
  </w:style>
  <w:style w:type="character" w:customStyle="1" w:styleId="af0">
    <w:name w:val="Выделенная цитата Знак"/>
    <w:basedOn w:val="a0"/>
    <w:link w:val="af"/>
    <w:uiPriority w:val="30"/>
    <w:rsid w:val="00BE6324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x-none" w:eastAsia="x-none"/>
    </w:rPr>
  </w:style>
  <w:style w:type="character" w:styleId="af1">
    <w:name w:val="Intense Reference"/>
    <w:uiPriority w:val="32"/>
    <w:qFormat/>
    <w:rsid w:val="00BE6324"/>
    <w:rPr>
      <w:b/>
      <w:bCs/>
      <w:smallCaps/>
      <w:color w:val="C0504D"/>
      <w:spacing w:val="5"/>
      <w:u w:val="single"/>
    </w:rPr>
  </w:style>
  <w:style w:type="paragraph" w:styleId="af2">
    <w:name w:val="header"/>
    <w:basedOn w:val="a"/>
    <w:link w:val="af3"/>
    <w:uiPriority w:val="99"/>
    <w:unhideWhenUsed/>
    <w:rsid w:val="00BE632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3">
    <w:name w:val="Верхний колонтитул Знак"/>
    <w:basedOn w:val="a0"/>
    <w:link w:val="af2"/>
    <w:uiPriority w:val="99"/>
    <w:rsid w:val="00BE632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4">
    <w:name w:val="footer"/>
    <w:basedOn w:val="a"/>
    <w:link w:val="af5"/>
    <w:uiPriority w:val="99"/>
    <w:unhideWhenUsed/>
    <w:rsid w:val="00BE632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5">
    <w:name w:val="Нижний колонтитул Знак"/>
    <w:basedOn w:val="a0"/>
    <w:link w:val="af4"/>
    <w:uiPriority w:val="99"/>
    <w:rsid w:val="00BE632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6">
    <w:name w:val="Balloon Text"/>
    <w:basedOn w:val="a"/>
    <w:link w:val="af7"/>
    <w:uiPriority w:val="99"/>
    <w:semiHidden/>
    <w:unhideWhenUsed/>
    <w:rsid w:val="00BE6324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7">
    <w:name w:val="Текст выноски Знак"/>
    <w:basedOn w:val="a0"/>
    <w:link w:val="af6"/>
    <w:uiPriority w:val="99"/>
    <w:semiHidden/>
    <w:rsid w:val="00BE6324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14">
    <w:name w:val="Абзац списка1"/>
    <w:basedOn w:val="a"/>
    <w:rsid w:val="00BE632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uiPriority w:val="99"/>
    <w:semiHidden/>
    <w:unhideWhenUsed/>
    <w:rsid w:val="00BE6324"/>
    <w:rPr>
      <w:color w:val="0000FF"/>
      <w:u w:val="single"/>
    </w:rPr>
  </w:style>
  <w:style w:type="numbering" w:customStyle="1" w:styleId="26">
    <w:name w:val="Нет списка2"/>
    <w:next w:val="a2"/>
    <w:uiPriority w:val="99"/>
    <w:semiHidden/>
    <w:unhideWhenUsed/>
    <w:rsid w:val="00BE6324"/>
  </w:style>
  <w:style w:type="table" w:customStyle="1" w:styleId="15">
    <w:name w:val="Сетка таблицы1"/>
    <w:basedOn w:val="a1"/>
    <w:next w:val="ac"/>
    <w:uiPriority w:val="39"/>
    <w:rsid w:val="00BE632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uiPriority w:val="22"/>
    <w:qFormat/>
    <w:rsid w:val="00BE6324"/>
    <w:rPr>
      <w:b/>
      <w:bCs/>
    </w:rPr>
  </w:style>
  <w:style w:type="character" w:customStyle="1" w:styleId="ff4">
    <w:name w:val="ff4"/>
    <w:rsid w:val="00BE6324"/>
  </w:style>
  <w:style w:type="character" w:customStyle="1" w:styleId="afa">
    <w:name w:val="_"/>
    <w:rsid w:val="00BE6324"/>
  </w:style>
  <w:style w:type="character" w:customStyle="1" w:styleId="ff5">
    <w:name w:val="ff5"/>
    <w:rsid w:val="00BE6324"/>
  </w:style>
  <w:style w:type="character" w:customStyle="1" w:styleId="ff3">
    <w:name w:val="ff3"/>
    <w:rsid w:val="00BE6324"/>
  </w:style>
  <w:style w:type="character" w:customStyle="1" w:styleId="ls0">
    <w:name w:val="ls0"/>
    <w:rsid w:val="00BE6324"/>
  </w:style>
  <w:style w:type="table" w:customStyle="1" w:styleId="-561">
    <w:name w:val="Таблица-сетка 5 темная — акцент 61"/>
    <w:basedOn w:val="a1"/>
    <w:uiPriority w:val="50"/>
    <w:rsid w:val="00BE632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-5611">
    <w:name w:val="Таблица-сетка 5 темная — акцент 611"/>
    <w:basedOn w:val="a1"/>
    <w:uiPriority w:val="50"/>
    <w:rsid w:val="00BE632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numbering" w:customStyle="1" w:styleId="33">
    <w:name w:val="Нет списка3"/>
    <w:next w:val="a2"/>
    <w:uiPriority w:val="99"/>
    <w:semiHidden/>
    <w:unhideWhenUsed/>
    <w:rsid w:val="00BE6324"/>
  </w:style>
  <w:style w:type="paragraph" w:styleId="27">
    <w:name w:val="Body Text 2"/>
    <w:basedOn w:val="a"/>
    <w:link w:val="28"/>
    <w:uiPriority w:val="99"/>
    <w:semiHidden/>
    <w:unhideWhenUsed/>
    <w:rsid w:val="00BE6324"/>
    <w:pPr>
      <w:spacing w:after="120" w:line="480" w:lineRule="auto"/>
    </w:pPr>
    <w:rPr>
      <w:rFonts w:ascii="Calibri" w:eastAsia="Calibri" w:hAnsi="Calibri" w:cs="Times New Roman"/>
      <w:sz w:val="20"/>
      <w:szCs w:val="20"/>
      <w:lang w:val="uz-Cyrl-UZ"/>
    </w:rPr>
  </w:style>
  <w:style w:type="character" w:customStyle="1" w:styleId="28">
    <w:name w:val="Основной текст 2 Знак"/>
    <w:basedOn w:val="a0"/>
    <w:link w:val="27"/>
    <w:uiPriority w:val="99"/>
    <w:semiHidden/>
    <w:rsid w:val="00BE6324"/>
    <w:rPr>
      <w:rFonts w:ascii="Calibri" w:eastAsia="Calibri" w:hAnsi="Calibri" w:cs="Times New Roman"/>
      <w:sz w:val="20"/>
      <w:szCs w:val="20"/>
      <w:lang w:val="uz-Cyrl-UZ"/>
    </w:rPr>
  </w:style>
  <w:style w:type="character" w:customStyle="1" w:styleId="a4">
    <w:name w:val="Абзац списка Знак"/>
    <w:link w:val="a3"/>
    <w:uiPriority w:val="99"/>
    <w:locked/>
    <w:rsid w:val="00BE6324"/>
    <w:rPr>
      <w:rFonts w:eastAsiaTheme="minorEastAsia"/>
      <w:lang w:eastAsia="ru-RU"/>
    </w:rPr>
  </w:style>
  <w:style w:type="table" w:customStyle="1" w:styleId="29">
    <w:name w:val="Сетка таблицы2"/>
    <w:basedOn w:val="a1"/>
    <w:next w:val="ac"/>
    <w:uiPriority w:val="59"/>
    <w:rsid w:val="00BE632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BE6324"/>
  </w:style>
  <w:style w:type="character" w:customStyle="1" w:styleId="mw-headline">
    <w:name w:val="mw-headline"/>
    <w:basedOn w:val="a0"/>
    <w:rsid w:val="00BE6324"/>
  </w:style>
  <w:style w:type="character" w:customStyle="1" w:styleId="mw-editsection">
    <w:name w:val="mw-editsection"/>
    <w:basedOn w:val="a0"/>
    <w:rsid w:val="00BE6324"/>
  </w:style>
  <w:style w:type="character" w:customStyle="1" w:styleId="mw-editsection-bracket">
    <w:name w:val="mw-editsection-bracket"/>
    <w:basedOn w:val="a0"/>
    <w:rsid w:val="00BE6324"/>
  </w:style>
  <w:style w:type="character" w:customStyle="1" w:styleId="mw-editsection-divider">
    <w:name w:val="mw-editsection-divider"/>
    <w:basedOn w:val="a0"/>
    <w:rsid w:val="00BE6324"/>
  </w:style>
  <w:style w:type="character" w:customStyle="1" w:styleId="toctogglespan">
    <w:name w:val="toctogglespan"/>
    <w:basedOn w:val="a0"/>
    <w:rsid w:val="00BE6324"/>
  </w:style>
  <w:style w:type="character" w:customStyle="1" w:styleId="tocnumber">
    <w:name w:val="tocnumber"/>
    <w:basedOn w:val="a0"/>
    <w:rsid w:val="00BE6324"/>
  </w:style>
  <w:style w:type="character" w:customStyle="1" w:styleId="toctext">
    <w:name w:val="toctext"/>
    <w:basedOn w:val="a0"/>
    <w:rsid w:val="00BE6324"/>
  </w:style>
  <w:style w:type="character" w:customStyle="1" w:styleId="ts-comment-commentedtext">
    <w:name w:val="ts-comment-commentedtext"/>
    <w:basedOn w:val="a0"/>
    <w:rsid w:val="00BE6324"/>
  </w:style>
  <w:style w:type="character" w:styleId="HTML">
    <w:name w:val="HTML Code"/>
    <w:basedOn w:val="a0"/>
    <w:uiPriority w:val="99"/>
    <w:semiHidden/>
    <w:unhideWhenUsed/>
    <w:rsid w:val="00BE6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ro-logiya.ru/index.php?action=full&amp;id=4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ro-logiya.ru/index.php?action=full&amp;id=394" TargetMode="External"/><Relationship Id="rId5" Type="http://schemas.openxmlformats.org/officeDocument/2006/relationships/hyperlink" Target="https://metro-logiya.ru/index.php?action=full&amp;id=38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3806</Words>
  <Characters>21700</Characters>
  <Application>Microsoft Office Word</Application>
  <DocSecurity>0</DocSecurity>
  <Lines>180</Lines>
  <Paragraphs>50</Paragraphs>
  <ScaleCrop>false</ScaleCrop>
  <Company/>
  <LinksUpToDate>false</LinksUpToDate>
  <CharactersWithSpaces>25456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Microsoft Office User</cp:lastModifiedBy>
  <cp:revision>3</cp:revision>
  <dcterms:created xsi:type="dcterms:W3CDTF">2024-09-21T05:22:00Z</dcterms:created>
  <dcterms:modified xsi:type="dcterms:W3CDTF">2025-02-26T04:38:00Z</dcterms:modified>
</cp:coreProperties>
</file>