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Allied Auxilium Education</w:t>
      </w:r>
    </w:p>
    <w:p>
      <w:pPr>
        <w:spacing w:after="160"/>
      </w:pPr>
      <w:r>
        <w:rPr>
          <w:b/>
          <w:bCs/>
        </w:rPr>
        <w:t xml:space="preserve">Learn the law. Build the future.</w:t>
      </w:r>
    </w:p>
    <w:p>
      <w:pPr>
        <w:spacing w:after="160"/>
      </w:pPr>
      <w:r>
        <w:t xml:space="preserve">From classroom to career to practice.</w:t>
      </w:r>
    </w:p>
    <w:p>
      <w:pPr>
        <w:spacing w:after="160"/>
      </w:pPr>
      <w:r>
        <w:t xml:space="preserve">Law is changing quickly, but legal education hasn't kept up. At Allied Auxilium Education, part of Allied Auxilium, we're closing that gap. We prepare students, professionals and our associates for the legal market of the future, with practical, market-aligned learning that goes beyond the traditional syllabus. Our goal is simple: graduates who are ready for the work that's actually out there.</w:t>
      </w:r>
    </w:p>
    <w:p>
      <w:pPr>
        <w:spacing w:after="160"/>
      </w:pPr>
      <w:r>
        <w:t xml:space="preserve">Allied Auxilium Education is not just a place to learn. It's the root of a tree that supports a legal career or practice from first lesson to running a business.</w:t>
      </w:r>
    </w:p>
    <w:p>
      <w:pPr>
        <w:pStyle w:val="Heading1"/>
      </w:pPr>
      <w:r>
        <w:t xml:space="preserve">About Allied Auxilium Education</w:t>
      </w:r>
    </w:p>
    <w:p>
      <w:pPr>
        <w:spacing w:after="160"/>
      </w:pPr>
      <w:r>
        <w:t xml:space="preserve">The legal profession is changing faster than the classroom. Technology, new regulation, cross-border business, and evolving client expectations are reshaping what it means to be a lawyer, yet education alone is rarely enough to succeed in this market.</w:t>
      </w:r>
    </w:p>
    <w:p>
      <w:pPr>
        <w:spacing w:after="160"/>
      </w:pPr>
      <w:r>
        <w:t xml:space="preserve">That is why Allied Auxilium Education is part of Allied Auxilium, an integrated platform offering Marketing, Funding and Financing, Accounting, Administrative Support, Management Services, Information Technology and AI Training and Consultation, and Human Resources. We bring legal education in line with the needs of future markets, and we connect it to the practical support that turns knowledge into careers, practices, and institutions that last.</w:t>
      </w:r>
    </w:p>
    <w:p>
      <w:pPr>
        <w:spacing w:after="160"/>
      </w:pPr>
      <w:r>
        <w:t xml:space="preserve">Auxilium means "help" or "support." Across education and every service on the platform, that is our promise.</w:t>
      </w:r>
    </w:p>
    <w:p>
      <w:pPr>
        <w:spacing w:after="160"/>
      </w:pPr>
      <w:r>
        <w:t xml:space="preserve">Law is changing quickly, but legal education hasn't kept up, and learning alone doesn't build a career or a practice. Allied Auxilium Education is part of Allied Auxilium, a platform that pairs future-focused legal education with marketing, finance, accounting, HR, IT and AI, and management support. We don't just train legal professionals. We help them launch, run, and grow.</w:t>
      </w:r>
    </w:p>
    <w:p>
      <w:pPr>
        <w:spacing w:after="160"/>
      </w:pPr>
      <w:r>
        <w:t xml:space="preserve">We have 40 years of teaching experience and 50 years of legal expertise.</w:t>
      </w:r>
    </w:p>
    <w:p>
      <w:pPr>
        <w:pStyle w:val="Heading1"/>
      </w:pPr>
      <w:r>
        <w:t xml:space="preserve">Law students</w:t>
      </w:r>
    </w:p>
    <w:p>
      <w:pPr>
        <w:spacing w:after="160"/>
      </w:pPr>
      <w:r>
        <w:rPr>
          <w:b/>
          <w:bCs/>
        </w:rPr>
        <w:t xml:space="preserve">Graduate ready to work, and know where to go next.</w:t>
      </w:r>
    </w:p>
    <w:p>
      <w:pPr>
        <w:spacing w:after="160"/>
      </w:pPr>
      <w:r>
        <w:t xml:space="preserve">Law school awards a degree. The market asks for more. Allied Auxilium Education builds the practical, tech-fluent skills employers look for, including AI and IT training for modern legal work. And because we're part of Allied Auxilium, your learning connects to the wider world of work: career readiness through our Human Resources network, and the know-how to one day start your own practice.</w:t>
      </w:r>
    </w:p>
    <w:p>
      <w:pPr>
        <w:pStyle w:val="Heading1"/>
      </w:pPr>
      <w:r>
        <w:t xml:space="preserve">Working lawyers</w:t>
      </w:r>
    </w:p>
    <w:p>
      <w:pPr>
        <w:spacing w:after="160"/>
      </w:pPr>
      <w:r>
        <w:rPr>
          <w:b/>
          <w:bCs/>
        </w:rPr>
        <w:t xml:space="preserve">Sharpen your skills. Strengthen your practice.</w:t>
      </w:r>
    </w:p>
    <w:p>
      <w:pPr>
        <w:spacing w:after="160"/>
      </w:pPr>
      <w:r>
        <w:t xml:space="preserve">You already know the law. Running a successful practice takes more. Allied Auxilium Education offers focused learning to keep you current, and Allied Auxilium stands behind it with support for the business side: marketing to win clients, accounting to keep finances clear, administrative and management support to free your time, funding and financing guidance to grow, and IT and AI consultation to modernize how you work.</w:t>
      </w:r>
    </w:p>
    <w:p>
      <w:pPr>
        <w:pStyle w:val="Heading1"/>
      </w:pPr>
      <w:r>
        <w:t xml:space="preserve">Institutional partners</w:t>
      </w:r>
    </w:p>
    <w:p>
      <w:pPr>
        <w:spacing w:after="160"/>
      </w:pPr>
      <w:r>
        <w:rPr>
          <w:b/>
          <w:bCs/>
        </w:rPr>
        <w:t xml:space="preserve">One partner for education and the infrastructure around it.</w:t>
      </w:r>
    </w:p>
    <w:p>
      <w:pPr>
        <w:spacing w:after="160"/>
      </w:pPr>
      <w:r>
        <w:t xml:space="preserve">Universities, law firms, bar bodies, and corporate legal teams rarely face a purely educational challenge. Allied Auxilium Education brings market-aligned legal training, and through Allied Auxilium can extend into talent and HR solutions, AI and technology adoption, management services, and operational support. One relationship, joined-up solutions, built around real industry demand.</w:t>
      </w:r>
    </w:p>
    <w:p>
      <w:pPr>
        <w:spacing w:after="160"/>
      </w:pPr>
      <w:r>
        <w:t xml:space="preserve">How the services actually connect. I've assumed the other branches serve legal professionals and institutions. If some operate independently, I'll adjust the claims so nothing overpromises. For example, "funding guidance" and "funding provided" are very different statements, and in a regulated space like legal services, precision matters.</w:t>
      </w:r>
    </w:p>
    <w:p>
      <w:pPr>
        <w:spacing w:after="160"/>
      </w:pPr>
      <w:r>
        <w:t xml:space="preserve">Allied Auxilium Education works with institutions to bring legal training in line with future market needs. As part of Allied Auxilium, we combine educational expertise with the strength of a wider service group, offering partners programs that are relevant, practical, and built around real industry demand. Together, we can prepare graduates and professionals for the work that actually exists.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2026-10-02T08:19:40.249Z</dcterms:created>
  <dcterms:modified xsi:type="dcterms:W3CDTF">2026-10-02T08:19:40.249Z</dcterms:modified>
</cp:coreProperties>
</file>

<file path=docProps/custom.xml><?xml version="1.0" encoding="utf-8"?>
<Properties xmlns="http://schemas.openxmlformats.org/officeDocument/2006/custom-properties" xmlns:vt="http://schemas.openxmlformats.org/officeDocument/2006/docPropsVTypes"/>
</file>