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28"/>
          <w:lang w:val="en-US"/>
        </w:rPr>
      </w:pPr>
      <w:r>
        <w:rPr>
          <w:rFonts w:hint="default" w:ascii="Times New Roman" w:hAnsi="Times New Roman" w:cs="Times New Roman"/>
          <w:b/>
          <w:bCs/>
          <w:sz w:val="32"/>
          <w:szCs w:val="28"/>
          <w:lang w:val="en-US"/>
        </w:rPr>
        <w:t>LAB#1</w:t>
      </w:r>
    </w:p>
    <w:tbl>
      <w:tblPr>
        <w:tblStyle w:val="3"/>
        <w:tblW w:w="9923" w:type="dxa"/>
        <w:tblInd w:w="-4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 w:hRule="atLeast"/>
        </w:trPr>
        <w:tc>
          <w:tcPr>
            <w:tcW w:w="9923"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ind w:firstLine="307"/>
              <w:jc w:val="center"/>
              <w:rPr>
                <w:rFonts w:hint="default" w:ascii="Times New Roman" w:hAnsi="Times New Roman" w:eastAsia="Cambria" w:cs="Times New Roman"/>
                <w:sz w:val="24"/>
                <w:lang w:val="en"/>
              </w:rPr>
            </w:pPr>
            <w:r>
              <w:rPr>
                <w:rFonts w:hint="default" w:ascii="Times New Roman" w:hAnsi="Times New Roman" w:eastAsia="Cambria" w:cs="Times New Roman"/>
                <w:sz w:val="24"/>
                <w:lang w:val="en"/>
              </w:rPr>
              <w:t>Department of Software Engineering</w:t>
            </w:r>
          </w:p>
          <w:p>
            <w:pPr>
              <w:spacing w:beforeLines="0" w:afterLines="0"/>
              <w:ind w:firstLine="307"/>
              <w:jc w:val="center"/>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Mehran University of Engineering and Technology, Jamshoro</w:t>
            </w:r>
          </w:p>
        </w:tc>
      </w:tr>
    </w:tbl>
    <w:p>
      <w:pPr>
        <w:spacing w:beforeLines="0" w:afterLines="0"/>
        <w:jc w:val="left"/>
        <w:rPr>
          <w:rFonts w:hint="default" w:ascii="Times New Roman" w:hAnsi="Times New Roman" w:eastAsia="Cambria" w:cs="Times New Roman"/>
          <w:sz w:val="24"/>
          <w:lang w:val="en"/>
        </w:rPr>
      </w:pPr>
    </w:p>
    <w:tbl>
      <w:tblPr>
        <w:tblStyle w:val="3"/>
        <w:tblW w:w="9923" w:type="dxa"/>
        <w:tblInd w:w="-4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2835"/>
        <w:gridCol w:w="2593"/>
        <w:gridCol w:w="2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 w:hRule="atLeast"/>
        </w:trPr>
        <w:tc>
          <w:tcPr>
            <w:tcW w:w="9923" w:type="dxa"/>
            <w:gridSpan w:val="4"/>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center"/>
              <w:rPr>
                <w:rFonts w:hint="default" w:ascii="Times New Roman" w:hAnsi="Times New Roman" w:eastAsia="Calibri" w:cs="Times New Roman"/>
                <w:sz w:val="22"/>
                <w:lang w:val="en-US"/>
              </w:rPr>
            </w:pPr>
            <w:r>
              <w:rPr>
                <w:rFonts w:hint="default" w:ascii="Times New Roman" w:hAnsi="Times New Roman" w:eastAsia="Calibri" w:cs="Times New Roman"/>
                <w:sz w:val="22"/>
                <w:lang w:val="en-US"/>
              </w:rPr>
              <w:t>Distributed Computing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 w:hRule="atLeast"/>
        </w:trPr>
        <w:tc>
          <w:tcPr>
            <w:tcW w:w="1560"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Instructor</w:t>
            </w:r>
          </w:p>
        </w:tc>
        <w:tc>
          <w:tcPr>
            <w:tcW w:w="2835"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Rabeea Jaffari</w:t>
            </w:r>
          </w:p>
        </w:tc>
        <w:tc>
          <w:tcPr>
            <w:tcW w:w="2593"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b/>
                <w:sz w:val="24"/>
                <w:lang w:val="en"/>
              </w:rPr>
              <w:t>Practical/Lab No.</w:t>
            </w:r>
          </w:p>
        </w:tc>
        <w:tc>
          <w:tcPr>
            <w:tcW w:w="2935"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 w:hRule="atLeast"/>
        </w:trPr>
        <w:tc>
          <w:tcPr>
            <w:tcW w:w="1560"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Date</w:t>
            </w:r>
          </w:p>
        </w:tc>
        <w:tc>
          <w:tcPr>
            <w:tcW w:w="2835"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p>
        </w:tc>
        <w:tc>
          <w:tcPr>
            <w:tcW w:w="2593"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b/>
                <w:sz w:val="24"/>
                <w:lang w:val="en"/>
              </w:rPr>
              <w:t>CLOs</w:t>
            </w:r>
          </w:p>
        </w:tc>
        <w:tc>
          <w:tcPr>
            <w:tcW w:w="2935"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 w:hRule="atLeast"/>
        </w:trPr>
        <w:tc>
          <w:tcPr>
            <w:tcW w:w="1560"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Signature</w:t>
            </w:r>
          </w:p>
        </w:tc>
        <w:tc>
          <w:tcPr>
            <w:tcW w:w="2835"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p>
        </w:tc>
        <w:tc>
          <w:tcPr>
            <w:tcW w:w="2593"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b/>
                <w:sz w:val="24"/>
                <w:lang w:val="en"/>
              </w:rPr>
              <w:t>Assessment Score</w:t>
            </w:r>
          </w:p>
        </w:tc>
        <w:tc>
          <w:tcPr>
            <w:tcW w:w="2935"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 xml:space="preserve"> </w:t>
            </w:r>
          </w:p>
        </w:tc>
      </w:tr>
    </w:tbl>
    <w:p>
      <w:pPr>
        <w:spacing w:beforeLines="0" w:afterLines="0"/>
        <w:jc w:val="left"/>
        <w:rPr>
          <w:rFonts w:hint="default" w:ascii="Times New Roman" w:hAnsi="Times New Roman" w:eastAsia="Cambria" w:cs="Times New Roman"/>
          <w:sz w:val="24"/>
          <w:lang w:val="en"/>
        </w:rPr>
      </w:pPr>
    </w:p>
    <w:tbl>
      <w:tblPr>
        <w:tblStyle w:val="3"/>
        <w:tblW w:w="9923" w:type="dxa"/>
        <w:tblInd w:w="-4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9"/>
        <w:gridCol w:w="7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 w:hRule="atLeast"/>
        </w:trPr>
        <w:tc>
          <w:tcPr>
            <w:tcW w:w="2269"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Topic</w:t>
            </w:r>
          </w:p>
        </w:tc>
        <w:tc>
          <w:tcPr>
            <w:tcW w:w="7654"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Creating applications using datagram sockets.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 w:hRule="atLeast"/>
        </w:trPr>
        <w:tc>
          <w:tcPr>
            <w:tcW w:w="2269"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Objectives</w:t>
            </w:r>
          </w:p>
        </w:tc>
        <w:tc>
          <w:tcPr>
            <w:tcW w:w="7654" w:type="dxa"/>
            <w:tcBorders>
              <w:top w:val="single" w:color="8064A2" w:sz="6" w:space="0"/>
              <w:left w:val="single" w:color="8064A2" w:sz="6" w:space="0"/>
              <w:bottom w:val="single" w:color="8064A2" w:sz="6" w:space="0"/>
              <w:right w:val="single" w:color="8064A2" w:sz="6" w:space="0"/>
              <w:tl2br w:val="nil"/>
              <w:tr2bl w:val="nil"/>
            </w:tcBorders>
            <w:shd w:val="clear" w:color="000000" w:fill="FFFFFF"/>
            <w:vAlign w:val="top"/>
          </w:tcPr>
          <w:p>
            <w:pPr>
              <w:spacing w:beforeLines="0" w:afterLines="0"/>
              <w:ind w:left="720" w:hanging="360"/>
              <w:jc w:val="left"/>
              <w:rPr>
                <w:rFonts w:hint="default" w:ascii="Times New Roman" w:hAnsi="Times New Roman" w:eastAsia="Calibri" w:cs="Times New Roman"/>
                <w:sz w:val="22"/>
                <w:lang w:val="en"/>
              </w:rPr>
            </w:pPr>
            <w:r>
              <w:rPr>
                <w:rFonts w:hint="default" w:ascii="Times New Roman" w:hAnsi="Times New Roman" w:eastAsia="Cambria" w:cs="Times New Roman"/>
                <w:sz w:val="24"/>
                <w:lang w:val="en"/>
              </w:rPr>
              <w:t>To learn creation of datagram sockets</w:t>
            </w:r>
          </w:p>
        </w:tc>
      </w:tr>
    </w:tbl>
    <w:p>
      <w:pPr>
        <w:jc w:val="center"/>
        <w:rPr>
          <w:rFonts w:hint="default" w:ascii="Times New Roman" w:hAnsi="Times New Roman" w:cs="Times New Roman"/>
          <w:b/>
          <w:bCs/>
          <w:sz w:val="32"/>
          <w:szCs w:val="28"/>
          <w:lang w:val="en-US"/>
        </w:rPr>
      </w:pPr>
    </w:p>
    <w:p>
      <w:pPr>
        <w:jc w:val="left"/>
        <w:rPr>
          <w:rFonts w:hint="default" w:ascii="Times New Roman" w:hAnsi="Times New Roman" w:cs="Times New Roman"/>
          <w:b/>
          <w:bCs/>
          <w:sz w:val="32"/>
          <w:szCs w:val="28"/>
          <w:lang w:val="en-US"/>
        </w:rPr>
      </w:pPr>
      <w:r>
        <w:rPr>
          <w:rFonts w:hint="default" w:ascii="Times New Roman" w:hAnsi="Times New Roman" w:cs="Times New Roman"/>
          <w:b/>
          <w:bCs/>
          <w:sz w:val="32"/>
          <w:szCs w:val="28"/>
          <w:lang w:val="en-US"/>
        </w:rPr>
        <w:t>TASK:01</w:t>
      </w:r>
    </w:p>
    <w:p>
      <w:pPr>
        <w:widowControl w:val="0"/>
        <w:autoSpaceDE w:val="0"/>
        <w:autoSpaceDN w:val="0"/>
        <w:adjustRightInd w:val="0"/>
        <w:spacing w:beforeLines="0" w:after="0" w:afterLines="0" w:line="240" w:lineRule="auto"/>
        <w:rPr>
          <w:rFonts w:hint="default" w:ascii="Times New Roman" w:hAnsi="Times New Roman" w:eastAsia="Cambria" w:cs="Times New Roman"/>
          <w:sz w:val="24"/>
          <w:lang w:val="en"/>
        </w:rPr>
      </w:pPr>
      <w:r>
        <w:rPr>
          <w:rFonts w:hint="default" w:ascii="Cambria" w:hAnsi="Cambria"/>
          <w:sz w:val="24"/>
          <w:lang w:val="en"/>
        </w:rPr>
        <w:t>Modify the sample code so that the sender uses the same socket to send the same message to two different receivers. Start the two receivers first, then the sender. Does each receiver receive the message? Capture the code and output. Describe the outcome.</w:t>
      </w:r>
    </w:p>
    <w:p>
      <w:pPr>
        <w:spacing w:beforeLines="0" w:afterLines="0"/>
        <w:ind w:left="720" w:hanging="360"/>
        <w:jc w:val="left"/>
        <w:rPr>
          <w:rFonts w:hint="default" w:ascii="Times New Roman" w:hAnsi="Times New Roman" w:eastAsia="Cambria" w:cs="Times New Roman"/>
          <w:sz w:val="24"/>
          <w:lang w:val="en-US"/>
        </w:rPr>
      </w:pPr>
      <w:r>
        <w:rPr>
          <w:rFonts w:hint="default" w:eastAsia="Cambria" w:cs="Times New Roman"/>
          <w:sz w:val="24"/>
          <w:lang w:val="en-US"/>
        </w:rPr>
        <w:t>Server.java</w:t>
      </w:r>
    </w:p>
    <w:p>
      <w:pPr>
        <w:rPr>
          <w:lang w:val="en-US"/>
        </w:rPr>
      </w:pPr>
      <w:r>
        <w:rPr>
          <w:lang w:val="en-US"/>
        </w:rPr>
        <w:drawing>
          <wp:inline distT="0" distB="0" distL="114300" distR="114300">
            <wp:extent cx="5271135" cy="4170045"/>
            <wp:effectExtent l="0" t="0" r="5715" b="1905"/>
            <wp:docPr id="1" name="Picture 1" descr="tas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sk 1..1"/>
                    <pic:cNvPicPr>
                      <a:picLocks noChangeAspect="1"/>
                    </pic:cNvPicPr>
                  </pic:nvPicPr>
                  <pic:blipFill>
                    <a:blip r:embed="rId4"/>
                    <a:stretch>
                      <a:fillRect/>
                    </a:stretch>
                  </pic:blipFill>
                  <pic:spPr>
                    <a:xfrm>
                      <a:off x="0" y="0"/>
                      <a:ext cx="5271135" cy="4170045"/>
                    </a:xfrm>
                    <a:prstGeom prst="rect">
                      <a:avLst/>
                    </a:prstGeom>
                  </pic:spPr>
                </pic:pic>
              </a:graphicData>
            </a:graphic>
          </wp:inline>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t>Client.java</w:t>
      </w:r>
    </w:p>
    <w:p>
      <w:pPr>
        <w:rPr>
          <w:lang w:val="en-US"/>
        </w:rPr>
      </w:pPr>
      <w:r>
        <w:rPr>
          <w:lang w:val="en-US"/>
        </w:rPr>
        <w:drawing>
          <wp:inline distT="0" distB="0" distL="114300" distR="114300">
            <wp:extent cx="5267325" cy="3302635"/>
            <wp:effectExtent l="0" t="0" r="9525" b="12065"/>
            <wp:docPr id="2" name="Picture 2" descr="tas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sk 1..2"/>
                    <pic:cNvPicPr>
                      <a:picLocks noChangeAspect="1"/>
                    </pic:cNvPicPr>
                  </pic:nvPicPr>
                  <pic:blipFill>
                    <a:blip r:embed="rId5"/>
                    <a:stretch>
                      <a:fillRect/>
                    </a:stretch>
                  </pic:blipFill>
                  <pic:spPr>
                    <a:xfrm>
                      <a:off x="0" y="0"/>
                      <a:ext cx="5267325" cy="3302635"/>
                    </a:xfrm>
                    <a:prstGeom prst="rect">
                      <a:avLst/>
                    </a:prstGeom>
                  </pic:spPr>
                </pic:pic>
              </a:graphicData>
            </a:graphic>
          </wp:inline>
        </w:drawing>
      </w:r>
    </w:p>
    <w:p>
      <w:pPr>
        <w:rPr>
          <w:lang w:val="en-US"/>
        </w:rPr>
      </w:pPr>
      <w:r>
        <w:rPr>
          <w:lang w:val="en-US"/>
        </w:rPr>
        <w:drawing>
          <wp:inline distT="0" distB="0" distL="114300" distR="114300">
            <wp:extent cx="5269230" cy="1370330"/>
            <wp:effectExtent l="0" t="0" r="7620" b="1270"/>
            <wp:docPr id="3" name="Picture 3" descr="tas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sk 1..3"/>
                    <pic:cNvPicPr>
                      <a:picLocks noChangeAspect="1"/>
                    </pic:cNvPicPr>
                  </pic:nvPicPr>
                  <pic:blipFill>
                    <a:blip r:embed="rId6"/>
                    <a:stretch>
                      <a:fillRect/>
                    </a:stretch>
                  </pic:blipFill>
                  <pic:spPr>
                    <a:xfrm>
                      <a:off x="0" y="0"/>
                      <a:ext cx="5269230" cy="1370330"/>
                    </a:xfrm>
                    <a:prstGeom prst="rect">
                      <a:avLst/>
                    </a:prstGeom>
                  </pic:spPr>
                </pic:pic>
              </a:graphicData>
            </a:graphic>
          </wp:inline>
        </w:drawing>
      </w:r>
    </w:p>
    <w:p>
      <w:pPr>
        <w:rPr>
          <w:lang w:val="en-US"/>
        </w:rPr>
      </w:pPr>
      <w:r>
        <w:rPr>
          <w:lang w:val="en-US"/>
        </w:rPr>
        <w:drawing>
          <wp:inline distT="0" distB="0" distL="114300" distR="114300">
            <wp:extent cx="5269865" cy="1266190"/>
            <wp:effectExtent l="0" t="0" r="6985" b="10160"/>
            <wp:docPr id="6" name="Picture 6" descr="tas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sk 1..6"/>
                    <pic:cNvPicPr>
                      <a:picLocks noChangeAspect="1"/>
                    </pic:cNvPicPr>
                  </pic:nvPicPr>
                  <pic:blipFill>
                    <a:blip r:embed="rId7"/>
                    <a:stretch>
                      <a:fillRect/>
                    </a:stretch>
                  </pic:blipFill>
                  <pic:spPr>
                    <a:xfrm>
                      <a:off x="0" y="0"/>
                      <a:ext cx="5269865" cy="1266190"/>
                    </a:xfrm>
                    <a:prstGeom prst="rect">
                      <a:avLst/>
                    </a:prstGeom>
                  </pic:spPr>
                </pic:pic>
              </a:graphicData>
            </a:graphic>
          </wp:inline>
        </w:drawing>
      </w:r>
    </w:p>
    <w:p>
      <w:pPr>
        <w:rPr>
          <w:lang w:val="en-US"/>
        </w:rPr>
      </w:pPr>
      <w:r>
        <w:rPr>
          <w:lang w:val="en-US"/>
        </w:rPr>
        <w:drawing>
          <wp:inline distT="0" distB="0" distL="114300" distR="114300">
            <wp:extent cx="5273040" cy="1161415"/>
            <wp:effectExtent l="0" t="0" r="3810" b="635"/>
            <wp:docPr id="4" name="Picture 4" descr="tas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sk 1..4"/>
                    <pic:cNvPicPr>
                      <a:picLocks noChangeAspect="1"/>
                    </pic:cNvPicPr>
                  </pic:nvPicPr>
                  <pic:blipFill>
                    <a:blip r:embed="rId8"/>
                    <a:stretch>
                      <a:fillRect/>
                    </a:stretch>
                  </pic:blipFill>
                  <pic:spPr>
                    <a:xfrm>
                      <a:off x="0" y="0"/>
                      <a:ext cx="5273040" cy="1161415"/>
                    </a:xfrm>
                    <a:prstGeom prst="rect">
                      <a:avLst/>
                    </a:prstGeom>
                  </pic:spPr>
                </pic:pic>
              </a:graphicData>
            </a:graphic>
          </wp:inline>
        </w:drawing>
      </w:r>
    </w:p>
    <w:p>
      <w:pPr>
        <w:rPr>
          <w:lang w:val="en-US"/>
        </w:rPr>
      </w:pPr>
    </w:p>
    <w:p>
      <w:pPr>
        <w:widowControl w:val="0"/>
        <w:autoSpaceDE w:val="0"/>
        <w:autoSpaceDN w:val="0"/>
        <w:adjustRightInd w:val="0"/>
        <w:spacing w:beforeLines="0" w:after="0" w:afterLines="0" w:line="240" w:lineRule="auto"/>
        <w:rPr>
          <w:rFonts w:hint="default" w:ascii="Cambria" w:hAnsi="Cambria"/>
          <w:sz w:val="24"/>
          <w:lang w:val="en"/>
        </w:rPr>
      </w:pPr>
      <w:r>
        <w:rPr>
          <w:rFonts w:hint="default" w:ascii="Calibri" w:hAnsi="Calibri"/>
          <w:sz w:val="36"/>
          <w:lang w:val="en"/>
        </w:rPr>
        <w:t>Task</w:t>
      </w:r>
      <w:r>
        <w:rPr>
          <w:rFonts w:hint="default" w:ascii="Calibri" w:hAnsi="Calibri"/>
          <w:sz w:val="36"/>
          <w:lang w:val="en-US"/>
        </w:rPr>
        <w:t>#02</w:t>
      </w:r>
      <w:r>
        <w:rPr>
          <w:rFonts w:hint="default" w:ascii="Calibri" w:hAnsi="Calibri"/>
          <w:sz w:val="36"/>
          <w:lang w:val="en"/>
        </w:rPr>
        <w:t>:</w:t>
      </w:r>
      <w:r>
        <w:rPr>
          <w:rFonts w:hint="default" w:ascii="Cambria" w:hAnsi="Cambria"/>
          <w:sz w:val="24"/>
          <w:lang w:val="en"/>
        </w:rPr>
        <w:t>Modify the sample code so that the receiver loops five times to repeatedly receive then display your bio data (name, roll num etc.) received. Recompile. Then</w:t>
      </w:r>
      <w:r>
        <w:rPr>
          <w:rFonts w:hint="default" w:ascii="Cambria" w:hAnsi="Cambria"/>
          <w:sz w:val="24"/>
          <w:lang w:val="en"/>
        </w:rPr>
        <w:br w:type="textWrapping"/>
      </w:r>
      <w:r>
        <w:rPr>
          <w:rFonts w:hint="default" w:ascii="Cambria" w:hAnsi="Cambria"/>
          <w:sz w:val="24"/>
          <w:lang w:val="en"/>
        </w:rPr>
        <w:t>i. start the receiver</w:t>
      </w:r>
      <w:r>
        <w:rPr>
          <w:rFonts w:hint="default" w:ascii="Cambria" w:hAnsi="Cambria"/>
          <w:sz w:val="24"/>
          <w:lang w:val="en"/>
        </w:rPr>
        <w:br w:type="textWrapping"/>
      </w:r>
      <w:r>
        <w:rPr>
          <w:rFonts w:hint="default" w:ascii="Cambria" w:hAnsi="Cambria"/>
          <w:sz w:val="24"/>
          <w:lang w:val="en"/>
        </w:rPr>
        <w:t>ii. Execute the sender, sending your bio data, and</w:t>
      </w:r>
      <w:r>
        <w:rPr>
          <w:rFonts w:hint="default" w:ascii="Cambria" w:hAnsi="Cambria"/>
          <w:sz w:val="24"/>
          <w:lang w:val="en"/>
        </w:rPr>
        <w:br w:type="textWrapping"/>
      </w:r>
      <w:r>
        <w:rPr>
          <w:rFonts w:hint="default" w:ascii="Cambria" w:hAnsi="Cambria"/>
          <w:sz w:val="24"/>
          <w:lang w:val="en"/>
        </w:rPr>
        <w:t>iii. In another window, start another instance of the sender, sending your friend’s bio data. Does the receiver receive both the messages? Capture the code and output.</w:t>
      </w:r>
    </w:p>
    <w:p>
      <w:pPr>
        <w:widowControl w:val="0"/>
        <w:autoSpaceDE w:val="0"/>
        <w:autoSpaceDN w:val="0"/>
        <w:adjustRightInd w:val="0"/>
        <w:spacing w:beforeLines="0" w:after="0" w:afterLines="0" w:line="240" w:lineRule="auto"/>
        <w:rPr>
          <w:rFonts w:hint="default" w:ascii="Cambria" w:hAnsi="Cambria"/>
          <w:sz w:val="24"/>
          <w:lang w:val="en-US"/>
        </w:rPr>
      </w:pPr>
      <w:r>
        <w:rPr>
          <w:rFonts w:hint="default" w:ascii="Cambria" w:hAnsi="Cambria"/>
          <w:sz w:val="24"/>
          <w:lang w:val="en-US"/>
        </w:rPr>
        <w:t>Client.java</w:t>
      </w:r>
    </w:p>
    <w:p>
      <w:pPr>
        <w:widowControl w:val="0"/>
        <w:autoSpaceDE w:val="0"/>
        <w:autoSpaceDN w:val="0"/>
        <w:adjustRightInd w:val="0"/>
        <w:spacing w:beforeLines="0" w:after="0" w:afterLines="0" w:line="240" w:lineRule="auto"/>
        <w:rPr>
          <w:rFonts w:hint="default" w:ascii="Cambria" w:hAnsi="Cambria"/>
          <w:sz w:val="24"/>
          <w:lang w:val="en-US"/>
        </w:rPr>
      </w:pPr>
      <w:r>
        <w:rPr>
          <w:rFonts w:hint="default" w:ascii="Cambria" w:hAnsi="Cambria"/>
          <w:sz w:val="24"/>
          <w:lang w:val="en-US"/>
        </w:rPr>
        <w:drawing>
          <wp:inline distT="0" distB="0" distL="114300" distR="114300">
            <wp:extent cx="5269230" cy="3421380"/>
            <wp:effectExtent l="0" t="0" r="7620" b="7620"/>
            <wp:docPr id="5" name="Picture 5" descr="IMG-20190506-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20190506-WA0003"/>
                    <pic:cNvPicPr>
                      <a:picLocks noChangeAspect="1"/>
                    </pic:cNvPicPr>
                  </pic:nvPicPr>
                  <pic:blipFill>
                    <a:blip r:embed="rId9"/>
                    <a:stretch>
                      <a:fillRect/>
                    </a:stretch>
                  </pic:blipFill>
                  <pic:spPr>
                    <a:xfrm>
                      <a:off x="0" y="0"/>
                      <a:ext cx="5269230" cy="3421380"/>
                    </a:xfrm>
                    <a:prstGeom prst="rect">
                      <a:avLst/>
                    </a:prstGeom>
                  </pic:spPr>
                </pic:pic>
              </a:graphicData>
            </a:graphic>
          </wp:inline>
        </w:drawing>
      </w:r>
    </w:p>
    <w:p>
      <w:pPr>
        <w:widowControl w:val="0"/>
        <w:autoSpaceDE w:val="0"/>
        <w:autoSpaceDN w:val="0"/>
        <w:adjustRightInd w:val="0"/>
        <w:spacing w:beforeLines="0" w:after="0" w:afterLines="0" w:line="240" w:lineRule="auto"/>
        <w:rPr>
          <w:rFonts w:hint="default" w:ascii="Cambria" w:hAnsi="Cambria"/>
          <w:sz w:val="24"/>
          <w:lang w:val="en-US"/>
        </w:rPr>
      </w:pPr>
      <w:r>
        <w:rPr>
          <w:rFonts w:hint="default" w:ascii="Cambria" w:hAnsi="Cambria"/>
          <w:sz w:val="24"/>
          <w:lang w:val="en-US"/>
        </w:rPr>
        <w:t>Server.java</w:t>
      </w:r>
    </w:p>
    <w:p>
      <w:pPr>
        <w:widowControl w:val="0"/>
        <w:autoSpaceDE w:val="0"/>
        <w:autoSpaceDN w:val="0"/>
        <w:adjustRightInd w:val="0"/>
        <w:spacing w:beforeLines="0" w:after="0" w:afterLines="0" w:line="240" w:lineRule="auto"/>
        <w:rPr>
          <w:rFonts w:hint="default" w:ascii="Cambria" w:hAnsi="Cambria"/>
          <w:sz w:val="24"/>
          <w:lang w:val="en-US"/>
        </w:rPr>
      </w:pPr>
      <w:r>
        <w:rPr>
          <w:rFonts w:hint="default" w:ascii="Cambria" w:hAnsi="Cambria"/>
          <w:sz w:val="24"/>
          <w:lang w:val="en-US"/>
        </w:rPr>
        <w:drawing>
          <wp:inline distT="0" distB="0" distL="114300" distR="114300">
            <wp:extent cx="5274310" cy="5505450"/>
            <wp:effectExtent l="0" t="0" r="2540" b="0"/>
            <wp:docPr id="7" name="Picture 7" descr="IMG-20190506-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190506-WA0002"/>
                    <pic:cNvPicPr>
                      <a:picLocks noChangeAspect="1"/>
                    </pic:cNvPicPr>
                  </pic:nvPicPr>
                  <pic:blipFill>
                    <a:blip r:embed="rId10"/>
                    <a:stretch>
                      <a:fillRect/>
                    </a:stretch>
                  </pic:blipFill>
                  <pic:spPr>
                    <a:xfrm>
                      <a:off x="0" y="0"/>
                      <a:ext cx="5274310" cy="5505450"/>
                    </a:xfrm>
                    <a:prstGeom prst="rect">
                      <a:avLst/>
                    </a:prstGeom>
                  </pic:spPr>
                </pic:pic>
              </a:graphicData>
            </a:graphic>
          </wp:inline>
        </w:drawing>
      </w:r>
    </w:p>
    <w:p>
      <w:pPr>
        <w:widowControl w:val="0"/>
        <w:autoSpaceDE w:val="0"/>
        <w:autoSpaceDN w:val="0"/>
        <w:adjustRightInd w:val="0"/>
        <w:spacing w:beforeLines="0" w:after="0" w:afterLines="0" w:line="240" w:lineRule="auto"/>
        <w:rPr>
          <w:rFonts w:hint="default" w:ascii="Cambria" w:hAnsi="Cambria"/>
          <w:sz w:val="24"/>
          <w:lang w:val="en-US"/>
        </w:rPr>
      </w:pPr>
      <w:r>
        <w:rPr>
          <w:rFonts w:hint="default" w:ascii="Cambria" w:hAnsi="Cambria"/>
          <w:sz w:val="24"/>
          <w:lang w:val="en-US"/>
        </w:rPr>
        <w:t>Output:</w:t>
      </w:r>
    </w:p>
    <w:p>
      <w:pPr>
        <w:widowControl w:val="0"/>
        <w:autoSpaceDE w:val="0"/>
        <w:autoSpaceDN w:val="0"/>
        <w:adjustRightInd w:val="0"/>
        <w:spacing w:beforeLines="0" w:after="0" w:afterLines="0" w:line="240" w:lineRule="auto"/>
        <w:rPr>
          <w:rFonts w:hint="default" w:ascii="Cambria" w:hAnsi="Cambria"/>
          <w:sz w:val="24"/>
          <w:lang w:val="en-US"/>
        </w:rPr>
      </w:pPr>
      <w:r>
        <w:rPr>
          <w:rFonts w:hint="default" w:ascii="Cambria" w:hAnsi="Cambria"/>
          <w:sz w:val="24"/>
          <w:lang w:val="en-US"/>
        </w:rPr>
        <w:drawing>
          <wp:inline distT="0" distB="0" distL="114300" distR="114300">
            <wp:extent cx="5269230" cy="2197735"/>
            <wp:effectExtent l="0" t="0" r="7620" b="12065"/>
            <wp:docPr id="8" name="Picture 8" descr="IMG-20190506-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20190506-WA0001"/>
                    <pic:cNvPicPr>
                      <a:picLocks noChangeAspect="1"/>
                    </pic:cNvPicPr>
                  </pic:nvPicPr>
                  <pic:blipFill>
                    <a:blip r:embed="rId11"/>
                    <a:stretch>
                      <a:fillRect/>
                    </a:stretch>
                  </pic:blipFill>
                  <pic:spPr>
                    <a:xfrm>
                      <a:off x="0" y="0"/>
                      <a:ext cx="5269230" cy="2197735"/>
                    </a:xfrm>
                    <a:prstGeom prst="rect">
                      <a:avLst/>
                    </a:prstGeom>
                  </pic:spPr>
                </pic:pic>
              </a:graphicData>
            </a:graphic>
          </wp:inline>
        </w:drawing>
      </w:r>
    </w:p>
    <w:p>
      <w:pPr>
        <w:widowControl w:val="0"/>
        <w:autoSpaceDE w:val="0"/>
        <w:autoSpaceDN w:val="0"/>
        <w:adjustRightInd w:val="0"/>
        <w:spacing w:beforeLines="0" w:after="0" w:afterLines="0" w:line="240" w:lineRule="auto"/>
        <w:rPr>
          <w:rFonts w:hint="default" w:ascii="Cambria" w:hAnsi="Cambria"/>
          <w:sz w:val="24"/>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widowControl w:val="0"/>
        <w:autoSpaceDE w:val="0"/>
        <w:autoSpaceDN w:val="0"/>
        <w:adjustRightInd w:val="0"/>
        <w:spacing w:beforeLines="0" w:after="0" w:afterLines="0" w:line="240" w:lineRule="auto"/>
        <w:rPr>
          <w:rFonts w:hint="default" w:ascii="Cambria" w:hAnsi="Cambria"/>
          <w:sz w:val="24"/>
          <w:lang w:val="en"/>
        </w:rPr>
      </w:pPr>
      <w:r>
        <w:rPr>
          <w:rFonts w:hint="default" w:ascii="Calibri" w:hAnsi="Calibri"/>
          <w:sz w:val="36"/>
          <w:lang w:val="en"/>
        </w:rPr>
        <w:t>Task</w:t>
      </w:r>
      <w:r>
        <w:rPr>
          <w:rFonts w:hint="default" w:ascii="Calibri" w:hAnsi="Calibri"/>
          <w:sz w:val="36"/>
          <w:lang w:val="en-US"/>
        </w:rPr>
        <w:t>#03</w:t>
      </w:r>
      <w:r>
        <w:rPr>
          <w:rFonts w:hint="default" w:ascii="Calibri" w:hAnsi="Calibri"/>
          <w:sz w:val="36"/>
          <w:lang w:val="en"/>
        </w:rPr>
        <w:t>:</w:t>
      </w:r>
      <w:r>
        <w:rPr>
          <w:rFonts w:hint="default" w:ascii="Cambria" w:hAnsi="Cambria"/>
          <w:sz w:val="24"/>
          <w:lang w:val="en"/>
        </w:rPr>
        <w:t>Implement an encoding client-server application. The client sends a sentence to the server using datagram packet, the server accepts it and then encodes the sentence using any simple encoding algorithm (for e.g. letters reversal etc.) and sends the encoded sentence back to the client using a datagram packet.</w:t>
      </w:r>
    </w:p>
    <w:p>
      <w:pPr>
        <w:rPr>
          <w:lang w:val="en-US"/>
        </w:rPr>
      </w:pPr>
      <w:r>
        <w:rPr>
          <w:lang w:val="en-US"/>
        </w:rPr>
        <w:drawing>
          <wp:inline distT="0" distB="0" distL="114300" distR="114300">
            <wp:extent cx="5270500" cy="5807075"/>
            <wp:effectExtent l="0" t="0" r="6350" b="3175"/>
            <wp:docPr id="9" name="Picture 9" descr="IMG-20190506-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190506-WA0005"/>
                    <pic:cNvPicPr>
                      <a:picLocks noChangeAspect="1"/>
                    </pic:cNvPicPr>
                  </pic:nvPicPr>
                  <pic:blipFill>
                    <a:blip r:embed="rId12"/>
                    <a:stretch>
                      <a:fillRect/>
                    </a:stretch>
                  </pic:blipFill>
                  <pic:spPr>
                    <a:xfrm>
                      <a:off x="0" y="0"/>
                      <a:ext cx="5270500" cy="5807075"/>
                    </a:xfrm>
                    <a:prstGeom prst="rect">
                      <a:avLst/>
                    </a:prstGeom>
                  </pic:spPr>
                </pic:pic>
              </a:graphicData>
            </a:graphic>
          </wp:inline>
        </w:drawing>
      </w:r>
    </w:p>
    <w:p>
      <w:pPr>
        <w:rPr>
          <w:lang w:val="en-US"/>
        </w:rPr>
      </w:pPr>
      <w:r>
        <w:rPr>
          <w:lang w:val="en-US"/>
        </w:rPr>
        <w:drawing>
          <wp:inline distT="0" distB="0" distL="114300" distR="114300">
            <wp:extent cx="5271135" cy="2226310"/>
            <wp:effectExtent l="0" t="0" r="5715" b="2540"/>
            <wp:docPr id="10" name="Picture 10" descr="IMG-20190506-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20190506-WA0004"/>
                    <pic:cNvPicPr>
                      <a:picLocks noChangeAspect="1"/>
                    </pic:cNvPicPr>
                  </pic:nvPicPr>
                  <pic:blipFill>
                    <a:blip r:embed="rId13"/>
                    <a:stretch>
                      <a:fillRect/>
                    </a:stretch>
                  </pic:blipFill>
                  <pic:spPr>
                    <a:xfrm>
                      <a:off x="0" y="0"/>
                      <a:ext cx="5271135" cy="222631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06026B"/>
    <w:rsid w:val="439E0C40"/>
    <w:rsid w:val="571D5F74"/>
    <w:rsid w:val="6606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2019-05-02T18:21:00Z</dcterms:created>
  <dc:creator>Arslan ARAIN</dc:creator>
  <cp:lastModifiedBy>Arslan ARAIN</cp:lastModifiedBy>
  <dcterms:modified xsi:type="dcterms:W3CDTF">2019-05-08T20:54:18Z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