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E78D8" w14:textId="77777777" w:rsidR="00E364DC" w:rsidRDefault="001166EC">
      <w:pPr>
        <w:spacing w:before="800"/>
        <w:jc w:val="center"/>
      </w:pPr>
      <w:r>
        <w:rPr>
          <w:b/>
          <w:bCs/>
          <w:color w:val="0C7A35"/>
          <w:sz w:val="40"/>
          <w:szCs w:val="40"/>
        </w:rPr>
        <w:t>AKIJ RESOURCE</w:t>
      </w:r>
    </w:p>
    <w:p w14:paraId="0B1EC48C" w14:textId="77777777" w:rsidR="00E364DC" w:rsidRDefault="001166EC">
      <w:pPr>
        <w:spacing w:before="200"/>
        <w:jc w:val="center"/>
      </w:pPr>
      <w:r>
        <w:rPr>
          <w:b/>
          <w:bCs/>
          <w:sz w:val="56"/>
          <w:szCs w:val="56"/>
        </w:rPr>
        <w:t>OnboardingBuddy</w:t>
      </w:r>
    </w:p>
    <w:p w14:paraId="3666ECAD" w14:textId="77777777" w:rsidR="00E364DC" w:rsidRDefault="001166EC">
      <w:pPr>
        <w:spacing w:before="100"/>
        <w:jc w:val="center"/>
      </w:pPr>
      <w:r>
        <w:rPr>
          <w:color w:val="6B7280"/>
          <w:sz w:val="28"/>
          <w:szCs w:val="28"/>
        </w:rPr>
        <w:t>Service Specification &amp; Development Standard</w:t>
      </w:r>
    </w:p>
    <w:p w14:paraId="25927D12" w14:textId="77777777" w:rsidR="00E364DC" w:rsidRDefault="001166EC">
      <w:pPr>
        <w:spacing w:before="60" w:after="400"/>
        <w:jc w:val="center"/>
      </w:pPr>
      <w:r>
        <w:rPr>
          <w:i/>
          <w:iCs/>
          <w:color w:val="6B7280"/>
          <w:sz w:val="22"/>
          <w:szCs w:val="22"/>
        </w:rPr>
        <w:t>Documenting the guided 180-day onboarding application and its AI Assistant, following the organization's Unified Systems Standard</w:t>
      </w:r>
    </w:p>
    <w:p w14:paraId="7FD4D54E" w14:textId="77777777" w:rsidR="00E364DC" w:rsidRDefault="001166EC">
      <w:pPr>
        <w:shd w:val="clear" w:color="auto" w:fill="EAF7ED"/>
        <w:spacing w:before="300"/>
        <w:jc w:val="center"/>
      </w:pPr>
      <w:r>
        <w:rPr>
          <w:b/>
          <w:bCs/>
          <w:color w:val="0C7A35"/>
          <w:sz w:val="20"/>
          <w:szCs w:val="20"/>
        </w:rPr>
        <w:t xml:space="preserve">  PROJECT DOCUMENTATION  </w:t>
      </w:r>
    </w:p>
    <w:p w14:paraId="23081344" w14:textId="77777777" w:rsidR="00E364DC" w:rsidRDefault="001166EC">
      <w:pPr>
        <w:spacing w:before="200"/>
        <w:jc w:val="center"/>
      </w:pPr>
      <w:r>
        <w:rPr>
          <w:sz w:val="22"/>
          <w:szCs w:val="22"/>
        </w:rPr>
        <w:t>Version 1.0   |   Effective 09 July 2026</w:t>
      </w:r>
    </w:p>
    <w:p w14:paraId="07D7C9FC" w14:textId="77777777" w:rsidR="00E364DC" w:rsidRDefault="001166EC">
      <w:r>
        <w:br w:type="page"/>
      </w:r>
    </w:p>
    <w:p w14:paraId="7C6C7773" w14:textId="77777777" w:rsidR="00E364DC" w:rsidRDefault="001166EC">
      <w:pPr>
        <w:pStyle w:val="Heading1"/>
        <w:spacing w:before="280" w:after="140"/>
      </w:pPr>
      <w:bookmarkStart w:id="0" w:name="_Toc234503150"/>
      <w:r>
        <w:rPr>
          <w:color w:val="1F2937"/>
        </w:rPr>
        <w:lastRenderedPageBreak/>
        <w:t>Document Control</w:t>
      </w:r>
      <w:bookmarkEnd w:id="0"/>
    </w:p>
    <w:p w14:paraId="682F6BBD" w14:textId="77777777" w:rsidR="00E364DC" w:rsidRDefault="001166EC">
      <w:pPr>
        <w:pStyle w:val="Heading2"/>
        <w:spacing w:before="280"/>
      </w:pPr>
      <w:bookmarkStart w:id="1" w:name="_Toc234503151"/>
      <w:r>
        <w:t>Document Information</w:t>
      </w:r>
      <w:bookmarkEnd w:id="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628"/>
      </w:tblGrid>
      <w:tr w:rsidR="00E364DC" w14:paraId="487F11FA" w14:textId="77777777">
        <w:tblPrEx>
          <w:tblCellMar>
            <w:top w:w="0" w:type="dxa"/>
            <w:bottom w:w="0" w:type="dxa"/>
          </w:tblCellMar>
        </w:tblPrEx>
        <w:trPr>
          <w:tblHeader/>
        </w:trPr>
        <w:tc>
          <w:tcPr>
            <w:tcW w:w="3118" w:type="dxa"/>
            <w:shd w:val="clear" w:color="auto" w:fill="0C7A35"/>
            <w:tcMar>
              <w:top w:w="80" w:type="dxa"/>
              <w:left w:w="120" w:type="dxa"/>
              <w:bottom w:w="80" w:type="dxa"/>
              <w:right w:w="120" w:type="dxa"/>
            </w:tcMar>
            <w:vAlign w:val="center"/>
          </w:tcPr>
          <w:p w14:paraId="7E452053" w14:textId="77777777" w:rsidR="00E364DC" w:rsidRDefault="001166EC">
            <w:r>
              <w:rPr>
                <w:b/>
                <w:bCs/>
                <w:color w:val="FFFFFF"/>
              </w:rPr>
              <w:t>Field</w:t>
            </w:r>
          </w:p>
        </w:tc>
        <w:tc>
          <w:tcPr>
            <w:tcW w:w="6627" w:type="dxa"/>
            <w:shd w:val="clear" w:color="auto" w:fill="0C7A35"/>
            <w:tcMar>
              <w:top w:w="80" w:type="dxa"/>
              <w:left w:w="120" w:type="dxa"/>
              <w:bottom w:w="80" w:type="dxa"/>
              <w:right w:w="120" w:type="dxa"/>
            </w:tcMar>
            <w:vAlign w:val="center"/>
          </w:tcPr>
          <w:p w14:paraId="3CF61B38" w14:textId="77777777" w:rsidR="00E364DC" w:rsidRDefault="001166EC">
            <w:r>
              <w:rPr>
                <w:b/>
                <w:bCs/>
                <w:color w:val="FFFFFF"/>
              </w:rPr>
              <w:t>Entry</w:t>
            </w:r>
          </w:p>
        </w:tc>
      </w:tr>
      <w:tr w:rsidR="00E364DC" w14:paraId="67C6427E" w14:textId="77777777">
        <w:tblPrEx>
          <w:tblCellMar>
            <w:top w:w="0" w:type="dxa"/>
            <w:bottom w:w="0" w:type="dxa"/>
          </w:tblCellMar>
        </w:tblPrEx>
        <w:tc>
          <w:tcPr>
            <w:tcW w:w="3118" w:type="dxa"/>
            <w:tcMar>
              <w:top w:w="80" w:type="dxa"/>
              <w:left w:w="120" w:type="dxa"/>
              <w:bottom w:w="80" w:type="dxa"/>
              <w:right w:w="120" w:type="dxa"/>
            </w:tcMar>
            <w:vAlign w:val="center"/>
          </w:tcPr>
          <w:p w14:paraId="4DE18D78" w14:textId="77777777" w:rsidR="00E364DC" w:rsidRDefault="001166EC">
            <w:r>
              <w:t>Document title</w:t>
            </w:r>
          </w:p>
        </w:tc>
        <w:tc>
          <w:tcPr>
            <w:tcW w:w="6627" w:type="dxa"/>
            <w:tcMar>
              <w:top w:w="80" w:type="dxa"/>
              <w:left w:w="120" w:type="dxa"/>
              <w:bottom w:w="80" w:type="dxa"/>
              <w:right w:w="120" w:type="dxa"/>
            </w:tcMar>
            <w:vAlign w:val="center"/>
          </w:tcPr>
          <w:p w14:paraId="60FD12C7" w14:textId="77777777" w:rsidR="00E364DC" w:rsidRDefault="001166EC">
            <w:r>
              <w:t>OnboardingBuddy — Service Specification</w:t>
            </w:r>
          </w:p>
        </w:tc>
      </w:tr>
      <w:tr w:rsidR="00E364DC" w14:paraId="0D8C8BB9" w14:textId="77777777">
        <w:tblPrEx>
          <w:tblCellMar>
            <w:top w:w="0" w:type="dxa"/>
            <w:bottom w:w="0" w:type="dxa"/>
          </w:tblCellMar>
        </w:tblPrEx>
        <w:tc>
          <w:tcPr>
            <w:tcW w:w="3118" w:type="dxa"/>
            <w:shd w:val="clear" w:color="auto" w:fill="F7F8F9"/>
            <w:tcMar>
              <w:top w:w="80" w:type="dxa"/>
              <w:left w:w="120" w:type="dxa"/>
              <w:bottom w:w="80" w:type="dxa"/>
              <w:right w:w="120" w:type="dxa"/>
            </w:tcMar>
            <w:vAlign w:val="center"/>
          </w:tcPr>
          <w:p w14:paraId="3BF1D2AF" w14:textId="77777777" w:rsidR="00E364DC" w:rsidRDefault="001166EC">
            <w:r>
              <w:t>Document owner</w:t>
            </w:r>
          </w:p>
        </w:tc>
        <w:tc>
          <w:tcPr>
            <w:tcW w:w="6627" w:type="dxa"/>
            <w:shd w:val="clear" w:color="auto" w:fill="F7F8F9"/>
            <w:tcMar>
              <w:top w:w="80" w:type="dxa"/>
              <w:left w:w="120" w:type="dxa"/>
              <w:bottom w:w="80" w:type="dxa"/>
              <w:right w:w="120" w:type="dxa"/>
            </w:tcMar>
            <w:vAlign w:val="center"/>
          </w:tcPr>
          <w:p w14:paraId="472C6787" w14:textId="77777777" w:rsidR="00E364DC" w:rsidRDefault="001166EC">
            <w:r>
              <w:t>Akij Resource — People &amp; Culture / Engineering</w:t>
            </w:r>
          </w:p>
        </w:tc>
      </w:tr>
      <w:tr w:rsidR="00E364DC" w14:paraId="6633CB0D" w14:textId="77777777">
        <w:tblPrEx>
          <w:tblCellMar>
            <w:top w:w="0" w:type="dxa"/>
            <w:bottom w:w="0" w:type="dxa"/>
          </w:tblCellMar>
        </w:tblPrEx>
        <w:tc>
          <w:tcPr>
            <w:tcW w:w="3118" w:type="dxa"/>
            <w:tcMar>
              <w:top w:w="80" w:type="dxa"/>
              <w:left w:w="120" w:type="dxa"/>
              <w:bottom w:w="80" w:type="dxa"/>
              <w:right w:w="120" w:type="dxa"/>
            </w:tcMar>
            <w:vAlign w:val="center"/>
          </w:tcPr>
          <w:p w14:paraId="63D8FE57" w14:textId="77777777" w:rsidR="00E364DC" w:rsidRDefault="001166EC">
            <w:r>
              <w:t>Version</w:t>
            </w:r>
          </w:p>
        </w:tc>
        <w:tc>
          <w:tcPr>
            <w:tcW w:w="6627" w:type="dxa"/>
            <w:tcMar>
              <w:top w:w="80" w:type="dxa"/>
              <w:left w:w="120" w:type="dxa"/>
              <w:bottom w:w="80" w:type="dxa"/>
              <w:right w:w="120" w:type="dxa"/>
            </w:tcMar>
            <w:vAlign w:val="center"/>
          </w:tcPr>
          <w:p w14:paraId="16A22A0C" w14:textId="77777777" w:rsidR="00E364DC" w:rsidRDefault="001166EC">
            <w:r>
              <w:t>1.0</w:t>
            </w:r>
          </w:p>
        </w:tc>
      </w:tr>
      <w:tr w:rsidR="00E364DC" w14:paraId="25ABBDB9" w14:textId="77777777">
        <w:tblPrEx>
          <w:tblCellMar>
            <w:top w:w="0" w:type="dxa"/>
            <w:bottom w:w="0" w:type="dxa"/>
          </w:tblCellMar>
        </w:tblPrEx>
        <w:tc>
          <w:tcPr>
            <w:tcW w:w="3118" w:type="dxa"/>
            <w:shd w:val="clear" w:color="auto" w:fill="F7F8F9"/>
            <w:tcMar>
              <w:top w:w="80" w:type="dxa"/>
              <w:left w:w="120" w:type="dxa"/>
              <w:bottom w:w="80" w:type="dxa"/>
              <w:right w:w="120" w:type="dxa"/>
            </w:tcMar>
            <w:vAlign w:val="center"/>
          </w:tcPr>
          <w:p w14:paraId="6C019081" w14:textId="77777777" w:rsidR="00E364DC" w:rsidRDefault="001166EC">
            <w:r>
              <w:t>Status</w:t>
            </w:r>
          </w:p>
        </w:tc>
        <w:tc>
          <w:tcPr>
            <w:tcW w:w="6627" w:type="dxa"/>
            <w:shd w:val="clear" w:color="auto" w:fill="F7F8F9"/>
            <w:tcMar>
              <w:top w:w="80" w:type="dxa"/>
              <w:left w:w="120" w:type="dxa"/>
              <w:bottom w:w="80" w:type="dxa"/>
              <w:right w:w="120" w:type="dxa"/>
            </w:tcMar>
            <w:vAlign w:val="center"/>
          </w:tcPr>
          <w:p w14:paraId="13119C74" w14:textId="77777777" w:rsidR="00E364DC" w:rsidRDefault="001166EC">
            <w:r>
              <w:t>Live — deployed to production</w:t>
            </w:r>
          </w:p>
        </w:tc>
      </w:tr>
      <w:tr w:rsidR="00E364DC" w14:paraId="13852925" w14:textId="77777777">
        <w:tblPrEx>
          <w:tblCellMar>
            <w:top w:w="0" w:type="dxa"/>
            <w:bottom w:w="0" w:type="dxa"/>
          </w:tblCellMar>
        </w:tblPrEx>
        <w:tc>
          <w:tcPr>
            <w:tcW w:w="3118" w:type="dxa"/>
            <w:tcMar>
              <w:top w:w="80" w:type="dxa"/>
              <w:left w:w="120" w:type="dxa"/>
              <w:bottom w:w="80" w:type="dxa"/>
              <w:right w:w="120" w:type="dxa"/>
            </w:tcMar>
            <w:vAlign w:val="center"/>
          </w:tcPr>
          <w:p w14:paraId="489A22CC" w14:textId="77777777" w:rsidR="00E364DC" w:rsidRDefault="001166EC">
            <w:r>
              <w:t>Effective date</w:t>
            </w:r>
          </w:p>
        </w:tc>
        <w:tc>
          <w:tcPr>
            <w:tcW w:w="6627" w:type="dxa"/>
            <w:tcMar>
              <w:top w:w="80" w:type="dxa"/>
              <w:left w:w="120" w:type="dxa"/>
              <w:bottom w:w="80" w:type="dxa"/>
              <w:right w:w="120" w:type="dxa"/>
            </w:tcMar>
            <w:vAlign w:val="center"/>
          </w:tcPr>
          <w:p w14:paraId="5C35B59D" w14:textId="77777777" w:rsidR="00E364DC" w:rsidRDefault="001166EC">
            <w:r>
              <w:t>09 July 2026</w:t>
            </w:r>
          </w:p>
        </w:tc>
      </w:tr>
      <w:tr w:rsidR="00E364DC" w14:paraId="65C848CB" w14:textId="77777777">
        <w:tblPrEx>
          <w:tblCellMar>
            <w:top w:w="0" w:type="dxa"/>
            <w:bottom w:w="0" w:type="dxa"/>
          </w:tblCellMar>
        </w:tblPrEx>
        <w:tc>
          <w:tcPr>
            <w:tcW w:w="3118" w:type="dxa"/>
            <w:shd w:val="clear" w:color="auto" w:fill="F7F8F9"/>
            <w:tcMar>
              <w:top w:w="80" w:type="dxa"/>
              <w:left w:w="120" w:type="dxa"/>
              <w:bottom w:w="80" w:type="dxa"/>
              <w:right w:w="120" w:type="dxa"/>
            </w:tcMar>
            <w:vAlign w:val="center"/>
          </w:tcPr>
          <w:p w14:paraId="76883380" w14:textId="77777777" w:rsidR="00E364DC" w:rsidRDefault="001166EC">
            <w:r>
              <w:t>Review cycle</w:t>
            </w:r>
          </w:p>
        </w:tc>
        <w:tc>
          <w:tcPr>
            <w:tcW w:w="6627" w:type="dxa"/>
            <w:shd w:val="clear" w:color="auto" w:fill="F7F8F9"/>
            <w:tcMar>
              <w:top w:w="80" w:type="dxa"/>
              <w:left w:w="120" w:type="dxa"/>
              <w:bottom w:w="80" w:type="dxa"/>
              <w:right w:w="120" w:type="dxa"/>
            </w:tcMar>
            <w:vAlign w:val="center"/>
          </w:tcPr>
          <w:p w14:paraId="622CA524" w14:textId="77777777" w:rsidR="00E364DC" w:rsidRDefault="001166EC">
            <w:r>
              <w:t>Semi-annual, or upon any major feature addition (e.g. LLM-backed AI Assistant, HR admin console)</w:t>
            </w:r>
          </w:p>
        </w:tc>
      </w:tr>
      <w:tr w:rsidR="00E364DC" w14:paraId="022EC683" w14:textId="77777777">
        <w:tblPrEx>
          <w:tblCellMar>
            <w:top w:w="0" w:type="dxa"/>
            <w:bottom w:w="0" w:type="dxa"/>
          </w:tblCellMar>
        </w:tblPrEx>
        <w:tc>
          <w:tcPr>
            <w:tcW w:w="3118" w:type="dxa"/>
            <w:tcMar>
              <w:top w:w="80" w:type="dxa"/>
              <w:left w:w="120" w:type="dxa"/>
              <w:bottom w:w="80" w:type="dxa"/>
              <w:right w:w="120" w:type="dxa"/>
            </w:tcMar>
            <w:vAlign w:val="center"/>
          </w:tcPr>
          <w:p w14:paraId="4F9D711B" w14:textId="77777777" w:rsidR="00E364DC" w:rsidRDefault="001166EC">
            <w:r>
              <w:t>Classification</w:t>
            </w:r>
          </w:p>
        </w:tc>
        <w:tc>
          <w:tcPr>
            <w:tcW w:w="6627" w:type="dxa"/>
            <w:tcMar>
              <w:top w:w="80" w:type="dxa"/>
              <w:left w:w="120" w:type="dxa"/>
              <w:bottom w:w="80" w:type="dxa"/>
              <w:right w:w="120" w:type="dxa"/>
            </w:tcMar>
            <w:vAlign w:val="center"/>
          </w:tcPr>
          <w:p w14:paraId="6608FF15" w14:textId="77777777" w:rsidR="00E364DC" w:rsidRDefault="001166EC">
            <w:r>
              <w:t>Internal — People &amp; Culture, Engineering, and SBU HR/IT contacts</w:t>
            </w:r>
          </w:p>
        </w:tc>
      </w:tr>
      <w:tr w:rsidR="00E364DC" w14:paraId="0B4EF07B" w14:textId="77777777">
        <w:tblPrEx>
          <w:tblCellMar>
            <w:top w:w="0" w:type="dxa"/>
            <w:bottom w:w="0" w:type="dxa"/>
          </w:tblCellMar>
        </w:tblPrEx>
        <w:tc>
          <w:tcPr>
            <w:tcW w:w="3118" w:type="dxa"/>
            <w:shd w:val="clear" w:color="auto" w:fill="F7F8F9"/>
            <w:tcMar>
              <w:top w:w="80" w:type="dxa"/>
              <w:left w:w="120" w:type="dxa"/>
              <w:bottom w:w="80" w:type="dxa"/>
              <w:right w:w="120" w:type="dxa"/>
            </w:tcMar>
            <w:vAlign w:val="center"/>
          </w:tcPr>
          <w:p w14:paraId="5782490F" w14:textId="77777777" w:rsidR="00E364DC" w:rsidRDefault="001166EC">
            <w:r>
              <w:t>Applies to</w:t>
            </w:r>
          </w:p>
        </w:tc>
        <w:tc>
          <w:tcPr>
            <w:tcW w:w="6627" w:type="dxa"/>
            <w:shd w:val="clear" w:color="auto" w:fill="F7F8F9"/>
            <w:tcMar>
              <w:top w:w="80" w:type="dxa"/>
              <w:left w:w="120" w:type="dxa"/>
              <w:bottom w:w="80" w:type="dxa"/>
              <w:right w:w="120" w:type="dxa"/>
            </w:tcMar>
            <w:vAlign w:val="center"/>
          </w:tcPr>
          <w:p w14:paraId="3C39AA81" w14:textId="77777777" w:rsidR="00E364DC" w:rsidRDefault="001166EC">
            <w:r>
              <w:t>The OnboardingBuddy application, its Supabase database, its AI Assistant knowledge bases, and its PeopleDesk and Vercel integrations</w:t>
            </w:r>
          </w:p>
        </w:tc>
      </w:tr>
    </w:tbl>
    <w:p w14:paraId="6E6C5B73" w14:textId="77777777" w:rsidR="00E364DC" w:rsidRDefault="00E364DC">
      <w:pPr>
        <w:spacing w:after="120"/>
      </w:pPr>
    </w:p>
    <w:p w14:paraId="4DFD3088" w14:textId="77777777" w:rsidR="00E364DC" w:rsidRDefault="001166EC">
      <w:pPr>
        <w:pStyle w:val="Heading2"/>
        <w:spacing w:before="280"/>
      </w:pPr>
      <w:bookmarkStart w:id="2" w:name="_Toc234503152"/>
      <w:r>
        <w:t>Revision History</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4800"/>
        <w:gridCol w:w="2346"/>
      </w:tblGrid>
      <w:tr w:rsidR="00E364DC" w14:paraId="7DC42023" w14:textId="77777777">
        <w:tblPrEx>
          <w:tblCellMar>
            <w:top w:w="0" w:type="dxa"/>
            <w:bottom w:w="0" w:type="dxa"/>
          </w:tblCellMar>
        </w:tblPrEx>
        <w:trPr>
          <w:tblHeader/>
        </w:trPr>
        <w:tc>
          <w:tcPr>
            <w:tcW w:w="1100" w:type="dxa"/>
            <w:shd w:val="clear" w:color="auto" w:fill="0C7A35"/>
            <w:tcMar>
              <w:top w:w="80" w:type="dxa"/>
              <w:left w:w="120" w:type="dxa"/>
              <w:bottom w:w="80" w:type="dxa"/>
              <w:right w:w="120" w:type="dxa"/>
            </w:tcMar>
            <w:vAlign w:val="center"/>
          </w:tcPr>
          <w:p w14:paraId="053B9EA9" w14:textId="77777777" w:rsidR="00E364DC" w:rsidRDefault="001166EC">
            <w:r>
              <w:rPr>
                <w:b/>
                <w:bCs/>
                <w:color w:val="FFFFFF"/>
              </w:rPr>
              <w:t>Version</w:t>
            </w:r>
          </w:p>
        </w:tc>
        <w:tc>
          <w:tcPr>
            <w:tcW w:w="1500" w:type="dxa"/>
            <w:shd w:val="clear" w:color="auto" w:fill="0C7A35"/>
            <w:tcMar>
              <w:top w:w="80" w:type="dxa"/>
              <w:left w:w="120" w:type="dxa"/>
              <w:bottom w:w="80" w:type="dxa"/>
              <w:right w:w="120" w:type="dxa"/>
            </w:tcMar>
            <w:vAlign w:val="center"/>
          </w:tcPr>
          <w:p w14:paraId="5B427749" w14:textId="77777777" w:rsidR="00E364DC" w:rsidRDefault="001166EC">
            <w:r>
              <w:rPr>
                <w:b/>
                <w:bCs/>
                <w:color w:val="FFFFFF"/>
              </w:rPr>
              <w:t>Date</w:t>
            </w:r>
          </w:p>
        </w:tc>
        <w:tc>
          <w:tcPr>
            <w:tcW w:w="4800" w:type="dxa"/>
            <w:shd w:val="clear" w:color="auto" w:fill="0C7A35"/>
            <w:tcMar>
              <w:top w:w="80" w:type="dxa"/>
              <w:left w:w="120" w:type="dxa"/>
              <w:bottom w:w="80" w:type="dxa"/>
              <w:right w:w="120" w:type="dxa"/>
            </w:tcMar>
            <w:vAlign w:val="center"/>
          </w:tcPr>
          <w:p w14:paraId="1FE706B6" w14:textId="77777777" w:rsidR="00E364DC" w:rsidRDefault="001166EC">
            <w:r>
              <w:rPr>
                <w:b/>
                <w:bCs/>
                <w:color w:val="FFFFFF"/>
              </w:rPr>
              <w:t>Description</w:t>
            </w:r>
          </w:p>
        </w:tc>
        <w:tc>
          <w:tcPr>
            <w:tcW w:w="2346" w:type="dxa"/>
            <w:shd w:val="clear" w:color="auto" w:fill="0C7A35"/>
            <w:tcMar>
              <w:top w:w="80" w:type="dxa"/>
              <w:left w:w="120" w:type="dxa"/>
              <w:bottom w:w="80" w:type="dxa"/>
              <w:right w:w="120" w:type="dxa"/>
            </w:tcMar>
            <w:vAlign w:val="center"/>
          </w:tcPr>
          <w:p w14:paraId="7CF929C3" w14:textId="77777777" w:rsidR="00E364DC" w:rsidRDefault="001166EC">
            <w:r>
              <w:rPr>
                <w:b/>
                <w:bCs/>
                <w:color w:val="FFFFFF"/>
              </w:rPr>
              <w:t>Author</w:t>
            </w:r>
          </w:p>
        </w:tc>
      </w:tr>
      <w:tr w:rsidR="00E364DC" w14:paraId="7D925223" w14:textId="77777777">
        <w:tblPrEx>
          <w:tblCellMar>
            <w:top w:w="0" w:type="dxa"/>
            <w:bottom w:w="0" w:type="dxa"/>
          </w:tblCellMar>
        </w:tblPrEx>
        <w:tc>
          <w:tcPr>
            <w:tcW w:w="1100" w:type="dxa"/>
            <w:tcMar>
              <w:top w:w="80" w:type="dxa"/>
              <w:left w:w="120" w:type="dxa"/>
              <w:bottom w:w="80" w:type="dxa"/>
              <w:right w:w="120" w:type="dxa"/>
            </w:tcMar>
            <w:vAlign w:val="center"/>
          </w:tcPr>
          <w:p w14:paraId="6811DA1F" w14:textId="77777777" w:rsidR="00E364DC" w:rsidRDefault="001166EC">
            <w:r>
              <w:t>1.0</w:t>
            </w:r>
          </w:p>
        </w:tc>
        <w:tc>
          <w:tcPr>
            <w:tcW w:w="1500" w:type="dxa"/>
            <w:tcMar>
              <w:top w:w="80" w:type="dxa"/>
              <w:left w:w="120" w:type="dxa"/>
              <w:bottom w:w="80" w:type="dxa"/>
              <w:right w:w="120" w:type="dxa"/>
            </w:tcMar>
            <w:vAlign w:val="center"/>
          </w:tcPr>
          <w:p w14:paraId="0FE9B766" w14:textId="77777777" w:rsidR="00E364DC" w:rsidRDefault="001166EC">
            <w:r>
              <w:t>09 Jul 2026</w:t>
            </w:r>
          </w:p>
        </w:tc>
        <w:tc>
          <w:tcPr>
            <w:tcW w:w="4800" w:type="dxa"/>
            <w:tcMar>
              <w:top w:w="80" w:type="dxa"/>
              <w:left w:w="120" w:type="dxa"/>
              <w:bottom w:w="80" w:type="dxa"/>
              <w:right w:w="120" w:type="dxa"/>
            </w:tcMar>
            <w:vAlign w:val="center"/>
          </w:tcPr>
          <w:p w14:paraId="142D7942" w14:textId="77777777" w:rsidR="00E364DC" w:rsidRDefault="001166EC">
            <w:r>
              <w:t>Initial specification, covering the deployed production application end to end</w:t>
            </w:r>
          </w:p>
        </w:tc>
        <w:tc>
          <w:tcPr>
            <w:tcW w:w="2346" w:type="dxa"/>
            <w:tcMar>
              <w:top w:w="80" w:type="dxa"/>
              <w:left w:w="120" w:type="dxa"/>
              <w:bottom w:w="80" w:type="dxa"/>
              <w:right w:w="120" w:type="dxa"/>
            </w:tcMar>
            <w:vAlign w:val="center"/>
          </w:tcPr>
          <w:p w14:paraId="2F918B1B" w14:textId="77777777" w:rsidR="00E364DC" w:rsidRDefault="001166EC">
            <w:r>
              <w:t>Akij Resource — Engineering</w:t>
            </w:r>
          </w:p>
        </w:tc>
      </w:tr>
    </w:tbl>
    <w:p w14:paraId="716605EB" w14:textId="77777777" w:rsidR="00E364DC" w:rsidRDefault="00E364DC">
      <w:pPr>
        <w:spacing w:after="120"/>
      </w:pPr>
    </w:p>
    <w:p w14:paraId="71FDF64A" w14:textId="77777777" w:rsidR="00E364DC" w:rsidRDefault="001166EC">
      <w:pPr>
        <w:pStyle w:val="Heading2"/>
        <w:spacing w:before="280"/>
      </w:pPr>
      <w:bookmarkStart w:id="3" w:name="_Toc234503153"/>
      <w:r>
        <w:t>Approval</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200"/>
        <w:gridCol w:w="2146"/>
      </w:tblGrid>
      <w:tr w:rsidR="00E364DC" w14:paraId="2A51E7C5" w14:textId="77777777">
        <w:tblPrEx>
          <w:tblCellMar>
            <w:top w:w="0" w:type="dxa"/>
            <w:bottom w:w="0" w:type="dxa"/>
          </w:tblCellMar>
        </w:tblPrEx>
        <w:trPr>
          <w:tblHeader/>
        </w:trPr>
        <w:tc>
          <w:tcPr>
            <w:tcW w:w="4400" w:type="dxa"/>
            <w:shd w:val="clear" w:color="auto" w:fill="0C7A35"/>
            <w:tcMar>
              <w:top w:w="80" w:type="dxa"/>
              <w:left w:w="120" w:type="dxa"/>
              <w:bottom w:w="80" w:type="dxa"/>
              <w:right w:w="120" w:type="dxa"/>
            </w:tcMar>
            <w:vAlign w:val="center"/>
          </w:tcPr>
          <w:p w14:paraId="36DE60B5" w14:textId="77777777" w:rsidR="00E364DC" w:rsidRDefault="001166EC">
            <w:r>
              <w:rPr>
                <w:b/>
                <w:bCs/>
                <w:color w:val="FFFFFF"/>
              </w:rPr>
              <w:t>Role</w:t>
            </w:r>
          </w:p>
        </w:tc>
        <w:tc>
          <w:tcPr>
            <w:tcW w:w="3200" w:type="dxa"/>
            <w:shd w:val="clear" w:color="auto" w:fill="0C7A35"/>
            <w:tcMar>
              <w:top w:w="80" w:type="dxa"/>
              <w:left w:w="120" w:type="dxa"/>
              <w:bottom w:w="80" w:type="dxa"/>
              <w:right w:w="120" w:type="dxa"/>
            </w:tcMar>
            <w:vAlign w:val="center"/>
          </w:tcPr>
          <w:p w14:paraId="0C30C1EB" w14:textId="77777777" w:rsidR="00E364DC" w:rsidRDefault="001166EC">
            <w:r>
              <w:rPr>
                <w:b/>
                <w:bCs/>
                <w:color w:val="FFFFFF"/>
              </w:rPr>
              <w:t>Name</w:t>
            </w:r>
          </w:p>
        </w:tc>
        <w:tc>
          <w:tcPr>
            <w:tcW w:w="2146" w:type="dxa"/>
            <w:shd w:val="clear" w:color="auto" w:fill="0C7A35"/>
            <w:tcMar>
              <w:top w:w="80" w:type="dxa"/>
              <w:left w:w="120" w:type="dxa"/>
              <w:bottom w:w="80" w:type="dxa"/>
              <w:right w:w="120" w:type="dxa"/>
            </w:tcMar>
            <w:vAlign w:val="center"/>
          </w:tcPr>
          <w:p w14:paraId="458C16C2" w14:textId="77777777" w:rsidR="00E364DC" w:rsidRDefault="001166EC">
            <w:r>
              <w:rPr>
                <w:b/>
                <w:bCs/>
                <w:color w:val="FFFFFF"/>
              </w:rPr>
              <w:t>Date</w:t>
            </w:r>
          </w:p>
        </w:tc>
      </w:tr>
      <w:tr w:rsidR="00E364DC" w14:paraId="4BBE9748" w14:textId="77777777">
        <w:tblPrEx>
          <w:tblCellMar>
            <w:top w:w="0" w:type="dxa"/>
            <w:bottom w:w="0" w:type="dxa"/>
          </w:tblCellMar>
        </w:tblPrEx>
        <w:tc>
          <w:tcPr>
            <w:tcW w:w="4400" w:type="dxa"/>
            <w:tcMar>
              <w:top w:w="80" w:type="dxa"/>
              <w:left w:w="120" w:type="dxa"/>
              <w:bottom w:w="80" w:type="dxa"/>
              <w:right w:w="120" w:type="dxa"/>
            </w:tcMar>
            <w:vAlign w:val="center"/>
          </w:tcPr>
          <w:p w14:paraId="23353B7F" w14:textId="77777777" w:rsidR="00E364DC" w:rsidRDefault="001166EC">
            <w:r>
              <w:t>Service Owner (People &amp; Culture)</w:t>
            </w:r>
          </w:p>
        </w:tc>
        <w:tc>
          <w:tcPr>
            <w:tcW w:w="3200" w:type="dxa"/>
            <w:tcMar>
              <w:top w:w="80" w:type="dxa"/>
              <w:left w:w="120" w:type="dxa"/>
              <w:bottom w:w="80" w:type="dxa"/>
              <w:right w:w="120" w:type="dxa"/>
            </w:tcMar>
            <w:vAlign w:val="center"/>
          </w:tcPr>
          <w:p w14:paraId="4C384330" w14:textId="77777777" w:rsidR="00E364DC" w:rsidRDefault="00E364DC"/>
        </w:tc>
        <w:tc>
          <w:tcPr>
            <w:tcW w:w="2146" w:type="dxa"/>
            <w:tcMar>
              <w:top w:w="80" w:type="dxa"/>
              <w:left w:w="120" w:type="dxa"/>
              <w:bottom w:w="80" w:type="dxa"/>
              <w:right w:w="120" w:type="dxa"/>
            </w:tcMar>
            <w:vAlign w:val="center"/>
          </w:tcPr>
          <w:p w14:paraId="2576704A" w14:textId="77777777" w:rsidR="00E364DC" w:rsidRDefault="00E364DC"/>
        </w:tc>
      </w:tr>
      <w:tr w:rsidR="00E364DC" w14:paraId="3215F43E" w14:textId="77777777">
        <w:tblPrEx>
          <w:tblCellMar>
            <w:top w:w="0" w:type="dxa"/>
            <w:bottom w:w="0" w:type="dxa"/>
          </w:tblCellMar>
        </w:tblPrEx>
        <w:tc>
          <w:tcPr>
            <w:tcW w:w="4400" w:type="dxa"/>
            <w:shd w:val="clear" w:color="auto" w:fill="F7F8F9"/>
            <w:tcMar>
              <w:top w:w="80" w:type="dxa"/>
              <w:left w:w="120" w:type="dxa"/>
              <w:bottom w:w="80" w:type="dxa"/>
              <w:right w:w="120" w:type="dxa"/>
            </w:tcMar>
            <w:vAlign w:val="center"/>
          </w:tcPr>
          <w:p w14:paraId="69BE7B2C" w14:textId="77777777" w:rsidR="00E364DC" w:rsidRDefault="001166EC">
            <w:r>
              <w:t>Security / Platform Administrator</w:t>
            </w:r>
          </w:p>
        </w:tc>
        <w:tc>
          <w:tcPr>
            <w:tcW w:w="3200" w:type="dxa"/>
            <w:shd w:val="clear" w:color="auto" w:fill="F7F8F9"/>
            <w:tcMar>
              <w:top w:w="80" w:type="dxa"/>
              <w:left w:w="120" w:type="dxa"/>
              <w:bottom w:w="80" w:type="dxa"/>
              <w:right w:w="120" w:type="dxa"/>
            </w:tcMar>
            <w:vAlign w:val="center"/>
          </w:tcPr>
          <w:p w14:paraId="4B8834E7" w14:textId="77777777" w:rsidR="00E364DC" w:rsidRDefault="00E364DC"/>
        </w:tc>
        <w:tc>
          <w:tcPr>
            <w:tcW w:w="2146" w:type="dxa"/>
            <w:shd w:val="clear" w:color="auto" w:fill="F7F8F9"/>
            <w:tcMar>
              <w:top w:w="80" w:type="dxa"/>
              <w:left w:w="120" w:type="dxa"/>
              <w:bottom w:w="80" w:type="dxa"/>
              <w:right w:w="120" w:type="dxa"/>
            </w:tcMar>
            <w:vAlign w:val="center"/>
          </w:tcPr>
          <w:p w14:paraId="43626DAA" w14:textId="77777777" w:rsidR="00E364DC" w:rsidRDefault="00E364DC"/>
        </w:tc>
      </w:tr>
      <w:tr w:rsidR="00E364DC" w14:paraId="3221D63F" w14:textId="77777777">
        <w:tblPrEx>
          <w:tblCellMar>
            <w:top w:w="0" w:type="dxa"/>
            <w:bottom w:w="0" w:type="dxa"/>
          </w:tblCellMar>
        </w:tblPrEx>
        <w:tc>
          <w:tcPr>
            <w:tcW w:w="4400" w:type="dxa"/>
            <w:tcMar>
              <w:top w:w="80" w:type="dxa"/>
              <w:left w:w="120" w:type="dxa"/>
              <w:bottom w:w="80" w:type="dxa"/>
              <w:right w:w="120" w:type="dxa"/>
            </w:tcMar>
            <w:vAlign w:val="center"/>
          </w:tcPr>
          <w:p w14:paraId="0F47AE11" w14:textId="77777777" w:rsidR="00E364DC" w:rsidRDefault="001166EC">
            <w:r>
              <w:t>Governance Lead</w:t>
            </w:r>
          </w:p>
        </w:tc>
        <w:tc>
          <w:tcPr>
            <w:tcW w:w="3200" w:type="dxa"/>
            <w:tcMar>
              <w:top w:w="80" w:type="dxa"/>
              <w:left w:w="120" w:type="dxa"/>
              <w:bottom w:w="80" w:type="dxa"/>
              <w:right w:w="120" w:type="dxa"/>
            </w:tcMar>
            <w:vAlign w:val="center"/>
          </w:tcPr>
          <w:p w14:paraId="4BED76DA" w14:textId="77777777" w:rsidR="00E364DC" w:rsidRDefault="00E364DC"/>
        </w:tc>
        <w:tc>
          <w:tcPr>
            <w:tcW w:w="2146" w:type="dxa"/>
            <w:tcMar>
              <w:top w:w="80" w:type="dxa"/>
              <w:left w:w="120" w:type="dxa"/>
              <w:bottom w:w="80" w:type="dxa"/>
              <w:right w:w="120" w:type="dxa"/>
            </w:tcMar>
            <w:vAlign w:val="center"/>
          </w:tcPr>
          <w:p w14:paraId="6FF55745" w14:textId="77777777" w:rsidR="00E364DC" w:rsidRDefault="00E364DC"/>
        </w:tc>
      </w:tr>
    </w:tbl>
    <w:p w14:paraId="5725032E" w14:textId="77777777" w:rsidR="00E364DC" w:rsidRDefault="001166EC">
      <w:r>
        <w:br w:type="page"/>
      </w:r>
    </w:p>
    <w:p w14:paraId="41F7E2D0" w14:textId="77777777" w:rsidR="00E364DC" w:rsidRDefault="001166EC">
      <w:pPr>
        <w:pStyle w:val="Heading1"/>
        <w:spacing w:before="280" w:after="140"/>
      </w:pPr>
      <w:bookmarkStart w:id="4" w:name="_Toc234503154"/>
      <w:r>
        <w:rPr>
          <w:color w:val="1F2937"/>
        </w:rPr>
        <w:lastRenderedPageBreak/>
        <w:t>Table of Contents</w:t>
      </w:r>
      <w:bookmarkEnd w:id="4"/>
    </w:p>
    <w:sdt>
      <w:sdtPr>
        <w:alias w:val="Table of Contents"/>
        <w:id w:val="-1928269737"/>
      </w:sdtPr>
      <w:sdtEndPr/>
      <w:sdtContent>
        <w:p w14:paraId="5DC51D01" w14:textId="3844607B" w:rsidR="001166EC" w:rsidRDefault="001166EC">
          <w:pPr>
            <w:pStyle w:val="TOC1"/>
            <w:tabs>
              <w:tab w:val="right" w:leader="dot" w:pos="9736"/>
            </w:tabs>
            <w:rPr>
              <w:noProof/>
            </w:rPr>
          </w:pPr>
          <w:r>
            <w:fldChar w:fldCharType="begin"/>
          </w:r>
          <w:r>
            <w:instrText>TOC \h \o "1-3"</w:instrText>
          </w:r>
          <w:r>
            <w:fldChar w:fldCharType="separate"/>
          </w:r>
          <w:hyperlink w:anchor="_Toc234503150" w:history="1">
            <w:r w:rsidRPr="00833946">
              <w:rPr>
                <w:rStyle w:val="Hyperlink"/>
                <w:noProof/>
              </w:rPr>
              <w:t>Document Control</w:t>
            </w:r>
            <w:r>
              <w:rPr>
                <w:noProof/>
              </w:rPr>
              <w:tab/>
            </w:r>
            <w:r>
              <w:rPr>
                <w:noProof/>
              </w:rPr>
              <w:fldChar w:fldCharType="begin"/>
            </w:r>
            <w:r>
              <w:rPr>
                <w:noProof/>
              </w:rPr>
              <w:instrText xml:space="preserve"> PAGEREF _Toc234503150 \h </w:instrText>
            </w:r>
            <w:r>
              <w:rPr>
                <w:noProof/>
              </w:rPr>
            </w:r>
            <w:r>
              <w:rPr>
                <w:noProof/>
              </w:rPr>
              <w:fldChar w:fldCharType="separate"/>
            </w:r>
            <w:r>
              <w:rPr>
                <w:noProof/>
              </w:rPr>
              <w:t>2</w:t>
            </w:r>
            <w:r>
              <w:rPr>
                <w:noProof/>
              </w:rPr>
              <w:fldChar w:fldCharType="end"/>
            </w:r>
          </w:hyperlink>
        </w:p>
        <w:p w14:paraId="6DF6883A" w14:textId="1931CBCF" w:rsidR="001166EC" w:rsidRDefault="001166EC">
          <w:pPr>
            <w:pStyle w:val="TOC2"/>
            <w:tabs>
              <w:tab w:val="right" w:leader="dot" w:pos="9736"/>
            </w:tabs>
            <w:rPr>
              <w:noProof/>
            </w:rPr>
          </w:pPr>
          <w:hyperlink w:anchor="_Toc234503151" w:history="1">
            <w:r w:rsidRPr="00833946">
              <w:rPr>
                <w:rStyle w:val="Hyperlink"/>
                <w:noProof/>
              </w:rPr>
              <w:t>Document Information</w:t>
            </w:r>
            <w:r>
              <w:rPr>
                <w:noProof/>
              </w:rPr>
              <w:tab/>
            </w:r>
            <w:r>
              <w:rPr>
                <w:noProof/>
              </w:rPr>
              <w:fldChar w:fldCharType="begin"/>
            </w:r>
            <w:r>
              <w:rPr>
                <w:noProof/>
              </w:rPr>
              <w:instrText xml:space="preserve"> PAGEREF _Toc234503151 \h </w:instrText>
            </w:r>
            <w:r>
              <w:rPr>
                <w:noProof/>
              </w:rPr>
            </w:r>
            <w:r>
              <w:rPr>
                <w:noProof/>
              </w:rPr>
              <w:fldChar w:fldCharType="separate"/>
            </w:r>
            <w:r>
              <w:rPr>
                <w:noProof/>
              </w:rPr>
              <w:t>2</w:t>
            </w:r>
            <w:r>
              <w:rPr>
                <w:noProof/>
              </w:rPr>
              <w:fldChar w:fldCharType="end"/>
            </w:r>
          </w:hyperlink>
        </w:p>
        <w:p w14:paraId="25D5033F" w14:textId="7A0A7A17" w:rsidR="001166EC" w:rsidRDefault="001166EC">
          <w:pPr>
            <w:pStyle w:val="TOC2"/>
            <w:tabs>
              <w:tab w:val="right" w:leader="dot" w:pos="9736"/>
            </w:tabs>
            <w:rPr>
              <w:noProof/>
            </w:rPr>
          </w:pPr>
          <w:hyperlink w:anchor="_Toc234503152" w:history="1">
            <w:r w:rsidRPr="00833946">
              <w:rPr>
                <w:rStyle w:val="Hyperlink"/>
                <w:noProof/>
              </w:rPr>
              <w:t>Revision History</w:t>
            </w:r>
            <w:r>
              <w:rPr>
                <w:noProof/>
              </w:rPr>
              <w:tab/>
            </w:r>
            <w:r>
              <w:rPr>
                <w:noProof/>
              </w:rPr>
              <w:fldChar w:fldCharType="begin"/>
            </w:r>
            <w:r>
              <w:rPr>
                <w:noProof/>
              </w:rPr>
              <w:instrText xml:space="preserve"> PAGEREF _Toc234503152 \h </w:instrText>
            </w:r>
            <w:r>
              <w:rPr>
                <w:noProof/>
              </w:rPr>
            </w:r>
            <w:r>
              <w:rPr>
                <w:noProof/>
              </w:rPr>
              <w:fldChar w:fldCharType="separate"/>
            </w:r>
            <w:r>
              <w:rPr>
                <w:noProof/>
              </w:rPr>
              <w:t>2</w:t>
            </w:r>
            <w:r>
              <w:rPr>
                <w:noProof/>
              </w:rPr>
              <w:fldChar w:fldCharType="end"/>
            </w:r>
          </w:hyperlink>
        </w:p>
        <w:p w14:paraId="77EA4A32" w14:textId="74A9DB40" w:rsidR="001166EC" w:rsidRDefault="001166EC">
          <w:pPr>
            <w:pStyle w:val="TOC2"/>
            <w:tabs>
              <w:tab w:val="right" w:leader="dot" w:pos="9736"/>
            </w:tabs>
            <w:rPr>
              <w:noProof/>
            </w:rPr>
          </w:pPr>
          <w:hyperlink w:anchor="_Toc234503153" w:history="1">
            <w:r w:rsidRPr="00833946">
              <w:rPr>
                <w:rStyle w:val="Hyperlink"/>
                <w:noProof/>
              </w:rPr>
              <w:t>Approval</w:t>
            </w:r>
            <w:r>
              <w:rPr>
                <w:noProof/>
              </w:rPr>
              <w:tab/>
            </w:r>
            <w:r>
              <w:rPr>
                <w:noProof/>
              </w:rPr>
              <w:fldChar w:fldCharType="begin"/>
            </w:r>
            <w:r>
              <w:rPr>
                <w:noProof/>
              </w:rPr>
              <w:instrText xml:space="preserve"> PAGEREF _Toc234503153 \h </w:instrText>
            </w:r>
            <w:r>
              <w:rPr>
                <w:noProof/>
              </w:rPr>
            </w:r>
            <w:r>
              <w:rPr>
                <w:noProof/>
              </w:rPr>
              <w:fldChar w:fldCharType="separate"/>
            </w:r>
            <w:r>
              <w:rPr>
                <w:noProof/>
              </w:rPr>
              <w:t>2</w:t>
            </w:r>
            <w:r>
              <w:rPr>
                <w:noProof/>
              </w:rPr>
              <w:fldChar w:fldCharType="end"/>
            </w:r>
          </w:hyperlink>
        </w:p>
        <w:p w14:paraId="722D56D9" w14:textId="2DEC2E60" w:rsidR="001166EC" w:rsidRDefault="001166EC">
          <w:pPr>
            <w:pStyle w:val="TOC1"/>
            <w:tabs>
              <w:tab w:val="right" w:leader="dot" w:pos="9736"/>
            </w:tabs>
            <w:rPr>
              <w:noProof/>
            </w:rPr>
          </w:pPr>
          <w:hyperlink w:anchor="_Toc234503154" w:history="1">
            <w:r w:rsidRPr="00833946">
              <w:rPr>
                <w:rStyle w:val="Hyperlink"/>
                <w:noProof/>
              </w:rPr>
              <w:t>Table of Contents</w:t>
            </w:r>
            <w:r>
              <w:rPr>
                <w:noProof/>
              </w:rPr>
              <w:tab/>
            </w:r>
            <w:r>
              <w:rPr>
                <w:noProof/>
              </w:rPr>
              <w:fldChar w:fldCharType="begin"/>
            </w:r>
            <w:r>
              <w:rPr>
                <w:noProof/>
              </w:rPr>
              <w:instrText xml:space="preserve"> PAGEREF _Toc234503154 \h </w:instrText>
            </w:r>
            <w:r>
              <w:rPr>
                <w:noProof/>
              </w:rPr>
            </w:r>
            <w:r>
              <w:rPr>
                <w:noProof/>
              </w:rPr>
              <w:fldChar w:fldCharType="separate"/>
            </w:r>
            <w:r>
              <w:rPr>
                <w:noProof/>
              </w:rPr>
              <w:t>3</w:t>
            </w:r>
            <w:r>
              <w:rPr>
                <w:noProof/>
              </w:rPr>
              <w:fldChar w:fldCharType="end"/>
            </w:r>
          </w:hyperlink>
        </w:p>
        <w:p w14:paraId="5069B83E" w14:textId="3E104001" w:rsidR="001166EC" w:rsidRDefault="001166EC">
          <w:pPr>
            <w:pStyle w:val="TOC1"/>
            <w:tabs>
              <w:tab w:val="right" w:leader="dot" w:pos="9736"/>
            </w:tabs>
            <w:rPr>
              <w:noProof/>
            </w:rPr>
          </w:pPr>
          <w:hyperlink w:anchor="_Toc234503155" w:history="1">
            <w:r w:rsidRPr="00833946">
              <w:rPr>
                <w:rStyle w:val="Hyperlink"/>
                <w:noProof/>
              </w:rPr>
              <w:t>1  Introduction</w:t>
            </w:r>
            <w:r>
              <w:rPr>
                <w:noProof/>
              </w:rPr>
              <w:tab/>
            </w:r>
            <w:r>
              <w:rPr>
                <w:noProof/>
              </w:rPr>
              <w:fldChar w:fldCharType="begin"/>
            </w:r>
            <w:r>
              <w:rPr>
                <w:noProof/>
              </w:rPr>
              <w:instrText xml:space="preserve"> PAGEREF _Toc234503155 \h </w:instrText>
            </w:r>
            <w:r>
              <w:rPr>
                <w:noProof/>
              </w:rPr>
            </w:r>
            <w:r>
              <w:rPr>
                <w:noProof/>
              </w:rPr>
              <w:fldChar w:fldCharType="separate"/>
            </w:r>
            <w:r>
              <w:rPr>
                <w:noProof/>
              </w:rPr>
              <w:t>5</w:t>
            </w:r>
            <w:r>
              <w:rPr>
                <w:noProof/>
              </w:rPr>
              <w:fldChar w:fldCharType="end"/>
            </w:r>
          </w:hyperlink>
        </w:p>
        <w:p w14:paraId="02CE14A5" w14:textId="5814ADF3" w:rsidR="001166EC" w:rsidRDefault="001166EC">
          <w:pPr>
            <w:pStyle w:val="TOC2"/>
            <w:tabs>
              <w:tab w:val="right" w:leader="dot" w:pos="9736"/>
            </w:tabs>
            <w:rPr>
              <w:noProof/>
            </w:rPr>
          </w:pPr>
          <w:hyperlink w:anchor="_Toc234503156" w:history="1">
            <w:r w:rsidRPr="00833946">
              <w:rPr>
                <w:rStyle w:val="Hyperlink"/>
                <w:noProof/>
              </w:rPr>
              <w:t>1.1  Purpose</w:t>
            </w:r>
            <w:r>
              <w:rPr>
                <w:noProof/>
              </w:rPr>
              <w:tab/>
            </w:r>
            <w:r>
              <w:rPr>
                <w:noProof/>
              </w:rPr>
              <w:fldChar w:fldCharType="begin"/>
            </w:r>
            <w:r>
              <w:rPr>
                <w:noProof/>
              </w:rPr>
              <w:instrText xml:space="preserve"> PAGEREF _Toc234503156 \h </w:instrText>
            </w:r>
            <w:r>
              <w:rPr>
                <w:noProof/>
              </w:rPr>
            </w:r>
            <w:r>
              <w:rPr>
                <w:noProof/>
              </w:rPr>
              <w:fldChar w:fldCharType="separate"/>
            </w:r>
            <w:r>
              <w:rPr>
                <w:noProof/>
              </w:rPr>
              <w:t>5</w:t>
            </w:r>
            <w:r>
              <w:rPr>
                <w:noProof/>
              </w:rPr>
              <w:fldChar w:fldCharType="end"/>
            </w:r>
          </w:hyperlink>
        </w:p>
        <w:p w14:paraId="36FAA38E" w14:textId="4A268387" w:rsidR="001166EC" w:rsidRDefault="001166EC">
          <w:pPr>
            <w:pStyle w:val="TOC2"/>
            <w:tabs>
              <w:tab w:val="right" w:leader="dot" w:pos="9736"/>
            </w:tabs>
            <w:rPr>
              <w:noProof/>
            </w:rPr>
          </w:pPr>
          <w:hyperlink w:anchor="_Toc234503157" w:history="1">
            <w:r w:rsidRPr="00833946">
              <w:rPr>
                <w:rStyle w:val="Hyperlink"/>
                <w:noProof/>
              </w:rPr>
              <w:t>1.2  Scope</w:t>
            </w:r>
            <w:r>
              <w:rPr>
                <w:noProof/>
              </w:rPr>
              <w:tab/>
            </w:r>
            <w:r>
              <w:rPr>
                <w:noProof/>
              </w:rPr>
              <w:fldChar w:fldCharType="begin"/>
            </w:r>
            <w:r>
              <w:rPr>
                <w:noProof/>
              </w:rPr>
              <w:instrText xml:space="preserve"> PAGEREF _Toc234503157 \h </w:instrText>
            </w:r>
            <w:r>
              <w:rPr>
                <w:noProof/>
              </w:rPr>
            </w:r>
            <w:r>
              <w:rPr>
                <w:noProof/>
              </w:rPr>
              <w:fldChar w:fldCharType="separate"/>
            </w:r>
            <w:r>
              <w:rPr>
                <w:noProof/>
              </w:rPr>
              <w:t>5</w:t>
            </w:r>
            <w:r>
              <w:rPr>
                <w:noProof/>
              </w:rPr>
              <w:fldChar w:fldCharType="end"/>
            </w:r>
          </w:hyperlink>
        </w:p>
        <w:p w14:paraId="48615F78" w14:textId="449D1D93" w:rsidR="001166EC" w:rsidRDefault="001166EC">
          <w:pPr>
            <w:pStyle w:val="TOC2"/>
            <w:tabs>
              <w:tab w:val="right" w:leader="dot" w:pos="9736"/>
            </w:tabs>
            <w:rPr>
              <w:noProof/>
            </w:rPr>
          </w:pPr>
          <w:hyperlink w:anchor="_Toc234503158" w:history="1">
            <w:r w:rsidRPr="00833946">
              <w:rPr>
                <w:rStyle w:val="Hyperlink"/>
                <w:noProof/>
              </w:rPr>
              <w:t>1.3  Vision</w:t>
            </w:r>
            <w:r>
              <w:rPr>
                <w:noProof/>
              </w:rPr>
              <w:tab/>
            </w:r>
            <w:r>
              <w:rPr>
                <w:noProof/>
              </w:rPr>
              <w:fldChar w:fldCharType="begin"/>
            </w:r>
            <w:r>
              <w:rPr>
                <w:noProof/>
              </w:rPr>
              <w:instrText xml:space="preserve"> PAGEREF _Toc234503158 \h </w:instrText>
            </w:r>
            <w:r>
              <w:rPr>
                <w:noProof/>
              </w:rPr>
            </w:r>
            <w:r>
              <w:rPr>
                <w:noProof/>
              </w:rPr>
              <w:fldChar w:fldCharType="separate"/>
            </w:r>
            <w:r>
              <w:rPr>
                <w:noProof/>
              </w:rPr>
              <w:t>5</w:t>
            </w:r>
            <w:r>
              <w:rPr>
                <w:noProof/>
              </w:rPr>
              <w:fldChar w:fldCharType="end"/>
            </w:r>
          </w:hyperlink>
        </w:p>
        <w:p w14:paraId="5A986A1D" w14:textId="2334D1FC" w:rsidR="001166EC" w:rsidRDefault="001166EC">
          <w:pPr>
            <w:pStyle w:val="TOC2"/>
            <w:tabs>
              <w:tab w:val="right" w:leader="dot" w:pos="9736"/>
            </w:tabs>
            <w:rPr>
              <w:noProof/>
            </w:rPr>
          </w:pPr>
          <w:hyperlink w:anchor="_Toc234503159" w:history="1">
            <w:r w:rsidRPr="00833946">
              <w:rPr>
                <w:rStyle w:val="Hyperlink"/>
                <w:noProof/>
              </w:rPr>
              <w:t>1.4  Definitions &amp; Key Terms</w:t>
            </w:r>
            <w:r>
              <w:rPr>
                <w:noProof/>
              </w:rPr>
              <w:tab/>
            </w:r>
            <w:r>
              <w:rPr>
                <w:noProof/>
              </w:rPr>
              <w:fldChar w:fldCharType="begin"/>
            </w:r>
            <w:r>
              <w:rPr>
                <w:noProof/>
              </w:rPr>
              <w:instrText xml:space="preserve"> PAGEREF _Toc234503159 \h </w:instrText>
            </w:r>
            <w:r>
              <w:rPr>
                <w:noProof/>
              </w:rPr>
            </w:r>
            <w:r>
              <w:rPr>
                <w:noProof/>
              </w:rPr>
              <w:fldChar w:fldCharType="separate"/>
            </w:r>
            <w:r>
              <w:rPr>
                <w:noProof/>
              </w:rPr>
              <w:t>5</w:t>
            </w:r>
            <w:r>
              <w:rPr>
                <w:noProof/>
              </w:rPr>
              <w:fldChar w:fldCharType="end"/>
            </w:r>
          </w:hyperlink>
        </w:p>
        <w:p w14:paraId="242BCD7A" w14:textId="0E41CFCB" w:rsidR="001166EC" w:rsidRDefault="001166EC">
          <w:pPr>
            <w:pStyle w:val="TOC2"/>
            <w:tabs>
              <w:tab w:val="right" w:leader="dot" w:pos="9736"/>
            </w:tabs>
            <w:rPr>
              <w:noProof/>
            </w:rPr>
          </w:pPr>
          <w:hyperlink w:anchor="_Toc234503160" w:history="1">
            <w:r w:rsidRPr="00833946">
              <w:rPr>
                <w:rStyle w:val="Hyperlink"/>
                <w:noProof/>
              </w:rPr>
              <w:t>1.5  How to Read This Document</w:t>
            </w:r>
            <w:r>
              <w:rPr>
                <w:noProof/>
              </w:rPr>
              <w:tab/>
            </w:r>
            <w:r>
              <w:rPr>
                <w:noProof/>
              </w:rPr>
              <w:fldChar w:fldCharType="begin"/>
            </w:r>
            <w:r>
              <w:rPr>
                <w:noProof/>
              </w:rPr>
              <w:instrText xml:space="preserve"> PAGEREF _Toc234503160 \h </w:instrText>
            </w:r>
            <w:r>
              <w:rPr>
                <w:noProof/>
              </w:rPr>
            </w:r>
            <w:r>
              <w:rPr>
                <w:noProof/>
              </w:rPr>
              <w:fldChar w:fldCharType="separate"/>
            </w:r>
            <w:r>
              <w:rPr>
                <w:noProof/>
              </w:rPr>
              <w:t>6</w:t>
            </w:r>
            <w:r>
              <w:rPr>
                <w:noProof/>
              </w:rPr>
              <w:fldChar w:fldCharType="end"/>
            </w:r>
          </w:hyperlink>
        </w:p>
        <w:p w14:paraId="3F768D39" w14:textId="16FDDBB8" w:rsidR="001166EC" w:rsidRDefault="001166EC">
          <w:pPr>
            <w:pStyle w:val="TOC1"/>
            <w:tabs>
              <w:tab w:val="right" w:leader="dot" w:pos="9736"/>
            </w:tabs>
            <w:rPr>
              <w:noProof/>
            </w:rPr>
          </w:pPr>
          <w:hyperlink w:anchor="_Toc234503161" w:history="1">
            <w:r w:rsidRPr="00833946">
              <w:rPr>
                <w:rStyle w:val="Hyperlink"/>
                <w:noProof/>
              </w:rPr>
              <w:t>2  Governance &amp; Roles</w:t>
            </w:r>
            <w:r>
              <w:rPr>
                <w:noProof/>
              </w:rPr>
              <w:tab/>
            </w:r>
            <w:r>
              <w:rPr>
                <w:noProof/>
              </w:rPr>
              <w:fldChar w:fldCharType="begin"/>
            </w:r>
            <w:r>
              <w:rPr>
                <w:noProof/>
              </w:rPr>
              <w:instrText xml:space="preserve"> PAGEREF _Toc234503161 \h </w:instrText>
            </w:r>
            <w:r>
              <w:rPr>
                <w:noProof/>
              </w:rPr>
            </w:r>
            <w:r>
              <w:rPr>
                <w:noProof/>
              </w:rPr>
              <w:fldChar w:fldCharType="separate"/>
            </w:r>
            <w:r>
              <w:rPr>
                <w:noProof/>
              </w:rPr>
              <w:t>7</w:t>
            </w:r>
            <w:r>
              <w:rPr>
                <w:noProof/>
              </w:rPr>
              <w:fldChar w:fldCharType="end"/>
            </w:r>
          </w:hyperlink>
        </w:p>
        <w:p w14:paraId="42149D9F" w14:textId="5437AD42" w:rsidR="001166EC" w:rsidRDefault="001166EC">
          <w:pPr>
            <w:pStyle w:val="TOC2"/>
            <w:tabs>
              <w:tab w:val="right" w:leader="dot" w:pos="9736"/>
            </w:tabs>
            <w:rPr>
              <w:noProof/>
            </w:rPr>
          </w:pPr>
          <w:hyperlink w:anchor="_Toc234503162" w:history="1">
            <w:r w:rsidRPr="00833946">
              <w:rPr>
                <w:rStyle w:val="Hyperlink"/>
                <w:noProof/>
              </w:rPr>
              <w:t>2.1  RACI for the Lifecycle</w:t>
            </w:r>
            <w:r>
              <w:rPr>
                <w:noProof/>
              </w:rPr>
              <w:tab/>
            </w:r>
            <w:r>
              <w:rPr>
                <w:noProof/>
              </w:rPr>
              <w:fldChar w:fldCharType="begin"/>
            </w:r>
            <w:r>
              <w:rPr>
                <w:noProof/>
              </w:rPr>
              <w:instrText xml:space="preserve"> PAGEREF _Toc234503162 \h </w:instrText>
            </w:r>
            <w:r>
              <w:rPr>
                <w:noProof/>
              </w:rPr>
            </w:r>
            <w:r>
              <w:rPr>
                <w:noProof/>
              </w:rPr>
              <w:fldChar w:fldCharType="separate"/>
            </w:r>
            <w:r>
              <w:rPr>
                <w:noProof/>
              </w:rPr>
              <w:t>7</w:t>
            </w:r>
            <w:r>
              <w:rPr>
                <w:noProof/>
              </w:rPr>
              <w:fldChar w:fldCharType="end"/>
            </w:r>
          </w:hyperlink>
        </w:p>
        <w:p w14:paraId="2BEFB567" w14:textId="1EA7D037" w:rsidR="001166EC" w:rsidRDefault="001166EC">
          <w:pPr>
            <w:pStyle w:val="TOC1"/>
            <w:tabs>
              <w:tab w:val="right" w:leader="dot" w:pos="9736"/>
            </w:tabs>
            <w:rPr>
              <w:noProof/>
            </w:rPr>
          </w:pPr>
          <w:hyperlink w:anchor="_Toc234503163" w:history="1">
            <w:r w:rsidRPr="00833946">
              <w:rPr>
                <w:rStyle w:val="Hyperlink"/>
                <w:noProof/>
              </w:rPr>
              <w:t>3  The Development Lifecycle</w:t>
            </w:r>
            <w:r>
              <w:rPr>
                <w:noProof/>
              </w:rPr>
              <w:tab/>
            </w:r>
            <w:r>
              <w:rPr>
                <w:noProof/>
              </w:rPr>
              <w:fldChar w:fldCharType="begin"/>
            </w:r>
            <w:r>
              <w:rPr>
                <w:noProof/>
              </w:rPr>
              <w:instrText xml:space="preserve"> PAGEREF _Toc234503163 \h </w:instrText>
            </w:r>
            <w:r>
              <w:rPr>
                <w:noProof/>
              </w:rPr>
            </w:r>
            <w:r>
              <w:rPr>
                <w:noProof/>
              </w:rPr>
              <w:fldChar w:fldCharType="separate"/>
            </w:r>
            <w:r>
              <w:rPr>
                <w:noProof/>
              </w:rPr>
              <w:t>8</w:t>
            </w:r>
            <w:r>
              <w:rPr>
                <w:noProof/>
              </w:rPr>
              <w:fldChar w:fldCharType="end"/>
            </w:r>
          </w:hyperlink>
        </w:p>
        <w:p w14:paraId="260F05B0" w14:textId="348FEEA4" w:rsidR="001166EC" w:rsidRDefault="001166EC">
          <w:pPr>
            <w:pStyle w:val="TOC2"/>
            <w:tabs>
              <w:tab w:val="right" w:leader="dot" w:pos="9736"/>
            </w:tabs>
            <w:rPr>
              <w:noProof/>
            </w:rPr>
          </w:pPr>
          <w:hyperlink w:anchor="_Toc234503164" w:history="1">
            <w:r w:rsidRPr="00833946">
              <w:rPr>
                <w:rStyle w:val="Hyperlink"/>
                <w:noProof/>
              </w:rPr>
              <w:t>3.1  Goal Definition</w:t>
            </w:r>
            <w:r>
              <w:rPr>
                <w:noProof/>
              </w:rPr>
              <w:tab/>
            </w:r>
            <w:r>
              <w:rPr>
                <w:noProof/>
              </w:rPr>
              <w:fldChar w:fldCharType="begin"/>
            </w:r>
            <w:r>
              <w:rPr>
                <w:noProof/>
              </w:rPr>
              <w:instrText xml:space="preserve"> PAGEREF _Toc234503164 \h </w:instrText>
            </w:r>
            <w:r>
              <w:rPr>
                <w:noProof/>
              </w:rPr>
            </w:r>
            <w:r>
              <w:rPr>
                <w:noProof/>
              </w:rPr>
              <w:fldChar w:fldCharType="separate"/>
            </w:r>
            <w:r>
              <w:rPr>
                <w:noProof/>
              </w:rPr>
              <w:t>8</w:t>
            </w:r>
            <w:r>
              <w:rPr>
                <w:noProof/>
              </w:rPr>
              <w:fldChar w:fldCharType="end"/>
            </w:r>
          </w:hyperlink>
        </w:p>
        <w:p w14:paraId="2959FF8A" w14:textId="1F05D845" w:rsidR="001166EC" w:rsidRDefault="001166EC">
          <w:pPr>
            <w:pStyle w:val="TOC2"/>
            <w:tabs>
              <w:tab w:val="right" w:leader="dot" w:pos="9736"/>
            </w:tabs>
            <w:rPr>
              <w:noProof/>
            </w:rPr>
          </w:pPr>
          <w:hyperlink w:anchor="_Toc234503165" w:history="1">
            <w:r w:rsidRPr="00833946">
              <w:rPr>
                <w:rStyle w:val="Hyperlink"/>
                <w:noProof/>
              </w:rPr>
              <w:t>3.2  Requirements</w:t>
            </w:r>
            <w:r>
              <w:rPr>
                <w:noProof/>
              </w:rPr>
              <w:tab/>
            </w:r>
            <w:r>
              <w:rPr>
                <w:noProof/>
              </w:rPr>
              <w:fldChar w:fldCharType="begin"/>
            </w:r>
            <w:r>
              <w:rPr>
                <w:noProof/>
              </w:rPr>
              <w:instrText xml:space="preserve"> PAGEREF _Toc234503165 \h </w:instrText>
            </w:r>
            <w:r>
              <w:rPr>
                <w:noProof/>
              </w:rPr>
            </w:r>
            <w:r>
              <w:rPr>
                <w:noProof/>
              </w:rPr>
              <w:fldChar w:fldCharType="separate"/>
            </w:r>
            <w:r>
              <w:rPr>
                <w:noProof/>
              </w:rPr>
              <w:t>8</w:t>
            </w:r>
            <w:r>
              <w:rPr>
                <w:noProof/>
              </w:rPr>
              <w:fldChar w:fldCharType="end"/>
            </w:r>
          </w:hyperlink>
        </w:p>
        <w:p w14:paraId="7CAD195C" w14:textId="3557FA26" w:rsidR="001166EC" w:rsidRDefault="001166EC">
          <w:pPr>
            <w:pStyle w:val="TOC3"/>
            <w:tabs>
              <w:tab w:val="right" w:leader="dot" w:pos="9736"/>
            </w:tabs>
            <w:rPr>
              <w:noProof/>
            </w:rPr>
          </w:pPr>
          <w:hyperlink w:anchor="_Toc234503166" w:history="1">
            <w:r w:rsidRPr="00833946">
              <w:rPr>
                <w:rStyle w:val="Hyperlink"/>
                <w:noProof/>
              </w:rPr>
              <w:t>Functional requirements</w:t>
            </w:r>
            <w:r>
              <w:rPr>
                <w:noProof/>
              </w:rPr>
              <w:tab/>
            </w:r>
            <w:r>
              <w:rPr>
                <w:noProof/>
              </w:rPr>
              <w:fldChar w:fldCharType="begin"/>
            </w:r>
            <w:r>
              <w:rPr>
                <w:noProof/>
              </w:rPr>
              <w:instrText xml:space="preserve"> PAGEREF _Toc234503166 \h </w:instrText>
            </w:r>
            <w:r>
              <w:rPr>
                <w:noProof/>
              </w:rPr>
            </w:r>
            <w:r>
              <w:rPr>
                <w:noProof/>
              </w:rPr>
              <w:fldChar w:fldCharType="separate"/>
            </w:r>
            <w:r>
              <w:rPr>
                <w:noProof/>
              </w:rPr>
              <w:t>8</w:t>
            </w:r>
            <w:r>
              <w:rPr>
                <w:noProof/>
              </w:rPr>
              <w:fldChar w:fldCharType="end"/>
            </w:r>
          </w:hyperlink>
        </w:p>
        <w:p w14:paraId="17B2E286" w14:textId="09BF7BEF" w:rsidR="001166EC" w:rsidRDefault="001166EC">
          <w:pPr>
            <w:pStyle w:val="TOC3"/>
            <w:tabs>
              <w:tab w:val="right" w:leader="dot" w:pos="9736"/>
            </w:tabs>
            <w:rPr>
              <w:noProof/>
            </w:rPr>
          </w:pPr>
          <w:hyperlink w:anchor="_Toc234503167" w:history="1">
            <w:r w:rsidRPr="00833946">
              <w:rPr>
                <w:rStyle w:val="Hyperlink"/>
                <w:noProof/>
              </w:rPr>
              <w:t>Non-functional requirements</w:t>
            </w:r>
            <w:r>
              <w:rPr>
                <w:noProof/>
              </w:rPr>
              <w:tab/>
            </w:r>
            <w:r>
              <w:rPr>
                <w:noProof/>
              </w:rPr>
              <w:fldChar w:fldCharType="begin"/>
            </w:r>
            <w:r>
              <w:rPr>
                <w:noProof/>
              </w:rPr>
              <w:instrText xml:space="preserve"> PAGEREF _Toc234503167 \h </w:instrText>
            </w:r>
            <w:r>
              <w:rPr>
                <w:noProof/>
              </w:rPr>
            </w:r>
            <w:r>
              <w:rPr>
                <w:noProof/>
              </w:rPr>
              <w:fldChar w:fldCharType="separate"/>
            </w:r>
            <w:r>
              <w:rPr>
                <w:noProof/>
              </w:rPr>
              <w:t>9</w:t>
            </w:r>
            <w:r>
              <w:rPr>
                <w:noProof/>
              </w:rPr>
              <w:fldChar w:fldCharType="end"/>
            </w:r>
          </w:hyperlink>
        </w:p>
        <w:p w14:paraId="44A8EB26" w14:textId="776BBA2E" w:rsidR="001166EC" w:rsidRDefault="001166EC">
          <w:pPr>
            <w:pStyle w:val="TOC2"/>
            <w:tabs>
              <w:tab w:val="right" w:leader="dot" w:pos="9736"/>
            </w:tabs>
            <w:rPr>
              <w:noProof/>
            </w:rPr>
          </w:pPr>
          <w:hyperlink w:anchor="_Toc234503168" w:history="1">
            <w:r w:rsidRPr="00833946">
              <w:rPr>
                <w:rStyle w:val="Hyperlink"/>
                <w:noProof/>
              </w:rPr>
              <w:t>3.3  Dependencies</w:t>
            </w:r>
            <w:r>
              <w:rPr>
                <w:noProof/>
              </w:rPr>
              <w:tab/>
            </w:r>
            <w:r>
              <w:rPr>
                <w:noProof/>
              </w:rPr>
              <w:fldChar w:fldCharType="begin"/>
            </w:r>
            <w:r>
              <w:rPr>
                <w:noProof/>
              </w:rPr>
              <w:instrText xml:space="preserve"> PAGEREF _Toc234503168 \h </w:instrText>
            </w:r>
            <w:r>
              <w:rPr>
                <w:noProof/>
              </w:rPr>
            </w:r>
            <w:r>
              <w:rPr>
                <w:noProof/>
              </w:rPr>
              <w:fldChar w:fldCharType="separate"/>
            </w:r>
            <w:r>
              <w:rPr>
                <w:noProof/>
              </w:rPr>
              <w:t>9</w:t>
            </w:r>
            <w:r>
              <w:rPr>
                <w:noProof/>
              </w:rPr>
              <w:fldChar w:fldCharType="end"/>
            </w:r>
          </w:hyperlink>
        </w:p>
        <w:p w14:paraId="1F51DAB0" w14:textId="74825F46" w:rsidR="001166EC" w:rsidRDefault="001166EC">
          <w:pPr>
            <w:pStyle w:val="TOC2"/>
            <w:tabs>
              <w:tab w:val="right" w:leader="dot" w:pos="9736"/>
            </w:tabs>
            <w:rPr>
              <w:noProof/>
            </w:rPr>
          </w:pPr>
          <w:hyperlink w:anchor="_Toc234503169" w:history="1">
            <w:r w:rsidRPr="00833946">
              <w:rPr>
                <w:rStyle w:val="Hyperlink"/>
                <w:noProof/>
              </w:rPr>
              <w:t>3.4  Integrations &amp; Configuration</w:t>
            </w:r>
            <w:r>
              <w:rPr>
                <w:noProof/>
              </w:rPr>
              <w:tab/>
            </w:r>
            <w:r>
              <w:rPr>
                <w:noProof/>
              </w:rPr>
              <w:fldChar w:fldCharType="begin"/>
            </w:r>
            <w:r>
              <w:rPr>
                <w:noProof/>
              </w:rPr>
              <w:instrText xml:space="preserve"> PAGEREF _Toc234503169 \h </w:instrText>
            </w:r>
            <w:r>
              <w:rPr>
                <w:noProof/>
              </w:rPr>
            </w:r>
            <w:r>
              <w:rPr>
                <w:noProof/>
              </w:rPr>
              <w:fldChar w:fldCharType="separate"/>
            </w:r>
            <w:r>
              <w:rPr>
                <w:noProof/>
              </w:rPr>
              <w:t>9</w:t>
            </w:r>
            <w:r>
              <w:rPr>
                <w:noProof/>
              </w:rPr>
              <w:fldChar w:fldCharType="end"/>
            </w:r>
          </w:hyperlink>
        </w:p>
        <w:p w14:paraId="223F4929" w14:textId="07FDB828" w:rsidR="001166EC" w:rsidRDefault="001166EC">
          <w:pPr>
            <w:pStyle w:val="TOC3"/>
            <w:tabs>
              <w:tab w:val="right" w:leader="dot" w:pos="9736"/>
            </w:tabs>
            <w:rPr>
              <w:noProof/>
            </w:rPr>
          </w:pPr>
          <w:hyperlink w:anchor="_Toc234503170" w:history="1">
            <w:r w:rsidRPr="00833946">
              <w:rPr>
                <w:rStyle w:val="Hyperlink"/>
                <w:noProof/>
              </w:rPr>
              <w:t>Rules</w:t>
            </w:r>
            <w:r>
              <w:rPr>
                <w:noProof/>
              </w:rPr>
              <w:tab/>
            </w:r>
            <w:r>
              <w:rPr>
                <w:noProof/>
              </w:rPr>
              <w:fldChar w:fldCharType="begin"/>
            </w:r>
            <w:r>
              <w:rPr>
                <w:noProof/>
              </w:rPr>
              <w:instrText xml:space="preserve"> PAGEREF _Toc234503170 \h </w:instrText>
            </w:r>
            <w:r>
              <w:rPr>
                <w:noProof/>
              </w:rPr>
            </w:r>
            <w:r>
              <w:rPr>
                <w:noProof/>
              </w:rPr>
              <w:fldChar w:fldCharType="separate"/>
            </w:r>
            <w:r>
              <w:rPr>
                <w:noProof/>
              </w:rPr>
              <w:t>10</w:t>
            </w:r>
            <w:r>
              <w:rPr>
                <w:noProof/>
              </w:rPr>
              <w:fldChar w:fldCharType="end"/>
            </w:r>
          </w:hyperlink>
        </w:p>
        <w:p w14:paraId="70E67EB6" w14:textId="1881C72F" w:rsidR="001166EC" w:rsidRDefault="001166EC">
          <w:pPr>
            <w:pStyle w:val="TOC2"/>
            <w:tabs>
              <w:tab w:val="right" w:leader="dot" w:pos="9736"/>
            </w:tabs>
            <w:rPr>
              <w:noProof/>
            </w:rPr>
          </w:pPr>
          <w:hyperlink w:anchor="_Toc234503171" w:history="1">
            <w:r w:rsidRPr="00833946">
              <w:rPr>
                <w:rStyle w:val="Hyperlink"/>
                <w:noProof/>
              </w:rPr>
              <w:t>3.5  Development Process</w:t>
            </w:r>
            <w:r>
              <w:rPr>
                <w:noProof/>
              </w:rPr>
              <w:tab/>
            </w:r>
            <w:r>
              <w:rPr>
                <w:noProof/>
              </w:rPr>
              <w:fldChar w:fldCharType="begin"/>
            </w:r>
            <w:r>
              <w:rPr>
                <w:noProof/>
              </w:rPr>
              <w:instrText xml:space="preserve"> PAGEREF _Toc234503171 \h </w:instrText>
            </w:r>
            <w:r>
              <w:rPr>
                <w:noProof/>
              </w:rPr>
            </w:r>
            <w:r>
              <w:rPr>
                <w:noProof/>
              </w:rPr>
              <w:fldChar w:fldCharType="separate"/>
            </w:r>
            <w:r>
              <w:rPr>
                <w:noProof/>
              </w:rPr>
              <w:t>10</w:t>
            </w:r>
            <w:r>
              <w:rPr>
                <w:noProof/>
              </w:rPr>
              <w:fldChar w:fldCharType="end"/>
            </w:r>
          </w:hyperlink>
        </w:p>
        <w:p w14:paraId="5597FDA2" w14:textId="668E952D" w:rsidR="001166EC" w:rsidRDefault="001166EC">
          <w:pPr>
            <w:pStyle w:val="TOC3"/>
            <w:tabs>
              <w:tab w:val="right" w:leader="dot" w:pos="9736"/>
            </w:tabs>
            <w:rPr>
              <w:noProof/>
            </w:rPr>
          </w:pPr>
          <w:hyperlink w:anchor="_Toc234503172" w:history="1">
            <w:r w:rsidRPr="00833946">
              <w:rPr>
                <w:rStyle w:val="Hyperlink"/>
                <w:noProof/>
              </w:rPr>
              <w:t>Standard practice</w:t>
            </w:r>
            <w:r>
              <w:rPr>
                <w:noProof/>
              </w:rPr>
              <w:tab/>
            </w:r>
            <w:r>
              <w:rPr>
                <w:noProof/>
              </w:rPr>
              <w:fldChar w:fldCharType="begin"/>
            </w:r>
            <w:r>
              <w:rPr>
                <w:noProof/>
              </w:rPr>
              <w:instrText xml:space="preserve"> PAGEREF _Toc234503172 \h </w:instrText>
            </w:r>
            <w:r>
              <w:rPr>
                <w:noProof/>
              </w:rPr>
            </w:r>
            <w:r>
              <w:rPr>
                <w:noProof/>
              </w:rPr>
              <w:fldChar w:fldCharType="separate"/>
            </w:r>
            <w:r>
              <w:rPr>
                <w:noProof/>
              </w:rPr>
              <w:t>10</w:t>
            </w:r>
            <w:r>
              <w:rPr>
                <w:noProof/>
              </w:rPr>
              <w:fldChar w:fldCharType="end"/>
            </w:r>
          </w:hyperlink>
        </w:p>
        <w:p w14:paraId="42EA10E2" w14:textId="52EC279C" w:rsidR="001166EC" w:rsidRDefault="001166EC">
          <w:pPr>
            <w:pStyle w:val="TOC3"/>
            <w:tabs>
              <w:tab w:val="right" w:leader="dot" w:pos="9736"/>
            </w:tabs>
            <w:rPr>
              <w:noProof/>
            </w:rPr>
          </w:pPr>
          <w:hyperlink w:anchor="_Toc234503173" w:history="1">
            <w:r w:rsidRPr="00833946">
              <w:rPr>
                <w:rStyle w:val="Hyperlink"/>
                <w:noProof/>
              </w:rPr>
              <w:t>Environments</w:t>
            </w:r>
            <w:r>
              <w:rPr>
                <w:noProof/>
              </w:rPr>
              <w:tab/>
            </w:r>
            <w:r>
              <w:rPr>
                <w:noProof/>
              </w:rPr>
              <w:fldChar w:fldCharType="begin"/>
            </w:r>
            <w:r>
              <w:rPr>
                <w:noProof/>
              </w:rPr>
              <w:instrText xml:space="preserve"> PAGEREF _Toc234503173 \h </w:instrText>
            </w:r>
            <w:r>
              <w:rPr>
                <w:noProof/>
              </w:rPr>
            </w:r>
            <w:r>
              <w:rPr>
                <w:noProof/>
              </w:rPr>
              <w:fldChar w:fldCharType="separate"/>
            </w:r>
            <w:r>
              <w:rPr>
                <w:noProof/>
              </w:rPr>
              <w:t>10</w:t>
            </w:r>
            <w:r>
              <w:rPr>
                <w:noProof/>
              </w:rPr>
              <w:fldChar w:fldCharType="end"/>
            </w:r>
          </w:hyperlink>
        </w:p>
        <w:p w14:paraId="2896908F" w14:textId="6928D593" w:rsidR="001166EC" w:rsidRDefault="001166EC">
          <w:pPr>
            <w:pStyle w:val="TOC2"/>
            <w:tabs>
              <w:tab w:val="right" w:leader="dot" w:pos="9736"/>
            </w:tabs>
            <w:rPr>
              <w:noProof/>
            </w:rPr>
          </w:pPr>
          <w:hyperlink w:anchor="_Toc234503174" w:history="1">
            <w:r w:rsidRPr="00833946">
              <w:rPr>
                <w:rStyle w:val="Hyperlink"/>
                <w:noProof/>
              </w:rPr>
              <w:t>3.6  Deployment Process</w:t>
            </w:r>
            <w:r>
              <w:rPr>
                <w:noProof/>
              </w:rPr>
              <w:tab/>
            </w:r>
            <w:r>
              <w:rPr>
                <w:noProof/>
              </w:rPr>
              <w:fldChar w:fldCharType="begin"/>
            </w:r>
            <w:r>
              <w:rPr>
                <w:noProof/>
              </w:rPr>
              <w:instrText xml:space="preserve"> PAGEREF _Toc234503174 \h </w:instrText>
            </w:r>
            <w:r>
              <w:rPr>
                <w:noProof/>
              </w:rPr>
            </w:r>
            <w:r>
              <w:rPr>
                <w:noProof/>
              </w:rPr>
              <w:fldChar w:fldCharType="separate"/>
            </w:r>
            <w:r>
              <w:rPr>
                <w:noProof/>
              </w:rPr>
              <w:t>10</w:t>
            </w:r>
            <w:r>
              <w:rPr>
                <w:noProof/>
              </w:rPr>
              <w:fldChar w:fldCharType="end"/>
            </w:r>
          </w:hyperlink>
        </w:p>
        <w:p w14:paraId="33348B5A" w14:textId="46ABA85B" w:rsidR="001166EC" w:rsidRDefault="001166EC">
          <w:pPr>
            <w:pStyle w:val="TOC2"/>
            <w:tabs>
              <w:tab w:val="right" w:leader="dot" w:pos="9736"/>
            </w:tabs>
            <w:rPr>
              <w:noProof/>
            </w:rPr>
          </w:pPr>
          <w:hyperlink w:anchor="_Toc234503175" w:history="1">
            <w:r w:rsidRPr="00833946">
              <w:rPr>
                <w:rStyle w:val="Hyperlink"/>
                <w:noProof/>
              </w:rPr>
              <w:t>3.7  Security Measures</w:t>
            </w:r>
            <w:r>
              <w:rPr>
                <w:noProof/>
              </w:rPr>
              <w:tab/>
            </w:r>
            <w:r>
              <w:rPr>
                <w:noProof/>
              </w:rPr>
              <w:fldChar w:fldCharType="begin"/>
            </w:r>
            <w:r>
              <w:rPr>
                <w:noProof/>
              </w:rPr>
              <w:instrText xml:space="preserve"> PAGEREF _Toc234503175 \h </w:instrText>
            </w:r>
            <w:r>
              <w:rPr>
                <w:noProof/>
              </w:rPr>
            </w:r>
            <w:r>
              <w:rPr>
                <w:noProof/>
              </w:rPr>
              <w:fldChar w:fldCharType="separate"/>
            </w:r>
            <w:r>
              <w:rPr>
                <w:noProof/>
              </w:rPr>
              <w:t>11</w:t>
            </w:r>
            <w:r>
              <w:rPr>
                <w:noProof/>
              </w:rPr>
              <w:fldChar w:fldCharType="end"/>
            </w:r>
          </w:hyperlink>
        </w:p>
        <w:p w14:paraId="01D2C787" w14:textId="74DC7C81" w:rsidR="001166EC" w:rsidRDefault="001166EC">
          <w:pPr>
            <w:pStyle w:val="TOC2"/>
            <w:tabs>
              <w:tab w:val="right" w:leader="dot" w:pos="9736"/>
            </w:tabs>
            <w:rPr>
              <w:noProof/>
            </w:rPr>
          </w:pPr>
          <w:hyperlink w:anchor="_Toc234503176" w:history="1">
            <w:r w:rsidRPr="00833946">
              <w:rPr>
                <w:rStyle w:val="Hyperlink"/>
                <w:noProof/>
              </w:rPr>
              <w:t>3.8  Service Specification</w:t>
            </w:r>
            <w:r>
              <w:rPr>
                <w:noProof/>
              </w:rPr>
              <w:tab/>
            </w:r>
            <w:r>
              <w:rPr>
                <w:noProof/>
              </w:rPr>
              <w:fldChar w:fldCharType="begin"/>
            </w:r>
            <w:r>
              <w:rPr>
                <w:noProof/>
              </w:rPr>
              <w:instrText xml:space="preserve"> PAGEREF _Toc234503176 \h </w:instrText>
            </w:r>
            <w:r>
              <w:rPr>
                <w:noProof/>
              </w:rPr>
            </w:r>
            <w:r>
              <w:rPr>
                <w:noProof/>
              </w:rPr>
              <w:fldChar w:fldCharType="separate"/>
            </w:r>
            <w:r>
              <w:rPr>
                <w:noProof/>
              </w:rPr>
              <w:t>11</w:t>
            </w:r>
            <w:r>
              <w:rPr>
                <w:noProof/>
              </w:rPr>
              <w:fldChar w:fldCharType="end"/>
            </w:r>
          </w:hyperlink>
        </w:p>
        <w:p w14:paraId="0E3D32A1" w14:textId="4DFEC78B" w:rsidR="001166EC" w:rsidRDefault="001166EC">
          <w:pPr>
            <w:pStyle w:val="TOC1"/>
            <w:tabs>
              <w:tab w:val="right" w:leader="dot" w:pos="9736"/>
            </w:tabs>
            <w:rPr>
              <w:noProof/>
            </w:rPr>
          </w:pPr>
          <w:hyperlink w:anchor="_Toc234503177" w:history="1">
            <w:r w:rsidRPr="00833946">
              <w:rPr>
                <w:rStyle w:val="Hyperlink"/>
                <w:noProof/>
              </w:rPr>
              <w:t>4  Service Specification</w:t>
            </w:r>
            <w:r>
              <w:rPr>
                <w:noProof/>
              </w:rPr>
              <w:tab/>
            </w:r>
            <w:r>
              <w:rPr>
                <w:noProof/>
              </w:rPr>
              <w:fldChar w:fldCharType="begin"/>
            </w:r>
            <w:r>
              <w:rPr>
                <w:noProof/>
              </w:rPr>
              <w:instrText xml:space="preserve"> PAGEREF _Toc234503177 \h </w:instrText>
            </w:r>
            <w:r>
              <w:rPr>
                <w:noProof/>
              </w:rPr>
            </w:r>
            <w:r>
              <w:rPr>
                <w:noProof/>
              </w:rPr>
              <w:fldChar w:fldCharType="separate"/>
            </w:r>
            <w:r>
              <w:rPr>
                <w:noProof/>
              </w:rPr>
              <w:t>12</w:t>
            </w:r>
            <w:r>
              <w:rPr>
                <w:noProof/>
              </w:rPr>
              <w:fldChar w:fldCharType="end"/>
            </w:r>
          </w:hyperlink>
        </w:p>
        <w:p w14:paraId="5CCC00E3" w14:textId="43CED90C" w:rsidR="001166EC" w:rsidRDefault="001166EC">
          <w:pPr>
            <w:pStyle w:val="TOC2"/>
            <w:tabs>
              <w:tab w:val="right" w:leader="dot" w:pos="9736"/>
            </w:tabs>
            <w:rPr>
              <w:noProof/>
            </w:rPr>
          </w:pPr>
          <w:hyperlink w:anchor="_Toc234503178" w:history="1">
            <w:r w:rsidRPr="00833946">
              <w:rPr>
                <w:rStyle w:val="Hyperlink"/>
                <w:noProof/>
              </w:rPr>
              <w:t>4.1  Core Fields</w:t>
            </w:r>
            <w:r>
              <w:rPr>
                <w:noProof/>
              </w:rPr>
              <w:tab/>
            </w:r>
            <w:r>
              <w:rPr>
                <w:noProof/>
              </w:rPr>
              <w:fldChar w:fldCharType="begin"/>
            </w:r>
            <w:r>
              <w:rPr>
                <w:noProof/>
              </w:rPr>
              <w:instrText xml:space="preserve"> PAGEREF _Toc234503178 \h </w:instrText>
            </w:r>
            <w:r>
              <w:rPr>
                <w:noProof/>
              </w:rPr>
            </w:r>
            <w:r>
              <w:rPr>
                <w:noProof/>
              </w:rPr>
              <w:fldChar w:fldCharType="separate"/>
            </w:r>
            <w:r>
              <w:rPr>
                <w:noProof/>
              </w:rPr>
              <w:t>12</w:t>
            </w:r>
            <w:r>
              <w:rPr>
                <w:noProof/>
              </w:rPr>
              <w:fldChar w:fldCharType="end"/>
            </w:r>
          </w:hyperlink>
        </w:p>
        <w:p w14:paraId="194AF05D" w14:textId="741BA28E" w:rsidR="001166EC" w:rsidRDefault="001166EC">
          <w:pPr>
            <w:pStyle w:val="TOC2"/>
            <w:tabs>
              <w:tab w:val="right" w:leader="dot" w:pos="9736"/>
            </w:tabs>
            <w:rPr>
              <w:noProof/>
            </w:rPr>
          </w:pPr>
          <w:hyperlink w:anchor="_Toc234503179" w:history="1">
            <w:r w:rsidRPr="00833946">
              <w:rPr>
                <w:rStyle w:val="Hyperlink"/>
                <w:noProof/>
              </w:rPr>
              <w:t>4.2  Features &amp; Analysis Breakdown</w:t>
            </w:r>
            <w:r>
              <w:rPr>
                <w:noProof/>
              </w:rPr>
              <w:tab/>
            </w:r>
            <w:r>
              <w:rPr>
                <w:noProof/>
              </w:rPr>
              <w:fldChar w:fldCharType="begin"/>
            </w:r>
            <w:r>
              <w:rPr>
                <w:noProof/>
              </w:rPr>
              <w:instrText xml:space="preserve"> PAGEREF _Toc234503179 \h </w:instrText>
            </w:r>
            <w:r>
              <w:rPr>
                <w:noProof/>
              </w:rPr>
            </w:r>
            <w:r>
              <w:rPr>
                <w:noProof/>
              </w:rPr>
              <w:fldChar w:fldCharType="separate"/>
            </w:r>
            <w:r>
              <w:rPr>
                <w:noProof/>
              </w:rPr>
              <w:t>13</w:t>
            </w:r>
            <w:r>
              <w:rPr>
                <w:noProof/>
              </w:rPr>
              <w:fldChar w:fldCharType="end"/>
            </w:r>
          </w:hyperlink>
        </w:p>
        <w:p w14:paraId="6AF3E8D7" w14:textId="77DD3D83" w:rsidR="001166EC" w:rsidRDefault="001166EC">
          <w:pPr>
            <w:pStyle w:val="TOC2"/>
            <w:tabs>
              <w:tab w:val="right" w:leader="dot" w:pos="9736"/>
            </w:tabs>
            <w:rPr>
              <w:noProof/>
            </w:rPr>
          </w:pPr>
          <w:hyperlink w:anchor="_Toc234503180" w:history="1">
            <w:r w:rsidRPr="00833946">
              <w:rPr>
                <w:rStyle w:val="Hyperlink"/>
                <w:noProof/>
              </w:rPr>
              <w:t>4.3  Deployment, Security &amp; Data Summary</w:t>
            </w:r>
            <w:r>
              <w:rPr>
                <w:noProof/>
              </w:rPr>
              <w:tab/>
            </w:r>
            <w:r>
              <w:rPr>
                <w:noProof/>
              </w:rPr>
              <w:fldChar w:fldCharType="begin"/>
            </w:r>
            <w:r>
              <w:rPr>
                <w:noProof/>
              </w:rPr>
              <w:instrText xml:space="preserve"> PAGEREF _Toc234503180 \h </w:instrText>
            </w:r>
            <w:r>
              <w:rPr>
                <w:noProof/>
              </w:rPr>
            </w:r>
            <w:r>
              <w:rPr>
                <w:noProof/>
              </w:rPr>
              <w:fldChar w:fldCharType="separate"/>
            </w:r>
            <w:r>
              <w:rPr>
                <w:noProof/>
              </w:rPr>
              <w:t>15</w:t>
            </w:r>
            <w:r>
              <w:rPr>
                <w:noProof/>
              </w:rPr>
              <w:fldChar w:fldCharType="end"/>
            </w:r>
          </w:hyperlink>
        </w:p>
        <w:p w14:paraId="2A385DC4" w14:textId="410BDDB3" w:rsidR="001166EC" w:rsidRDefault="001166EC">
          <w:pPr>
            <w:pStyle w:val="TOC1"/>
            <w:tabs>
              <w:tab w:val="right" w:leader="dot" w:pos="9736"/>
            </w:tabs>
            <w:rPr>
              <w:noProof/>
            </w:rPr>
          </w:pPr>
          <w:hyperlink w:anchor="_Toc234503181" w:history="1">
            <w:r w:rsidRPr="00833946">
              <w:rPr>
                <w:rStyle w:val="Hyperlink"/>
                <w:noProof/>
              </w:rPr>
              <w:t>5  Naming &amp; Repository Conventions</w:t>
            </w:r>
            <w:r>
              <w:rPr>
                <w:noProof/>
              </w:rPr>
              <w:tab/>
            </w:r>
            <w:r>
              <w:rPr>
                <w:noProof/>
              </w:rPr>
              <w:fldChar w:fldCharType="begin"/>
            </w:r>
            <w:r>
              <w:rPr>
                <w:noProof/>
              </w:rPr>
              <w:instrText xml:space="preserve"> PAGEREF _Toc234503181 \h </w:instrText>
            </w:r>
            <w:r>
              <w:rPr>
                <w:noProof/>
              </w:rPr>
            </w:r>
            <w:r>
              <w:rPr>
                <w:noProof/>
              </w:rPr>
              <w:fldChar w:fldCharType="separate"/>
            </w:r>
            <w:r>
              <w:rPr>
                <w:noProof/>
              </w:rPr>
              <w:t>16</w:t>
            </w:r>
            <w:r>
              <w:rPr>
                <w:noProof/>
              </w:rPr>
              <w:fldChar w:fldCharType="end"/>
            </w:r>
          </w:hyperlink>
        </w:p>
        <w:p w14:paraId="4F720424" w14:textId="15CC7DFA" w:rsidR="001166EC" w:rsidRDefault="001166EC">
          <w:pPr>
            <w:pStyle w:val="TOC2"/>
            <w:tabs>
              <w:tab w:val="right" w:leader="dot" w:pos="9736"/>
            </w:tabs>
            <w:rPr>
              <w:noProof/>
            </w:rPr>
          </w:pPr>
          <w:hyperlink w:anchor="_Toc234503182" w:history="1">
            <w:r w:rsidRPr="00833946">
              <w:rPr>
                <w:rStyle w:val="Hyperlink"/>
                <w:noProof/>
              </w:rPr>
              <w:t>5.1  Route &amp; component naming</w:t>
            </w:r>
            <w:r>
              <w:rPr>
                <w:noProof/>
              </w:rPr>
              <w:tab/>
            </w:r>
            <w:r>
              <w:rPr>
                <w:noProof/>
              </w:rPr>
              <w:fldChar w:fldCharType="begin"/>
            </w:r>
            <w:r>
              <w:rPr>
                <w:noProof/>
              </w:rPr>
              <w:instrText xml:space="preserve"> PAGEREF _Toc234503182 \h </w:instrText>
            </w:r>
            <w:r>
              <w:rPr>
                <w:noProof/>
              </w:rPr>
            </w:r>
            <w:r>
              <w:rPr>
                <w:noProof/>
              </w:rPr>
              <w:fldChar w:fldCharType="separate"/>
            </w:r>
            <w:r>
              <w:rPr>
                <w:noProof/>
              </w:rPr>
              <w:t>16</w:t>
            </w:r>
            <w:r>
              <w:rPr>
                <w:noProof/>
              </w:rPr>
              <w:fldChar w:fldCharType="end"/>
            </w:r>
          </w:hyperlink>
        </w:p>
        <w:p w14:paraId="6415AE0C" w14:textId="4708A06B" w:rsidR="001166EC" w:rsidRDefault="001166EC">
          <w:pPr>
            <w:pStyle w:val="TOC2"/>
            <w:tabs>
              <w:tab w:val="right" w:leader="dot" w:pos="9736"/>
            </w:tabs>
            <w:rPr>
              <w:noProof/>
            </w:rPr>
          </w:pPr>
          <w:hyperlink w:anchor="_Toc234503183" w:history="1">
            <w:r w:rsidRPr="00833946">
              <w:rPr>
                <w:rStyle w:val="Hyperlink"/>
                <w:noProof/>
              </w:rPr>
              <w:t>5.2  Database naming</w:t>
            </w:r>
            <w:r>
              <w:rPr>
                <w:noProof/>
              </w:rPr>
              <w:tab/>
            </w:r>
            <w:r>
              <w:rPr>
                <w:noProof/>
              </w:rPr>
              <w:fldChar w:fldCharType="begin"/>
            </w:r>
            <w:r>
              <w:rPr>
                <w:noProof/>
              </w:rPr>
              <w:instrText xml:space="preserve"> PAGEREF _Toc234503183 \h </w:instrText>
            </w:r>
            <w:r>
              <w:rPr>
                <w:noProof/>
              </w:rPr>
            </w:r>
            <w:r>
              <w:rPr>
                <w:noProof/>
              </w:rPr>
              <w:fldChar w:fldCharType="separate"/>
            </w:r>
            <w:r>
              <w:rPr>
                <w:noProof/>
              </w:rPr>
              <w:t>16</w:t>
            </w:r>
            <w:r>
              <w:rPr>
                <w:noProof/>
              </w:rPr>
              <w:fldChar w:fldCharType="end"/>
            </w:r>
          </w:hyperlink>
        </w:p>
        <w:p w14:paraId="2EC2DB73" w14:textId="448A7599" w:rsidR="001166EC" w:rsidRDefault="001166EC">
          <w:pPr>
            <w:pStyle w:val="TOC2"/>
            <w:tabs>
              <w:tab w:val="right" w:leader="dot" w:pos="9736"/>
            </w:tabs>
            <w:rPr>
              <w:noProof/>
            </w:rPr>
          </w:pPr>
          <w:hyperlink w:anchor="_Toc234503184" w:history="1">
            <w:r w:rsidRPr="00833946">
              <w:rPr>
                <w:rStyle w:val="Hyperlink"/>
                <w:noProof/>
              </w:rPr>
              <w:t>5.3  Spec filing</w:t>
            </w:r>
            <w:r>
              <w:rPr>
                <w:noProof/>
              </w:rPr>
              <w:tab/>
            </w:r>
            <w:r>
              <w:rPr>
                <w:noProof/>
              </w:rPr>
              <w:fldChar w:fldCharType="begin"/>
            </w:r>
            <w:r>
              <w:rPr>
                <w:noProof/>
              </w:rPr>
              <w:instrText xml:space="preserve"> PAGEREF _Toc234503184 \h </w:instrText>
            </w:r>
            <w:r>
              <w:rPr>
                <w:noProof/>
              </w:rPr>
            </w:r>
            <w:r>
              <w:rPr>
                <w:noProof/>
              </w:rPr>
              <w:fldChar w:fldCharType="separate"/>
            </w:r>
            <w:r>
              <w:rPr>
                <w:noProof/>
              </w:rPr>
              <w:t>16</w:t>
            </w:r>
            <w:r>
              <w:rPr>
                <w:noProof/>
              </w:rPr>
              <w:fldChar w:fldCharType="end"/>
            </w:r>
          </w:hyperlink>
        </w:p>
        <w:p w14:paraId="0469A37F" w14:textId="1844C55C" w:rsidR="001166EC" w:rsidRDefault="001166EC">
          <w:pPr>
            <w:pStyle w:val="TOC1"/>
            <w:tabs>
              <w:tab w:val="right" w:leader="dot" w:pos="9736"/>
            </w:tabs>
            <w:rPr>
              <w:noProof/>
            </w:rPr>
          </w:pPr>
          <w:hyperlink w:anchor="_Toc234503185" w:history="1">
            <w:r w:rsidRPr="00833946">
              <w:rPr>
                <w:rStyle w:val="Hyperlink"/>
                <w:noProof/>
              </w:rPr>
              <w:t>6  Data Classification &amp; Access Tiers</w:t>
            </w:r>
            <w:r>
              <w:rPr>
                <w:noProof/>
              </w:rPr>
              <w:tab/>
            </w:r>
            <w:r>
              <w:rPr>
                <w:noProof/>
              </w:rPr>
              <w:fldChar w:fldCharType="begin"/>
            </w:r>
            <w:r>
              <w:rPr>
                <w:noProof/>
              </w:rPr>
              <w:instrText xml:space="preserve"> PAGEREF _Toc234503185 \h </w:instrText>
            </w:r>
            <w:r>
              <w:rPr>
                <w:noProof/>
              </w:rPr>
            </w:r>
            <w:r>
              <w:rPr>
                <w:noProof/>
              </w:rPr>
              <w:fldChar w:fldCharType="separate"/>
            </w:r>
            <w:r>
              <w:rPr>
                <w:noProof/>
              </w:rPr>
              <w:t>17</w:t>
            </w:r>
            <w:r>
              <w:rPr>
                <w:noProof/>
              </w:rPr>
              <w:fldChar w:fldCharType="end"/>
            </w:r>
          </w:hyperlink>
        </w:p>
        <w:p w14:paraId="63B1F502" w14:textId="3438191A" w:rsidR="001166EC" w:rsidRDefault="001166EC">
          <w:pPr>
            <w:pStyle w:val="TOC2"/>
            <w:tabs>
              <w:tab w:val="right" w:leader="dot" w:pos="9736"/>
            </w:tabs>
            <w:rPr>
              <w:noProof/>
            </w:rPr>
          </w:pPr>
          <w:hyperlink w:anchor="_Toc234503186" w:history="1">
            <w:r w:rsidRPr="00833946">
              <w:rPr>
                <w:rStyle w:val="Hyperlink"/>
                <w:noProof/>
              </w:rPr>
              <w:t>6.1  Data Classification Tiers</w:t>
            </w:r>
            <w:r>
              <w:rPr>
                <w:noProof/>
              </w:rPr>
              <w:tab/>
            </w:r>
            <w:r>
              <w:rPr>
                <w:noProof/>
              </w:rPr>
              <w:fldChar w:fldCharType="begin"/>
            </w:r>
            <w:r>
              <w:rPr>
                <w:noProof/>
              </w:rPr>
              <w:instrText xml:space="preserve"> PAGEREF _Toc234503186 \h </w:instrText>
            </w:r>
            <w:r>
              <w:rPr>
                <w:noProof/>
              </w:rPr>
            </w:r>
            <w:r>
              <w:rPr>
                <w:noProof/>
              </w:rPr>
              <w:fldChar w:fldCharType="separate"/>
            </w:r>
            <w:r>
              <w:rPr>
                <w:noProof/>
              </w:rPr>
              <w:t>17</w:t>
            </w:r>
            <w:r>
              <w:rPr>
                <w:noProof/>
              </w:rPr>
              <w:fldChar w:fldCharType="end"/>
            </w:r>
          </w:hyperlink>
        </w:p>
        <w:p w14:paraId="3D113E92" w14:textId="7D0AD192" w:rsidR="001166EC" w:rsidRDefault="001166EC">
          <w:pPr>
            <w:pStyle w:val="TOC2"/>
            <w:tabs>
              <w:tab w:val="right" w:leader="dot" w:pos="9736"/>
            </w:tabs>
            <w:rPr>
              <w:noProof/>
            </w:rPr>
          </w:pPr>
          <w:hyperlink w:anchor="_Toc234503187" w:history="1">
            <w:r w:rsidRPr="00833946">
              <w:rPr>
                <w:rStyle w:val="Hyperlink"/>
                <w:noProof/>
              </w:rPr>
              <w:t>6.2  Personnel Access Tiers</w:t>
            </w:r>
            <w:r>
              <w:rPr>
                <w:noProof/>
              </w:rPr>
              <w:tab/>
            </w:r>
            <w:r>
              <w:rPr>
                <w:noProof/>
              </w:rPr>
              <w:fldChar w:fldCharType="begin"/>
            </w:r>
            <w:r>
              <w:rPr>
                <w:noProof/>
              </w:rPr>
              <w:instrText xml:space="preserve"> PAGEREF _Toc234503187 \h </w:instrText>
            </w:r>
            <w:r>
              <w:rPr>
                <w:noProof/>
              </w:rPr>
            </w:r>
            <w:r>
              <w:rPr>
                <w:noProof/>
              </w:rPr>
              <w:fldChar w:fldCharType="separate"/>
            </w:r>
            <w:r>
              <w:rPr>
                <w:noProof/>
              </w:rPr>
              <w:t>17</w:t>
            </w:r>
            <w:r>
              <w:rPr>
                <w:noProof/>
              </w:rPr>
              <w:fldChar w:fldCharType="end"/>
            </w:r>
          </w:hyperlink>
        </w:p>
        <w:p w14:paraId="599A2FA5" w14:textId="39BCD742" w:rsidR="001166EC" w:rsidRDefault="001166EC">
          <w:pPr>
            <w:pStyle w:val="TOC2"/>
            <w:tabs>
              <w:tab w:val="right" w:leader="dot" w:pos="9736"/>
            </w:tabs>
            <w:rPr>
              <w:noProof/>
            </w:rPr>
          </w:pPr>
          <w:hyperlink w:anchor="_Toc234503188" w:history="1">
            <w:r w:rsidRPr="00833946">
              <w:rPr>
                <w:rStyle w:val="Hyperlink"/>
                <w:noProof/>
              </w:rPr>
              <w:t>6.3  Tier-to-Classification Access Matrix</w:t>
            </w:r>
            <w:r>
              <w:rPr>
                <w:noProof/>
              </w:rPr>
              <w:tab/>
            </w:r>
            <w:r>
              <w:rPr>
                <w:noProof/>
              </w:rPr>
              <w:fldChar w:fldCharType="begin"/>
            </w:r>
            <w:r>
              <w:rPr>
                <w:noProof/>
              </w:rPr>
              <w:instrText xml:space="preserve"> PAGEREF _Toc234503188 \h </w:instrText>
            </w:r>
            <w:r>
              <w:rPr>
                <w:noProof/>
              </w:rPr>
            </w:r>
            <w:r>
              <w:rPr>
                <w:noProof/>
              </w:rPr>
              <w:fldChar w:fldCharType="separate"/>
            </w:r>
            <w:r>
              <w:rPr>
                <w:noProof/>
              </w:rPr>
              <w:t>17</w:t>
            </w:r>
            <w:r>
              <w:rPr>
                <w:noProof/>
              </w:rPr>
              <w:fldChar w:fldCharType="end"/>
            </w:r>
          </w:hyperlink>
        </w:p>
        <w:p w14:paraId="0B22A729" w14:textId="7ADE82B5" w:rsidR="001166EC" w:rsidRDefault="001166EC">
          <w:pPr>
            <w:pStyle w:val="TOC3"/>
            <w:tabs>
              <w:tab w:val="right" w:leader="dot" w:pos="9736"/>
            </w:tabs>
            <w:rPr>
              <w:noProof/>
            </w:rPr>
          </w:pPr>
          <w:hyperlink w:anchor="_Toc234503189" w:history="1">
            <w:r w:rsidRPr="00833946">
              <w:rPr>
                <w:rStyle w:val="Hyperlink"/>
                <w:noProof/>
              </w:rPr>
              <w:t>Assignment &amp; review</w:t>
            </w:r>
            <w:r>
              <w:rPr>
                <w:noProof/>
              </w:rPr>
              <w:tab/>
            </w:r>
            <w:r>
              <w:rPr>
                <w:noProof/>
              </w:rPr>
              <w:fldChar w:fldCharType="begin"/>
            </w:r>
            <w:r>
              <w:rPr>
                <w:noProof/>
              </w:rPr>
              <w:instrText xml:space="preserve"> PAGEREF _Toc234503189 \h </w:instrText>
            </w:r>
            <w:r>
              <w:rPr>
                <w:noProof/>
              </w:rPr>
            </w:r>
            <w:r>
              <w:rPr>
                <w:noProof/>
              </w:rPr>
              <w:fldChar w:fldCharType="separate"/>
            </w:r>
            <w:r>
              <w:rPr>
                <w:noProof/>
              </w:rPr>
              <w:t>18</w:t>
            </w:r>
            <w:r>
              <w:rPr>
                <w:noProof/>
              </w:rPr>
              <w:fldChar w:fldCharType="end"/>
            </w:r>
          </w:hyperlink>
        </w:p>
        <w:p w14:paraId="4B7377AE" w14:textId="297484AE" w:rsidR="001166EC" w:rsidRDefault="001166EC">
          <w:pPr>
            <w:pStyle w:val="TOC1"/>
            <w:tabs>
              <w:tab w:val="right" w:leader="dot" w:pos="9736"/>
            </w:tabs>
            <w:rPr>
              <w:noProof/>
            </w:rPr>
          </w:pPr>
          <w:hyperlink w:anchor="_Toc234503190" w:history="1">
            <w:r w:rsidRPr="00833946">
              <w:rPr>
                <w:rStyle w:val="Hyperlink"/>
                <w:noProof/>
              </w:rPr>
              <w:t>A  Appendix A — Integration Registry</w:t>
            </w:r>
            <w:r>
              <w:rPr>
                <w:noProof/>
              </w:rPr>
              <w:tab/>
            </w:r>
            <w:r>
              <w:rPr>
                <w:noProof/>
              </w:rPr>
              <w:fldChar w:fldCharType="begin"/>
            </w:r>
            <w:r>
              <w:rPr>
                <w:noProof/>
              </w:rPr>
              <w:instrText xml:space="preserve"> PAGEREF _Toc234503190 \h </w:instrText>
            </w:r>
            <w:r>
              <w:rPr>
                <w:noProof/>
              </w:rPr>
            </w:r>
            <w:r>
              <w:rPr>
                <w:noProof/>
              </w:rPr>
              <w:fldChar w:fldCharType="separate"/>
            </w:r>
            <w:r>
              <w:rPr>
                <w:noProof/>
              </w:rPr>
              <w:t>19</w:t>
            </w:r>
            <w:r>
              <w:rPr>
                <w:noProof/>
              </w:rPr>
              <w:fldChar w:fldCharType="end"/>
            </w:r>
          </w:hyperlink>
        </w:p>
        <w:p w14:paraId="27C3395C" w14:textId="4D929E6B" w:rsidR="001166EC" w:rsidRDefault="001166EC">
          <w:pPr>
            <w:pStyle w:val="TOC1"/>
            <w:tabs>
              <w:tab w:val="right" w:leader="dot" w:pos="9736"/>
            </w:tabs>
            <w:rPr>
              <w:noProof/>
            </w:rPr>
          </w:pPr>
          <w:hyperlink w:anchor="_Toc234503191" w:history="1">
            <w:r w:rsidRPr="00833946">
              <w:rPr>
                <w:rStyle w:val="Hyperlink"/>
                <w:noProof/>
              </w:rPr>
              <w:t>B  Appendix B — Change Log</w:t>
            </w:r>
            <w:r>
              <w:rPr>
                <w:noProof/>
              </w:rPr>
              <w:tab/>
            </w:r>
            <w:r>
              <w:rPr>
                <w:noProof/>
              </w:rPr>
              <w:fldChar w:fldCharType="begin"/>
            </w:r>
            <w:r>
              <w:rPr>
                <w:noProof/>
              </w:rPr>
              <w:instrText xml:space="preserve"> PAGEREF _Toc234503191 \h </w:instrText>
            </w:r>
            <w:r>
              <w:rPr>
                <w:noProof/>
              </w:rPr>
            </w:r>
            <w:r>
              <w:rPr>
                <w:noProof/>
              </w:rPr>
              <w:fldChar w:fldCharType="separate"/>
            </w:r>
            <w:r>
              <w:rPr>
                <w:noProof/>
              </w:rPr>
              <w:t>20</w:t>
            </w:r>
            <w:r>
              <w:rPr>
                <w:noProof/>
              </w:rPr>
              <w:fldChar w:fldCharType="end"/>
            </w:r>
          </w:hyperlink>
        </w:p>
        <w:p w14:paraId="077C4E86" w14:textId="77777777" w:rsidR="00E364DC" w:rsidRDefault="001166EC">
          <w:r>
            <w:fldChar w:fldCharType="end"/>
          </w:r>
        </w:p>
      </w:sdtContent>
    </w:sdt>
    <w:p w14:paraId="46DD24D3" w14:textId="77777777" w:rsidR="00E364DC" w:rsidRDefault="001166EC">
      <w:r>
        <w:br w:type="page"/>
      </w:r>
    </w:p>
    <w:p w14:paraId="2CDA8AB2" w14:textId="77777777" w:rsidR="00E364DC" w:rsidRDefault="001166EC">
      <w:pPr>
        <w:pStyle w:val="Heading1"/>
        <w:spacing w:before="280" w:after="140"/>
      </w:pPr>
      <w:bookmarkStart w:id="5" w:name="_Toc234503155"/>
      <w:r>
        <w:rPr>
          <w:color w:val="1F2937"/>
        </w:rPr>
        <w:lastRenderedPageBreak/>
        <w:t>1  Introduction</w:t>
      </w:r>
      <w:bookmarkEnd w:id="5"/>
    </w:p>
    <w:p w14:paraId="5707928C" w14:textId="77777777" w:rsidR="00E364DC" w:rsidRDefault="001166EC">
      <w:pPr>
        <w:pStyle w:val="Heading2"/>
        <w:spacing w:before="280"/>
      </w:pPr>
      <w:bookmarkStart w:id="6" w:name="_Toc234503156"/>
      <w:r>
        <w:t>1.1  Purpose</w:t>
      </w:r>
      <w:bookmarkEnd w:id="6"/>
    </w:p>
    <w:p w14:paraId="588DF46D" w14:textId="77777777" w:rsidR="00E364DC" w:rsidRDefault="001166EC">
      <w:pPr>
        <w:spacing w:after="120"/>
      </w:pPr>
      <w:r>
        <w:t>OnboardingBuddy is Akij Resource's guided, self-service 180-day onboarding application. It walks every new employee through a 50-task checklist across 30/60/90-day phases, mandatory milestone assessments, and a final growth review — and, through its AI Assistant, answers both onboarding-process questions and day-to-day PeopleDesk ERP usage questions.</w:t>
      </w:r>
    </w:p>
    <w:p w14:paraId="58E6E532" w14:textId="77777777" w:rsidR="00E364DC" w:rsidRDefault="001166EC">
      <w:pPr>
        <w:spacing w:after="120"/>
      </w:pPr>
      <w:r>
        <w:t>This document specifies its goal, requirements, dependencies, architecture, and security posture as the definitive record for anyone maintaining, auditing, or extending it. It exists so that:</w:t>
      </w:r>
    </w:p>
    <w:p w14:paraId="2CF382B6" w14:textId="77777777" w:rsidR="00E364DC" w:rsidRDefault="001166EC">
      <w:pPr>
        <w:pStyle w:val="ListParagraph"/>
        <w:numPr>
          <w:ilvl w:val="0"/>
          <w:numId w:val="1"/>
        </w:numPr>
        <w:spacing w:after="60"/>
      </w:pPr>
      <w:r>
        <w:t>Any engineer or reviewer can understand the full system from this document alone, without tribal knowledge from its original build.</w:t>
      </w:r>
    </w:p>
    <w:p w14:paraId="14EA47E7" w14:textId="77777777" w:rsidR="00E364DC" w:rsidRDefault="001166EC">
      <w:pPr>
        <w:pStyle w:val="ListParagraph"/>
        <w:numPr>
          <w:ilvl w:val="0"/>
          <w:numId w:val="1"/>
        </w:numPr>
        <w:spacing w:after="60"/>
      </w:pPr>
      <w:r>
        <w:t>Every answer the AI Assistant gives, and every figure the app displays, has a traceable source — PeopleDesk, the Supabase database, or manually curated content — never an invented one.</w:t>
      </w:r>
    </w:p>
    <w:p w14:paraId="7AD51CD7" w14:textId="77777777" w:rsidR="00E364DC" w:rsidRDefault="001166EC">
      <w:pPr>
        <w:pStyle w:val="ListParagraph"/>
        <w:numPr>
          <w:ilvl w:val="0"/>
          <w:numId w:val="1"/>
        </w:numPr>
        <w:spacing w:after="60"/>
      </w:pPr>
      <w:r>
        <w:t>Database and API credentials are never duplicated, hard-coded, or over-scoped.</w:t>
      </w:r>
    </w:p>
    <w:p w14:paraId="5CC05F96" w14:textId="77777777" w:rsidR="00E364DC" w:rsidRDefault="001166EC">
      <w:pPr>
        <w:pStyle w:val="ListParagraph"/>
        <w:numPr>
          <w:ilvl w:val="0"/>
          <w:numId w:val="1"/>
        </w:numPr>
        <w:spacing w:after="60"/>
      </w:pPr>
      <w:r>
        <w:t>Security and data-governance reviews are consistent as the app grows past its first release.</w:t>
      </w:r>
    </w:p>
    <w:p w14:paraId="5B1FE484" w14:textId="77777777" w:rsidR="00E364DC" w:rsidRDefault="001166EC">
      <w:pPr>
        <w:pStyle w:val="ListParagraph"/>
        <w:numPr>
          <w:ilvl w:val="0"/>
          <w:numId w:val="1"/>
        </w:numPr>
        <w:spacing w:after="60"/>
      </w:pPr>
      <w:r>
        <w:t>Future contributors extending the app (a PeopleDesk write-back integration, an LLM-backed Assistant, an HR admin console) follow the same lifecycle discipline used to build the current release.</w:t>
      </w:r>
    </w:p>
    <w:p w14:paraId="718E92C9" w14:textId="77777777" w:rsidR="00E364DC" w:rsidRDefault="001166EC">
      <w:pPr>
        <w:pStyle w:val="Heading2"/>
        <w:spacing w:before="280"/>
      </w:pPr>
      <w:bookmarkStart w:id="7" w:name="_Toc234503157"/>
      <w:r>
        <w:t>1.2  Scope</w:t>
      </w:r>
      <w:bookmarkEnd w:id="7"/>
    </w:p>
    <w:p w14:paraId="05A22C5F" w14:textId="77777777" w:rsidR="00E364DC" w:rsidRDefault="001166EC">
      <w:pPr>
        <w:spacing w:after="120"/>
      </w:pPr>
      <w:r>
        <w:t>This specification applies to:</w:t>
      </w:r>
    </w:p>
    <w:p w14:paraId="398CFC06" w14:textId="77777777" w:rsidR="00E364DC" w:rsidRDefault="001166EC">
      <w:pPr>
        <w:pStyle w:val="ListParagraph"/>
        <w:numPr>
          <w:ilvl w:val="0"/>
          <w:numId w:val="1"/>
        </w:numPr>
        <w:spacing w:after="60"/>
      </w:pPr>
      <w:r>
        <w:t>The OnboardingBuddy Next.js web application — every route and screen.</w:t>
      </w:r>
    </w:p>
    <w:p w14:paraId="70AD3EE7" w14:textId="77777777" w:rsidR="00E364DC" w:rsidRDefault="001166EC">
      <w:pPr>
        <w:pStyle w:val="ListParagraph"/>
        <w:numPr>
          <w:ilvl w:val="0"/>
          <w:numId w:val="1"/>
        </w:numPr>
        <w:spacing w:after="60"/>
      </w:pPr>
      <w:r>
        <w:t>The OnboardingBuddy Supabase project — its schema, Row-Level Security policies, and Auth configuration.</w:t>
      </w:r>
    </w:p>
    <w:p w14:paraId="4153241F" w14:textId="77777777" w:rsidR="00E364DC" w:rsidRDefault="001166EC">
      <w:pPr>
        <w:pStyle w:val="ListParagraph"/>
        <w:numPr>
          <w:ilvl w:val="0"/>
          <w:numId w:val="1"/>
        </w:numPr>
        <w:spacing w:after="60"/>
      </w:pPr>
      <w:r>
        <w:t>The AI Assistant's local knowledge bases — the onboarding-task Q&amp;A engine and the PeopleDesk ERP Q&amp;A engine.</w:t>
      </w:r>
    </w:p>
    <w:p w14:paraId="2D9D8B03" w14:textId="77777777" w:rsidR="00E364DC" w:rsidRDefault="001166EC">
      <w:pPr>
        <w:pStyle w:val="ListParagraph"/>
        <w:numPr>
          <w:ilvl w:val="0"/>
          <w:numId w:val="1"/>
        </w:numPr>
        <w:spacing w:after="60"/>
      </w:pPr>
      <w:r>
        <w:t>The PeopleDesk API integration used for employee master-data lookup at login.</w:t>
      </w:r>
    </w:p>
    <w:p w14:paraId="0FEAAC16" w14:textId="77777777" w:rsidR="00E364DC" w:rsidRDefault="001166EC">
      <w:pPr>
        <w:pStyle w:val="ListParagraph"/>
        <w:numPr>
          <w:ilvl w:val="0"/>
          <w:numId w:val="1"/>
        </w:numPr>
        <w:spacing w:after="60"/>
      </w:pPr>
      <w:r>
        <w:t>The Vercel deployment and hosting configuration.</w:t>
      </w:r>
    </w:p>
    <w:p w14:paraId="38D89219" w14:textId="77777777" w:rsidR="00E364DC" w:rsidRDefault="001166EC">
      <w:pPr>
        <w:spacing w:after="120"/>
      </w:pPr>
      <w:r>
        <w:t>It does not apply to PeopleDesk itself, which is a separate, independently governed company ERP system that OnboardingBuddy only reads from — it does not write to, or replace, any PeopleDesk module.</w:t>
      </w:r>
    </w:p>
    <w:p w14:paraId="67699535" w14:textId="77777777" w:rsidR="00E364DC" w:rsidRDefault="001166EC">
      <w:pPr>
        <w:pStyle w:val="Heading2"/>
        <w:spacing w:before="280"/>
      </w:pPr>
      <w:bookmarkStart w:id="8" w:name="_Toc234503158"/>
      <w:r>
        <w:t>1.3  Vision</w:t>
      </w:r>
      <w:bookmarkEnd w:id="8"/>
    </w:p>
    <w:p w14:paraId="588E0112" w14:textId="77777777" w:rsidR="00E364DC" w:rsidRDefault="001166EC">
      <w:pPr>
        <w:spacing w:after="120"/>
      </w:pPr>
      <w:r>
        <w:t>OnboardingBuddy's first release solves one problem well: structured onboarding plus first-line question answering. Its AI Assistant already understands PeopleDesk's Leave, Movement, Attendance, Expense, Grievance, Food Corner, and Pay Slip modules well enough to explain them — the deliberate next step in this product's life is to move from explaining those modules to acting on them: deep-linking into PeopleDesk's own screens, or integrating with its API directly, so that today's read-only Q&amp;A relationship w</w:t>
      </w:r>
      <w:r>
        <w:t>ith PeopleDesk becomes tomorrow's actionable one. Section 3.3 and the companion Project Spec document (docs/PROJECT_SPEC.md) track this as a named dependency risk, not a vague aspiration.</w:t>
      </w:r>
    </w:p>
    <w:p w14:paraId="5ACC022E" w14:textId="77777777" w:rsidR="00E364DC" w:rsidRDefault="001166EC">
      <w:pPr>
        <w:pStyle w:val="Heading2"/>
        <w:spacing w:before="280"/>
      </w:pPr>
      <w:bookmarkStart w:id="9" w:name="_Toc234503159"/>
      <w:r>
        <w:t>1.4  Definitions &amp; Key Terms</w:t>
      </w:r>
      <w:bookmarkEnd w:id="9"/>
    </w:p>
    <w:p w14:paraId="5F7C751A" w14:textId="77777777" w:rsidR="00E364DC" w:rsidRDefault="001166EC">
      <w:pPr>
        <w:spacing w:after="120"/>
      </w:pPr>
      <w:r>
        <w:t>Terms used consistently throughout this specification: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407"/>
      </w:tblGrid>
      <w:tr w:rsidR="00E364DC" w14:paraId="524A5507" w14:textId="77777777">
        <w:tblPrEx>
          <w:tblCellMar>
            <w:top w:w="0" w:type="dxa"/>
            <w:bottom w:w="0" w:type="dxa"/>
          </w:tblCellMar>
        </w:tblPrEx>
        <w:trPr>
          <w:tblHeader/>
        </w:trPr>
        <w:tc>
          <w:tcPr>
            <w:tcW w:w="2339" w:type="dxa"/>
            <w:shd w:val="clear" w:color="auto" w:fill="0C7A35"/>
            <w:tcMar>
              <w:top w:w="80" w:type="dxa"/>
              <w:left w:w="120" w:type="dxa"/>
              <w:bottom w:w="80" w:type="dxa"/>
              <w:right w:w="120" w:type="dxa"/>
            </w:tcMar>
            <w:vAlign w:val="center"/>
          </w:tcPr>
          <w:p w14:paraId="44A550D8" w14:textId="77777777" w:rsidR="00E364DC" w:rsidRDefault="001166EC">
            <w:r>
              <w:rPr>
                <w:b/>
                <w:bCs/>
                <w:color w:val="FFFFFF"/>
              </w:rPr>
              <w:t>Term</w:t>
            </w:r>
          </w:p>
        </w:tc>
        <w:tc>
          <w:tcPr>
            <w:tcW w:w="7406" w:type="dxa"/>
            <w:shd w:val="clear" w:color="auto" w:fill="0C7A35"/>
            <w:tcMar>
              <w:top w:w="80" w:type="dxa"/>
              <w:left w:w="120" w:type="dxa"/>
              <w:bottom w:w="80" w:type="dxa"/>
              <w:right w:w="120" w:type="dxa"/>
            </w:tcMar>
            <w:vAlign w:val="center"/>
          </w:tcPr>
          <w:p w14:paraId="151B459D" w14:textId="77777777" w:rsidR="00E364DC" w:rsidRDefault="001166EC">
            <w:r>
              <w:rPr>
                <w:b/>
                <w:bCs/>
                <w:color w:val="FFFFFF"/>
              </w:rPr>
              <w:t>Definition</w:t>
            </w:r>
          </w:p>
        </w:tc>
      </w:tr>
      <w:tr w:rsidR="00E364DC" w14:paraId="0073D6EA" w14:textId="77777777">
        <w:tblPrEx>
          <w:tblCellMar>
            <w:top w:w="0" w:type="dxa"/>
            <w:bottom w:w="0" w:type="dxa"/>
          </w:tblCellMar>
        </w:tblPrEx>
        <w:tc>
          <w:tcPr>
            <w:tcW w:w="2339" w:type="dxa"/>
            <w:tcMar>
              <w:top w:w="80" w:type="dxa"/>
              <w:left w:w="120" w:type="dxa"/>
              <w:bottom w:w="80" w:type="dxa"/>
              <w:right w:w="120" w:type="dxa"/>
            </w:tcMar>
            <w:vAlign w:val="center"/>
          </w:tcPr>
          <w:p w14:paraId="08ACC1D7" w14:textId="77777777" w:rsidR="00E364DC" w:rsidRDefault="001166EC">
            <w:r>
              <w:t>PeopleDesk</w:t>
            </w:r>
          </w:p>
        </w:tc>
        <w:tc>
          <w:tcPr>
            <w:tcW w:w="7406" w:type="dxa"/>
            <w:tcMar>
              <w:top w:w="80" w:type="dxa"/>
              <w:left w:w="120" w:type="dxa"/>
              <w:bottom w:w="80" w:type="dxa"/>
              <w:right w:w="120" w:type="dxa"/>
            </w:tcMar>
            <w:vAlign w:val="center"/>
          </w:tcPr>
          <w:p w14:paraId="669515D7" w14:textId="77777777" w:rsidR="00E364DC" w:rsidRDefault="001166EC">
            <w:r>
              <w:t>The company's employee-facing HR/ERP mobile app and website; the system of record for employee master data (SBU, department, designation, manager, email) and for operational modules (leave, attendance, movement, expense, grievance, payslip, etc.).</w:t>
            </w:r>
          </w:p>
        </w:tc>
      </w:tr>
      <w:tr w:rsidR="00E364DC" w14:paraId="40C93745"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77088182" w14:textId="77777777" w:rsidR="00E364DC" w:rsidRDefault="001166EC">
            <w:r>
              <w:lastRenderedPageBreak/>
              <w:t>SBU</w:t>
            </w:r>
          </w:p>
        </w:tc>
        <w:tc>
          <w:tcPr>
            <w:tcW w:w="7406" w:type="dxa"/>
            <w:shd w:val="clear" w:color="auto" w:fill="F7F8F9"/>
            <w:tcMar>
              <w:top w:w="80" w:type="dxa"/>
              <w:left w:w="120" w:type="dxa"/>
              <w:bottom w:w="80" w:type="dxa"/>
              <w:right w:w="120" w:type="dxa"/>
            </w:tcMar>
            <w:vAlign w:val="center"/>
          </w:tcPr>
          <w:p w14:paraId="1C5D4267" w14:textId="77777777" w:rsidR="00E364DC" w:rsidRDefault="001166EC">
            <w:r>
              <w:t>Strategic Business Unit — an individual business unit or entity within Akij Resource. OnboardingBuddy resolves each employee's real SBU to the correct HR/IT contact via a 48-row reconciled mapping.</w:t>
            </w:r>
          </w:p>
        </w:tc>
      </w:tr>
      <w:tr w:rsidR="00E364DC" w14:paraId="4E5AFB73" w14:textId="77777777">
        <w:tblPrEx>
          <w:tblCellMar>
            <w:top w:w="0" w:type="dxa"/>
            <w:bottom w:w="0" w:type="dxa"/>
          </w:tblCellMar>
        </w:tblPrEx>
        <w:tc>
          <w:tcPr>
            <w:tcW w:w="2339" w:type="dxa"/>
            <w:tcMar>
              <w:top w:w="80" w:type="dxa"/>
              <w:left w:w="120" w:type="dxa"/>
              <w:bottom w:w="80" w:type="dxa"/>
              <w:right w:w="120" w:type="dxa"/>
            </w:tcMar>
            <w:vAlign w:val="center"/>
          </w:tcPr>
          <w:p w14:paraId="025A2158" w14:textId="77777777" w:rsidR="00E364DC" w:rsidRDefault="001166EC">
            <w:r>
              <w:t>RLS</w:t>
            </w:r>
          </w:p>
        </w:tc>
        <w:tc>
          <w:tcPr>
            <w:tcW w:w="7406" w:type="dxa"/>
            <w:tcMar>
              <w:top w:w="80" w:type="dxa"/>
              <w:left w:w="120" w:type="dxa"/>
              <w:bottom w:w="80" w:type="dxa"/>
              <w:right w:w="120" w:type="dxa"/>
            </w:tcMar>
            <w:vAlign w:val="center"/>
          </w:tcPr>
          <w:p w14:paraId="56BDE730" w14:textId="77777777" w:rsidR="00E364DC" w:rsidRDefault="001166EC">
            <w:r>
              <w:t>Row-Level Security — the Postgres database feature enforcing per-employee and per-manager data isolation, enabled on every one of OnboardingBuddy's 17 tables.</w:t>
            </w:r>
          </w:p>
        </w:tc>
      </w:tr>
      <w:tr w:rsidR="00E364DC" w14:paraId="60E31D69"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136D418C" w14:textId="77777777" w:rsidR="00E364DC" w:rsidRDefault="001166EC">
            <w:r>
              <w:t>Enroll Number</w:t>
            </w:r>
          </w:p>
        </w:tc>
        <w:tc>
          <w:tcPr>
            <w:tcW w:w="7406" w:type="dxa"/>
            <w:shd w:val="clear" w:color="auto" w:fill="F7F8F9"/>
            <w:tcMar>
              <w:top w:w="80" w:type="dxa"/>
              <w:left w:w="120" w:type="dxa"/>
              <w:bottom w:w="80" w:type="dxa"/>
              <w:right w:w="120" w:type="dxa"/>
            </w:tcMar>
            <w:vAlign w:val="center"/>
          </w:tcPr>
          <w:p w14:paraId="6178585F" w14:textId="77777777" w:rsidR="00E364DC" w:rsidRDefault="001166EC">
            <w:r>
              <w:t>The employee's PeopleDesk-issued identifier; used as the OnboardingBuddy login username, paired with a password set on first login.</w:t>
            </w:r>
          </w:p>
        </w:tc>
      </w:tr>
      <w:tr w:rsidR="00E364DC" w14:paraId="40EBCC1D" w14:textId="77777777">
        <w:tblPrEx>
          <w:tblCellMar>
            <w:top w:w="0" w:type="dxa"/>
            <w:bottom w:w="0" w:type="dxa"/>
          </w:tblCellMar>
        </w:tblPrEx>
        <w:tc>
          <w:tcPr>
            <w:tcW w:w="2339" w:type="dxa"/>
            <w:tcMar>
              <w:top w:w="80" w:type="dxa"/>
              <w:left w:w="120" w:type="dxa"/>
              <w:bottom w:w="80" w:type="dxa"/>
              <w:right w:w="120" w:type="dxa"/>
            </w:tcMar>
            <w:vAlign w:val="center"/>
          </w:tcPr>
          <w:p w14:paraId="03EC2A60" w14:textId="77777777" w:rsidR="00E364DC" w:rsidRDefault="001166EC">
            <w:r>
              <w:t>Local Matcher</w:t>
            </w:r>
          </w:p>
        </w:tc>
        <w:tc>
          <w:tcPr>
            <w:tcW w:w="7406" w:type="dxa"/>
            <w:tcMar>
              <w:top w:w="80" w:type="dxa"/>
              <w:left w:w="120" w:type="dxa"/>
              <w:bottom w:w="80" w:type="dxa"/>
              <w:right w:w="120" w:type="dxa"/>
            </w:tcMar>
            <w:vAlign w:val="center"/>
          </w:tcPr>
          <w:p w14:paraId="16226790" w14:textId="77777777" w:rsidR="00E364DC" w:rsidRDefault="001166EC">
            <w:r>
              <w:t>The AI Assistant's keyword- and IDF-weighted question-answering engine — deliberately not backed by an external LLM (see Section 3.3 and 3.5).</w:t>
            </w:r>
          </w:p>
        </w:tc>
      </w:tr>
      <w:tr w:rsidR="00E364DC" w14:paraId="6DB56E14"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31025558" w14:textId="77777777" w:rsidR="00E364DC" w:rsidRDefault="001166EC">
            <w:r>
              <w:t>Feature / View</w:t>
            </w:r>
          </w:p>
        </w:tc>
        <w:tc>
          <w:tcPr>
            <w:tcW w:w="7406" w:type="dxa"/>
            <w:shd w:val="clear" w:color="auto" w:fill="F7F8F9"/>
            <w:tcMar>
              <w:top w:w="80" w:type="dxa"/>
              <w:left w:w="120" w:type="dxa"/>
              <w:bottom w:w="80" w:type="dxa"/>
              <w:right w:w="120" w:type="dxa"/>
            </w:tcMar>
            <w:vAlign w:val="center"/>
          </w:tcPr>
          <w:p w14:paraId="4190DE85" w14:textId="77777777" w:rsidR="00E364DC" w:rsidRDefault="001166EC">
            <w:r>
              <w:t>Any distinct screen, tab, or capability of OnboardingBuddy — each one documented individually in Section 4.2, never folded into a single description of “the app.”</w:t>
            </w:r>
          </w:p>
        </w:tc>
      </w:tr>
      <w:tr w:rsidR="00E364DC" w14:paraId="6076320C" w14:textId="77777777">
        <w:tblPrEx>
          <w:tblCellMar>
            <w:top w:w="0" w:type="dxa"/>
            <w:bottom w:w="0" w:type="dxa"/>
          </w:tblCellMar>
        </w:tblPrEx>
        <w:tc>
          <w:tcPr>
            <w:tcW w:w="2339" w:type="dxa"/>
            <w:tcMar>
              <w:top w:w="80" w:type="dxa"/>
              <w:left w:w="120" w:type="dxa"/>
              <w:bottom w:w="80" w:type="dxa"/>
              <w:right w:w="120" w:type="dxa"/>
            </w:tcMar>
            <w:vAlign w:val="center"/>
          </w:tcPr>
          <w:p w14:paraId="644CE655" w14:textId="77777777" w:rsidR="00E364DC" w:rsidRDefault="001166EC">
            <w:r>
              <w:t>Spec</w:t>
            </w:r>
          </w:p>
        </w:tc>
        <w:tc>
          <w:tcPr>
            <w:tcW w:w="7406" w:type="dxa"/>
            <w:tcMar>
              <w:top w:w="80" w:type="dxa"/>
              <w:left w:w="120" w:type="dxa"/>
              <w:bottom w:w="80" w:type="dxa"/>
              <w:right w:w="120" w:type="dxa"/>
            </w:tcMar>
            <w:vAlign w:val="center"/>
          </w:tcPr>
          <w:p w14:paraId="752D2876" w14:textId="77777777" w:rsidR="00E364DC" w:rsidRDefault="001166EC">
            <w:r>
              <w:t>This Service Specification document.</w:t>
            </w:r>
          </w:p>
        </w:tc>
      </w:tr>
    </w:tbl>
    <w:p w14:paraId="316AE7E0" w14:textId="77777777" w:rsidR="00E364DC" w:rsidRDefault="001166EC">
      <w:pPr>
        <w:pStyle w:val="Heading2"/>
        <w:spacing w:before="280"/>
      </w:pPr>
      <w:bookmarkStart w:id="10" w:name="_Toc234503160"/>
      <w:r>
        <w:t>1.5  How to Read This Document</w:t>
      </w:r>
      <w:bookmarkEnd w:id="10"/>
    </w:p>
    <w:p w14:paraId="6D4E5D54" w14:textId="77777777" w:rsidR="00E364DC" w:rsidRDefault="001166EC">
      <w:pPr>
        <w:spacing w:after="120"/>
      </w:pPr>
      <w:r>
        <w:t>Sections 3.1–3.8 walk through OnboardingBuddy's actual lifecycle to date, phase by phase. Section 4 is the completed Service Specification — most importantly, Section 4.2's feature-by-feature breakdown, covering all fifteen distinct features that make up the app. Section 5 documents the naming and repository conventions actually used in the codebase. Section 6 covers the data classification and personnel access-tier model, realized concretely through Postgres RLS policies rather than left as an abstract fra</w:t>
      </w:r>
      <w:r>
        <w:t>mework.</w:t>
      </w:r>
    </w:p>
    <w:p w14:paraId="725F615D" w14:textId="77777777" w:rsidR="00E364DC" w:rsidRDefault="001166EC">
      <w:r>
        <w:br w:type="page"/>
      </w:r>
    </w:p>
    <w:p w14:paraId="502724BF" w14:textId="77777777" w:rsidR="00E364DC" w:rsidRDefault="001166EC">
      <w:pPr>
        <w:pStyle w:val="Heading1"/>
        <w:spacing w:before="280" w:after="140"/>
      </w:pPr>
      <w:bookmarkStart w:id="11" w:name="_Toc234503161"/>
      <w:r>
        <w:rPr>
          <w:color w:val="1F2937"/>
        </w:rPr>
        <w:lastRenderedPageBreak/>
        <w:t>2  Governance &amp; Roles</w:t>
      </w:r>
      <w:bookmarkEnd w:id="11"/>
    </w:p>
    <w:p w14:paraId="08B985E3" w14:textId="77777777" w:rsidR="00E364DC" w:rsidRDefault="001166EC">
      <w:pPr>
        <w:spacing w:after="120"/>
      </w:pPr>
      <w:r>
        <w:t>Every part of OnboardingBuddy has a named owner. “The team” is not an owner. Four roles recur across the lifecycle — one person may hold more than one on a project this size, but each role is assigned, not assumed.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3"/>
        <w:gridCol w:w="6823"/>
      </w:tblGrid>
      <w:tr w:rsidR="00E364DC" w14:paraId="53B999DC" w14:textId="77777777">
        <w:tblPrEx>
          <w:tblCellMar>
            <w:top w:w="0" w:type="dxa"/>
            <w:bottom w:w="0" w:type="dxa"/>
          </w:tblCellMar>
        </w:tblPrEx>
        <w:trPr>
          <w:tblHeader/>
        </w:trPr>
        <w:tc>
          <w:tcPr>
            <w:tcW w:w="2923" w:type="dxa"/>
            <w:shd w:val="clear" w:color="auto" w:fill="0C7A35"/>
            <w:tcMar>
              <w:top w:w="80" w:type="dxa"/>
              <w:left w:w="120" w:type="dxa"/>
              <w:bottom w:w="80" w:type="dxa"/>
              <w:right w:w="120" w:type="dxa"/>
            </w:tcMar>
            <w:vAlign w:val="center"/>
          </w:tcPr>
          <w:p w14:paraId="5052086A" w14:textId="77777777" w:rsidR="00E364DC" w:rsidRDefault="001166EC">
            <w:r>
              <w:rPr>
                <w:b/>
                <w:bCs/>
                <w:color w:val="FFFFFF"/>
              </w:rPr>
              <w:t>Role</w:t>
            </w:r>
          </w:p>
        </w:tc>
        <w:tc>
          <w:tcPr>
            <w:tcW w:w="6822" w:type="dxa"/>
            <w:shd w:val="clear" w:color="auto" w:fill="0C7A35"/>
            <w:tcMar>
              <w:top w:w="80" w:type="dxa"/>
              <w:left w:w="120" w:type="dxa"/>
              <w:bottom w:w="80" w:type="dxa"/>
              <w:right w:w="120" w:type="dxa"/>
            </w:tcMar>
            <w:vAlign w:val="center"/>
          </w:tcPr>
          <w:p w14:paraId="7619B820" w14:textId="77777777" w:rsidR="00E364DC" w:rsidRDefault="001166EC">
            <w:r>
              <w:rPr>
                <w:b/>
                <w:bCs/>
                <w:color w:val="FFFFFF"/>
              </w:rPr>
              <w:t>Responsibility</w:t>
            </w:r>
          </w:p>
        </w:tc>
      </w:tr>
      <w:tr w:rsidR="00E364DC" w14:paraId="1E6E378E" w14:textId="77777777">
        <w:tblPrEx>
          <w:tblCellMar>
            <w:top w:w="0" w:type="dxa"/>
            <w:bottom w:w="0" w:type="dxa"/>
          </w:tblCellMar>
        </w:tblPrEx>
        <w:tc>
          <w:tcPr>
            <w:tcW w:w="2923" w:type="dxa"/>
            <w:tcMar>
              <w:top w:w="80" w:type="dxa"/>
              <w:left w:w="120" w:type="dxa"/>
              <w:bottom w:w="80" w:type="dxa"/>
              <w:right w:w="120" w:type="dxa"/>
            </w:tcMar>
            <w:vAlign w:val="center"/>
          </w:tcPr>
          <w:p w14:paraId="12507F0A" w14:textId="77777777" w:rsidR="00E364DC" w:rsidRDefault="001166EC">
            <w:r>
              <w:t>Service Owner</w:t>
            </w:r>
          </w:p>
        </w:tc>
        <w:tc>
          <w:tcPr>
            <w:tcW w:w="6822" w:type="dxa"/>
            <w:tcMar>
              <w:top w:w="80" w:type="dxa"/>
              <w:left w:w="120" w:type="dxa"/>
              <w:bottom w:w="80" w:type="dxa"/>
              <w:right w:w="120" w:type="dxa"/>
            </w:tcMar>
            <w:vAlign w:val="center"/>
          </w:tcPr>
          <w:p w14:paraId="35266E9C" w14:textId="77777777" w:rsidR="00E364DC" w:rsidRDefault="001166EC">
            <w:r>
              <w:t>Akij Resource People &amp; Culture / HR. Accountable for onboarding content correctness, the AI Assistant's answer quality, and overall product direction. Signs off this Spec.</w:t>
            </w:r>
          </w:p>
        </w:tc>
      </w:tr>
      <w:tr w:rsidR="00E364DC" w14:paraId="5A38F938" w14:textId="77777777">
        <w:tblPrEx>
          <w:tblCellMar>
            <w:top w:w="0" w:type="dxa"/>
            <w:bottom w:w="0" w:type="dxa"/>
          </w:tblCellMar>
        </w:tblPrEx>
        <w:tc>
          <w:tcPr>
            <w:tcW w:w="2923" w:type="dxa"/>
            <w:shd w:val="clear" w:color="auto" w:fill="F7F8F9"/>
            <w:tcMar>
              <w:top w:w="80" w:type="dxa"/>
              <w:left w:w="120" w:type="dxa"/>
              <w:bottom w:w="80" w:type="dxa"/>
              <w:right w:w="120" w:type="dxa"/>
            </w:tcMar>
            <w:vAlign w:val="center"/>
          </w:tcPr>
          <w:p w14:paraId="0556171C" w14:textId="77777777" w:rsidR="00E364DC" w:rsidRDefault="001166EC">
            <w:r>
              <w:t>Builder / Developer</w:t>
            </w:r>
          </w:p>
        </w:tc>
        <w:tc>
          <w:tcPr>
            <w:tcW w:w="6822" w:type="dxa"/>
            <w:shd w:val="clear" w:color="auto" w:fill="F7F8F9"/>
            <w:tcMar>
              <w:top w:w="80" w:type="dxa"/>
              <w:left w:w="120" w:type="dxa"/>
              <w:bottom w:w="80" w:type="dxa"/>
              <w:right w:w="120" w:type="dxa"/>
            </w:tcMar>
            <w:vAlign w:val="center"/>
          </w:tcPr>
          <w:p w14:paraId="52C13C73" w14:textId="77777777" w:rsidR="00E364DC" w:rsidRDefault="001166EC">
            <w:r>
              <w:t>Engineer(s) implementing the Next.js application, the Supabase schema/RLS policies, and the PeopleDesk/Vercel integrations.</w:t>
            </w:r>
          </w:p>
        </w:tc>
      </w:tr>
      <w:tr w:rsidR="00E364DC" w14:paraId="75ADC38E" w14:textId="77777777">
        <w:tblPrEx>
          <w:tblCellMar>
            <w:top w:w="0" w:type="dxa"/>
            <w:bottom w:w="0" w:type="dxa"/>
          </w:tblCellMar>
        </w:tblPrEx>
        <w:tc>
          <w:tcPr>
            <w:tcW w:w="2923" w:type="dxa"/>
            <w:tcMar>
              <w:top w:w="80" w:type="dxa"/>
              <w:left w:w="120" w:type="dxa"/>
              <w:bottom w:w="80" w:type="dxa"/>
              <w:right w:w="120" w:type="dxa"/>
            </w:tcMar>
            <w:vAlign w:val="center"/>
          </w:tcPr>
          <w:p w14:paraId="56BDB355" w14:textId="77777777" w:rsidR="00E364DC" w:rsidRDefault="001166EC">
            <w:r>
              <w:t>Data Steward</w:t>
            </w:r>
          </w:p>
        </w:tc>
        <w:tc>
          <w:tcPr>
            <w:tcW w:w="6822" w:type="dxa"/>
            <w:tcMar>
              <w:top w:w="80" w:type="dxa"/>
              <w:left w:w="120" w:type="dxa"/>
              <w:bottom w:w="80" w:type="dxa"/>
              <w:right w:w="120" w:type="dxa"/>
            </w:tcMar>
            <w:vAlign w:val="center"/>
          </w:tcPr>
          <w:p w14:paraId="4695A37D" w14:textId="77777777" w:rsidR="00E364DC" w:rsidRDefault="001166EC">
            <w:r>
              <w:t>Owns PeopleDesk as the source of employee master data; approves which fields OnboardingBuddy may read and at what freshness. Also owns the People &amp; Culture-provided source material (the onboarding task content and the PeopleDesk FAQ/transcript documents) behind the AI Assistant's knowledge bases.</w:t>
            </w:r>
          </w:p>
        </w:tc>
      </w:tr>
      <w:tr w:rsidR="00E364DC" w14:paraId="4455A112" w14:textId="77777777">
        <w:tblPrEx>
          <w:tblCellMar>
            <w:top w:w="0" w:type="dxa"/>
            <w:bottom w:w="0" w:type="dxa"/>
          </w:tblCellMar>
        </w:tblPrEx>
        <w:tc>
          <w:tcPr>
            <w:tcW w:w="2923" w:type="dxa"/>
            <w:shd w:val="clear" w:color="auto" w:fill="F7F8F9"/>
            <w:tcMar>
              <w:top w:w="80" w:type="dxa"/>
              <w:left w:w="120" w:type="dxa"/>
              <w:bottom w:w="80" w:type="dxa"/>
              <w:right w:w="120" w:type="dxa"/>
            </w:tcMar>
            <w:vAlign w:val="center"/>
          </w:tcPr>
          <w:p w14:paraId="263413ED" w14:textId="77777777" w:rsidR="00E364DC" w:rsidRDefault="001166EC">
            <w:r>
              <w:t>Security / Platform Administrator</w:t>
            </w:r>
          </w:p>
        </w:tc>
        <w:tc>
          <w:tcPr>
            <w:tcW w:w="6822" w:type="dxa"/>
            <w:shd w:val="clear" w:color="auto" w:fill="F7F8F9"/>
            <w:tcMar>
              <w:top w:w="80" w:type="dxa"/>
              <w:left w:w="120" w:type="dxa"/>
              <w:bottom w:w="80" w:type="dxa"/>
              <w:right w:w="120" w:type="dxa"/>
            </w:tcMar>
            <w:vAlign w:val="center"/>
          </w:tcPr>
          <w:p w14:paraId="36ED2FF5" w14:textId="77777777" w:rsidR="00E364DC" w:rsidRDefault="001166EC">
            <w:r>
              <w:t>Owns the Supabase project and the Vercel deployment; manages environment variables and credentials; reviews Row-Level Security policy changes and the Section 3.7 checklist for every new feature.</w:t>
            </w:r>
          </w:p>
        </w:tc>
      </w:tr>
    </w:tbl>
    <w:p w14:paraId="24110BED" w14:textId="77777777" w:rsidR="00E364DC" w:rsidRDefault="00E364DC">
      <w:pPr>
        <w:spacing w:after="120"/>
      </w:pPr>
    </w:p>
    <w:p w14:paraId="3D035B83" w14:textId="77777777" w:rsidR="00E364DC" w:rsidRDefault="001166EC">
      <w:pPr>
        <w:pStyle w:val="Heading2"/>
        <w:spacing w:before="280"/>
      </w:pPr>
      <w:bookmarkStart w:id="12" w:name="_Toc234503162"/>
      <w:r>
        <w:t>2.1  RACI for the Lifecycle</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559"/>
        <w:gridCol w:w="1559"/>
        <w:gridCol w:w="1559"/>
        <w:gridCol w:w="1559"/>
      </w:tblGrid>
      <w:tr w:rsidR="00E364DC" w14:paraId="42CFD8C0" w14:textId="77777777">
        <w:tblPrEx>
          <w:tblCellMar>
            <w:top w:w="0" w:type="dxa"/>
            <w:bottom w:w="0" w:type="dxa"/>
          </w:tblCellMar>
        </w:tblPrEx>
        <w:trPr>
          <w:tblHeader/>
        </w:trPr>
        <w:tc>
          <w:tcPr>
            <w:tcW w:w="3508" w:type="dxa"/>
            <w:shd w:val="clear" w:color="auto" w:fill="0C7A35"/>
            <w:tcMar>
              <w:top w:w="80" w:type="dxa"/>
              <w:left w:w="120" w:type="dxa"/>
              <w:bottom w:w="80" w:type="dxa"/>
              <w:right w:w="120" w:type="dxa"/>
            </w:tcMar>
            <w:vAlign w:val="center"/>
          </w:tcPr>
          <w:p w14:paraId="44DA9751" w14:textId="77777777" w:rsidR="00E364DC" w:rsidRDefault="001166EC">
            <w:r>
              <w:rPr>
                <w:b/>
                <w:bCs/>
                <w:color w:val="FFFFFF"/>
              </w:rPr>
              <w:t>Phase</w:t>
            </w:r>
          </w:p>
        </w:tc>
        <w:tc>
          <w:tcPr>
            <w:tcW w:w="1559" w:type="dxa"/>
            <w:shd w:val="clear" w:color="auto" w:fill="0C7A35"/>
            <w:tcMar>
              <w:top w:w="80" w:type="dxa"/>
              <w:left w:w="120" w:type="dxa"/>
              <w:bottom w:w="80" w:type="dxa"/>
              <w:right w:w="120" w:type="dxa"/>
            </w:tcMar>
            <w:vAlign w:val="center"/>
          </w:tcPr>
          <w:p w14:paraId="10EBD964" w14:textId="77777777" w:rsidR="00E364DC" w:rsidRDefault="001166EC">
            <w:r>
              <w:rPr>
                <w:b/>
                <w:bCs/>
                <w:color w:val="FFFFFF"/>
              </w:rPr>
              <w:t>Owner</w:t>
            </w:r>
          </w:p>
        </w:tc>
        <w:tc>
          <w:tcPr>
            <w:tcW w:w="1559" w:type="dxa"/>
            <w:shd w:val="clear" w:color="auto" w:fill="0C7A35"/>
            <w:tcMar>
              <w:top w:w="80" w:type="dxa"/>
              <w:left w:w="120" w:type="dxa"/>
              <w:bottom w:w="80" w:type="dxa"/>
              <w:right w:w="120" w:type="dxa"/>
            </w:tcMar>
            <w:vAlign w:val="center"/>
          </w:tcPr>
          <w:p w14:paraId="42FF986F" w14:textId="77777777" w:rsidR="00E364DC" w:rsidRDefault="001166EC">
            <w:r>
              <w:rPr>
                <w:b/>
                <w:bCs/>
                <w:color w:val="FFFFFF"/>
              </w:rPr>
              <w:t>Builder</w:t>
            </w:r>
          </w:p>
        </w:tc>
        <w:tc>
          <w:tcPr>
            <w:tcW w:w="1559" w:type="dxa"/>
            <w:shd w:val="clear" w:color="auto" w:fill="0C7A35"/>
            <w:tcMar>
              <w:top w:w="80" w:type="dxa"/>
              <w:left w:w="120" w:type="dxa"/>
              <w:bottom w:w="80" w:type="dxa"/>
              <w:right w:w="120" w:type="dxa"/>
            </w:tcMar>
            <w:vAlign w:val="center"/>
          </w:tcPr>
          <w:p w14:paraId="6287C29F" w14:textId="77777777" w:rsidR="00E364DC" w:rsidRDefault="001166EC">
            <w:r>
              <w:rPr>
                <w:b/>
                <w:bCs/>
                <w:color w:val="FFFFFF"/>
              </w:rPr>
              <w:t>Data Steward</w:t>
            </w:r>
          </w:p>
        </w:tc>
        <w:tc>
          <w:tcPr>
            <w:tcW w:w="1559" w:type="dxa"/>
            <w:shd w:val="clear" w:color="auto" w:fill="0C7A35"/>
            <w:tcMar>
              <w:top w:w="80" w:type="dxa"/>
              <w:left w:w="120" w:type="dxa"/>
              <w:bottom w:w="80" w:type="dxa"/>
              <w:right w:w="120" w:type="dxa"/>
            </w:tcMar>
            <w:vAlign w:val="center"/>
          </w:tcPr>
          <w:p w14:paraId="0D4247F9" w14:textId="77777777" w:rsidR="00E364DC" w:rsidRDefault="001166EC">
            <w:r>
              <w:rPr>
                <w:b/>
                <w:bCs/>
                <w:color w:val="FFFFFF"/>
              </w:rPr>
              <w:t>Security Admin</w:t>
            </w:r>
          </w:p>
        </w:tc>
      </w:tr>
      <w:tr w:rsidR="00E364DC" w14:paraId="7C0F818F" w14:textId="77777777">
        <w:tblPrEx>
          <w:tblCellMar>
            <w:top w:w="0" w:type="dxa"/>
            <w:bottom w:w="0" w:type="dxa"/>
          </w:tblCellMar>
        </w:tblPrEx>
        <w:tc>
          <w:tcPr>
            <w:tcW w:w="3508" w:type="dxa"/>
            <w:tcMar>
              <w:top w:w="80" w:type="dxa"/>
              <w:left w:w="120" w:type="dxa"/>
              <w:bottom w:w="80" w:type="dxa"/>
              <w:right w:w="120" w:type="dxa"/>
            </w:tcMar>
            <w:vAlign w:val="center"/>
          </w:tcPr>
          <w:p w14:paraId="3ABB078E" w14:textId="77777777" w:rsidR="00E364DC" w:rsidRDefault="001166EC">
            <w:r>
              <w:t>1. Goal</w:t>
            </w:r>
          </w:p>
        </w:tc>
        <w:tc>
          <w:tcPr>
            <w:tcW w:w="1559" w:type="dxa"/>
            <w:tcMar>
              <w:top w:w="80" w:type="dxa"/>
              <w:left w:w="120" w:type="dxa"/>
              <w:bottom w:w="80" w:type="dxa"/>
              <w:right w:w="120" w:type="dxa"/>
            </w:tcMar>
            <w:vAlign w:val="center"/>
          </w:tcPr>
          <w:p w14:paraId="341DA934" w14:textId="77777777" w:rsidR="00E364DC" w:rsidRDefault="001166EC">
            <w:r>
              <w:t>A</w:t>
            </w:r>
          </w:p>
        </w:tc>
        <w:tc>
          <w:tcPr>
            <w:tcW w:w="1559" w:type="dxa"/>
            <w:tcMar>
              <w:top w:w="80" w:type="dxa"/>
              <w:left w:w="120" w:type="dxa"/>
              <w:bottom w:w="80" w:type="dxa"/>
              <w:right w:w="120" w:type="dxa"/>
            </w:tcMar>
            <w:vAlign w:val="center"/>
          </w:tcPr>
          <w:p w14:paraId="70F108D4" w14:textId="77777777" w:rsidR="00E364DC" w:rsidRDefault="001166EC">
            <w:r>
              <w:t>C</w:t>
            </w:r>
          </w:p>
        </w:tc>
        <w:tc>
          <w:tcPr>
            <w:tcW w:w="1559" w:type="dxa"/>
            <w:tcMar>
              <w:top w:w="80" w:type="dxa"/>
              <w:left w:w="120" w:type="dxa"/>
              <w:bottom w:w="80" w:type="dxa"/>
              <w:right w:w="120" w:type="dxa"/>
            </w:tcMar>
            <w:vAlign w:val="center"/>
          </w:tcPr>
          <w:p w14:paraId="69EC9E28" w14:textId="77777777" w:rsidR="00E364DC" w:rsidRDefault="001166EC">
            <w:r>
              <w:t>I</w:t>
            </w:r>
          </w:p>
        </w:tc>
        <w:tc>
          <w:tcPr>
            <w:tcW w:w="1559" w:type="dxa"/>
            <w:tcMar>
              <w:top w:w="80" w:type="dxa"/>
              <w:left w:w="120" w:type="dxa"/>
              <w:bottom w:w="80" w:type="dxa"/>
              <w:right w:w="120" w:type="dxa"/>
            </w:tcMar>
            <w:vAlign w:val="center"/>
          </w:tcPr>
          <w:p w14:paraId="357C4929" w14:textId="77777777" w:rsidR="00E364DC" w:rsidRDefault="001166EC">
            <w:r>
              <w:t>I</w:t>
            </w:r>
          </w:p>
        </w:tc>
      </w:tr>
      <w:tr w:rsidR="00E364DC" w14:paraId="3D9F08B3" w14:textId="77777777">
        <w:tblPrEx>
          <w:tblCellMar>
            <w:top w:w="0" w:type="dxa"/>
            <w:bottom w:w="0" w:type="dxa"/>
          </w:tblCellMar>
        </w:tblPrEx>
        <w:tc>
          <w:tcPr>
            <w:tcW w:w="3508" w:type="dxa"/>
            <w:shd w:val="clear" w:color="auto" w:fill="F7F8F9"/>
            <w:tcMar>
              <w:top w:w="80" w:type="dxa"/>
              <w:left w:w="120" w:type="dxa"/>
              <w:bottom w:w="80" w:type="dxa"/>
              <w:right w:w="120" w:type="dxa"/>
            </w:tcMar>
            <w:vAlign w:val="center"/>
          </w:tcPr>
          <w:p w14:paraId="79EA38B7" w14:textId="77777777" w:rsidR="00E364DC" w:rsidRDefault="001166EC">
            <w:r>
              <w:t>2. Requirements</w:t>
            </w:r>
          </w:p>
        </w:tc>
        <w:tc>
          <w:tcPr>
            <w:tcW w:w="1559" w:type="dxa"/>
            <w:shd w:val="clear" w:color="auto" w:fill="F7F8F9"/>
            <w:tcMar>
              <w:top w:w="80" w:type="dxa"/>
              <w:left w:w="120" w:type="dxa"/>
              <w:bottom w:w="80" w:type="dxa"/>
              <w:right w:w="120" w:type="dxa"/>
            </w:tcMar>
            <w:vAlign w:val="center"/>
          </w:tcPr>
          <w:p w14:paraId="298EC8BB" w14:textId="77777777" w:rsidR="00E364DC" w:rsidRDefault="001166EC">
            <w:r>
              <w:t>A</w:t>
            </w:r>
          </w:p>
        </w:tc>
        <w:tc>
          <w:tcPr>
            <w:tcW w:w="1559" w:type="dxa"/>
            <w:shd w:val="clear" w:color="auto" w:fill="F7F8F9"/>
            <w:tcMar>
              <w:top w:w="80" w:type="dxa"/>
              <w:left w:w="120" w:type="dxa"/>
              <w:bottom w:w="80" w:type="dxa"/>
              <w:right w:w="120" w:type="dxa"/>
            </w:tcMar>
            <w:vAlign w:val="center"/>
          </w:tcPr>
          <w:p w14:paraId="65B77856" w14:textId="77777777" w:rsidR="00E364DC" w:rsidRDefault="001166EC">
            <w:r>
              <w:t>R</w:t>
            </w:r>
          </w:p>
        </w:tc>
        <w:tc>
          <w:tcPr>
            <w:tcW w:w="1559" w:type="dxa"/>
            <w:shd w:val="clear" w:color="auto" w:fill="F7F8F9"/>
            <w:tcMar>
              <w:top w:w="80" w:type="dxa"/>
              <w:left w:w="120" w:type="dxa"/>
              <w:bottom w:w="80" w:type="dxa"/>
              <w:right w:w="120" w:type="dxa"/>
            </w:tcMar>
            <w:vAlign w:val="center"/>
          </w:tcPr>
          <w:p w14:paraId="4A90633E" w14:textId="77777777" w:rsidR="00E364DC" w:rsidRDefault="001166EC">
            <w:r>
              <w:t>C</w:t>
            </w:r>
          </w:p>
        </w:tc>
        <w:tc>
          <w:tcPr>
            <w:tcW w:w="1559" w:type="dxa"/>
            <w:shd w:val="clear" w:color="auto" w:fill="F7F8F9"/>
            <w:tcMar>
              <w:top w:w="80" w:type="dxa"/>
              <w:left w:w="120" w:type="dxa"/>
              <w:bottom w:w="80" w:type="dxa"/>
              <w:right w:w="120" w:type="dxa"/>
            </w:tcMar>
            <w:vAlign w:val="center"/>
          </w:tcPr>
          <w:p w14:paraId="203C1FDC" w14:textId="77777777" w:rsidR="00E364DC" w:rsidRDefault="001166EC">
            <w:r>
              <w:t>I</w:t>
            </w:r>
          </w:p>
        </w:tc>
      </w:tr>
      <w:tr w:rsidR="00E364DC" w14:paraId="367CB4CC" w14:textId="77777777">
        <w:tblPrEx>
          <w:tblCellMar>
            <w:top w:w="0" w:type="dxa"/>
            <w:bottom w:w="0" w:type="dxa"/>
          </w:tblCellMar>
        </w:tblPrEx>
        <w:tc>
          <w:tcPr>
            <w:tcW w:w="3508" w:type="dxa"/>
            <w:tcMar>
              <w:top w:w="80" w:type="dxa"/>
              <w:left w:w="120" w:type="dxa"/>
              <w:bottom w:w="80" w:type="dxa"/>
              <w:right w:w="120" w:type="dxa"/>
            </w:tcMar>
            <w:vAlign w:val="center"/>
          </w:tcPr>
          <w:p w14:paraId="191D8356" w14:textId="77777777" w:rsidR="00E364DC" w:rsidRDefault="001166EC">
            <w:r>
              <w:t>3. Dependencies</w:t>
            </w:r>
          </w:p>
        </w:tc>
        <w:tc>
          <w:tcPr>
            <w:tcW w:w="1559" w:type="dxa"/>
            <w:tcMar>
              <w:top w:w="80" w:type="dxa"/>
              <w:left w:w="120" w:type="dxa"/>
              <w:bottom w:w="80" w:type="dxa"/>
              <w:right w:w="120" w:type="dxa"/>
            </w:tcMar>
            <w:vAlign w:val="center"/>
          </w:tcPr>
          <w:p w14:paraId="1C443896" w14:textId="77777777" w:rsidR="00E364DC" w:rsidRDefault="001166EC">
            <w:r>
              <w:t>C</w:t>
            </w:r>
          </w:p>
        </w:tc>
        <w:tc>
          <w:tcPr>
            <w:tcW w:w="1559" w:type="dxa"/>
            <w:tcMar>
              <w:top w:w="80" w:type="dxa"/>
              <w:left w:w="120" w:type="dxa"/>
              <w:bottom w:w="80" w:type="dxa"/>
              <w:right w:w="120" w:type="dxa"/>
            </w:tcMar>
            <w:vAlign w:val="center"/>
          </w:tcPr>
          <w:p w14:paraId="003B8AC4" w14:textId="77777777" w:rsidR="00E364DC" w:rsidRDefault="001166EC">
            <w:r>
              <w:t>R</w:t>
            </w:r>
          </w:p>
        </w:tc>
        <w:tc>
          <w:tcPr>
            <w:tcW w:w="1559" w:type="dxa"/>
            <w:tcMar>
              <w:top w:w="80" w:type="dxa"/>
              <w:left w:w="120" w:type="dxa"/>
              <w:bottom w:w="80" w:type="dxa"/>
              <w:right w:w="120" w:type="dxa"/>
            </w:tcMar>
            <w:vAlign w:val="center"/>
          </w:tcPr>
          <w:p w14:paraId="0747447E" w14:textId="77777777" w:rsidR="00E364DC" w:rsidRDefault="001166EC">
            <w:r>
              <w:t>A</w:t>
            </w:r>
          </w:p>
        </w:tc>
        <w:tc>
          <w:tcPr>
            <w:tcW w:w="1559" w:type="dxa"/>
            <w:tcMar>
              <w:top w:w="80" w:type="dxa"/>
              <w:left w:w="120" w:type="dxa"/>
              <w:bottom w:w="80" w:type="dxa"/>
              <w:right w:w="120" w:type="dxa"/>
            </w:tcMar>
            <w:vAlign w:val="center"/>
          </w:tcPr>
          <w:p w14:paraId="541B4D98" w14:textId="77777777" w:rsidR="00E364DC" w:rsidRDefault="001166EC">
            <w:r>
              <w:t>I</w:t>
            </w:r>
          </w:p>
        </w:tc>
      </w:tr>
      <w:tr w:rsidR="00E364DC" w14:paraId="125C49BF" w14:textId="77777777">
        <w:tblPrEx>
          <w:tblCellMar>
            <w:top w:w="0" w:type="dxa"/>
            <w:bottom w:w="0" w:type="dxa"/>
          </w:tblCellMar>
        </w:tblPrEx>
        <w:tc>
          <w:tcPr>
            <w:tcW w:w="3508" w:type="dxa"/>
            <w:shd w:val="clear" w:color="auto" w:fill="F7F8F9"/>
            <w:tcMar>
              <w:top w:w="80" w:type="dxa"/>
              <w:left w:w="120" w:type="dxa"/>
              <w:bottom w:w="80" w:type="dxa"/>
              <w:right w:w="120" w:type="dxa"/>
            </w:tcMar>
            <w:vAlign w:val="center"/>
          </w:tcPr>
          <w:p w14:paraId="6930D8F0" w14:textId="77777777" w:rsidR="00E364DC" w:rsidRDefault="001166EC">
            <w:r>
              <w:t>4. Integrations &amp; Configuration</w:t>
            </w:r>
          </w:p>
        </w:tc>
        <w:tc>
          <w:tcPr>
            <w:tcW w:w="1559" w:type="dxa"/>
            <w:shd w:val="clear" w:color="auto" w:fill="F7F8F9"/>
            <w:tcMar>
              <w:top w:w="80" w:type="dxa"/>
              <w:left w:w="120" w:type="dxa"/>
              <w:bottom w:w="80" w:type="dxa"/>
              <w:right w:w="120" w:type="dxa"/>
            </w:tcMar>
            <w:vAlign w:val="center"/>
          </w:tcPr>
          <w:p w14:paraId="11FF5F6F" w14:textId="77777777" w:rsidR="00E364DC" w:rsidRDefault="001166EC">
            <w:r>
              <w:t>I</w:t>
            </w:r>
          </w:p>
        </w:tc>
        <w:tc>
          <w:tcPr>
            <w:tcW w:w="1559" w:type="dxa"/>
            <w:shd w:val="clear" w:color="auto" w:fill="F7F8F9"/>
            <w:tcMar>
              <w:top w:w="80" w:type="dxa"/>
              <w:left w:w="120" w:type="dxa"/>
              <w:bottom w:w="80" w:type="dxa"/>
              <w:right w:w="120" w:type="dxa"/>
            </w:tcMar>
            <w:vAlign w:val="center"/>
          </w:tcPr>
          <w:p w14:paraId="0CFCDC8D" w14:textId="77777777" w:rsidR="00E364DC" w:rsidRDefault="001166EC">
            <w:r>
              <w:t>R</w:t>
            </w:r>
          </w:p>
        </w:tc>
        <w:tc>
          <w:tcPr>
            <w:tcW w:w="1559" w:type="dxa"/>
            <w:shd w:val="clear" w:color="auto" w:fill="F7F8F9"/>
            <w:tcMar>
              <w:top w:w="80" w:type="dxa"/>
              <w:left w:w="120" w:type="dxa"/>
              <w:bottom w:w="80" w:type="dxa"/>
              <w:right w:w="120" w:type="dxa"/>
            </w:tcMar>
            <w:vAlign w:val="center"/>
          </w:tcPr>
          <w:p w14:paraId="5BA5BBAD" w14:textId="77777777" w:rsidR="00E364DC" w:rsidRDefault="001166EC">
            <w:r>
              <w:t>C</w:t>
            </w:r>
          </w:p>
        </w:tc>
        <w:tc>
          <w:tcPr>
            <w:tcW w:w="1559" w:type="dxa"/>
            <w:shd w:val="clear" w:color="auto" w:fill="F7F8F9"/>
            <w:tcMar>
              <w:top w:w="80" w:type="dxa"/>
              <w:left w:w="120" w:type="dxa"/>
              <w:bottom w:w="80" w:type="dxa"/>
              <w:right w:w="120" w:type="dxa"/>
            </w:tcMar>
            <w:vAlign w:val="center"/>
          </w:tcPr>
          <w:p w14:paraId="001DCD5E" w14:textId="77777777" w:rsidR="00E364DC" w:rsidRDefault="001166EC">
            <w:r>
              <w:t>A</w:t>
            </w:r>
          </w:p>
        </w:tc>
      </w:tr>
      <w:tr w:rsidR="00E364DC" w14:paraId="11E38DE1" w14:textId="77777777">
        <w:tblPrEx>
          <w:tblCellMar>
            <w:top w:w="0" w:type="dxa"/>
            <w:bottom w:w="0" w:type="dxa"/>
          </w:tblCellMar>
        </w:tblPrEx>
        <w:tc>
          <w:tcPr>
            <w:tcW w:w="3508" w:type="dxa"/>
            <w:tcMar>
              <w:top w:w="80" w:type="dxa"/>
              <w:left w:w="120" w:type="dxa"/>
              <w:bottom w:w="80" w:type="dxa"/>
              <w:right w:w="120" w:type="dxa"/>
            </w:tcMar>
            <w:vAlign w:val="center"/>
          </w:tcPr>
          <w:p w14:paraId="7985D982" w14:textId="77777777" w:rsidR="00E364DC" w:rsidRDefault="001166EC">
            <w:r>
              <w:t>5. Development</w:t>
            </w:r>
          </w:p>
        </w:tc>
        <w:tc>
          <w:tcPr>
            <w:tcW w:w="1559" w:type="dxa"/>
            <w:tcMar>
              <w:top w:w="80" w:type="dxa"/>
              <w:left w:w="120" w:type="dxa"/>
              <w:bottom w:w="80" w:type="dxa"/>
              <w:right w:w="120" w:type="dxa"/>
            </w:tcMar>
            <w:vAlign w:val="center"/>
          </w:tcPr>
          <w:p w14:paraId="1EF6567B" w14:textId="77777777" w:rsidR="00E364DC" w:rsidRDefault="001166EC">
            <w:r>
              <w:t>C</w:t>
            </w:r>
          </w:p>
        </w:tc>
        <w:tc>
          <w:tcPr>
            <w:tcW w:w="1559" w:type="dxa"/>
            <w:tcMar>
              <w:top w:w="80" w:type="dxa"/>
              <w:left w:w="120" w:type="dxa"/>
              <w:bottom w:w="80" w:type="dxa"/>
              <w:right w:w="120" w:type="dxa"/>
            </w:tcMar>
            <w:vAlign w:val="center"/>
          </w:tcPr>
          <w:p w14:paraId="6B607B48" w14:textId="77777777" w:rsidR="00E364DC" w:rsidRDefault="001166EC">
            <w:r>
              <w:t>A/R</w:t>
            </w:r>
          </w:p>
        </w:tc>
        <w:tc>
          <w:tcPr>
            <w:tcW w:w="1559" w:type="dxa"/>
            <w:tcMar>
              <w:top w:w="80" w:type="dxa"/>
              <w:left w:w="120" w:type="dxa"/>
              <w:bottom w:w="80" w:type="dxa"/>
              <w:right w:w="120" w:type="dxa"/>
            </w:tcMar>
            <w:vAlign w:val="center"/>
          </w:tcPr>
          <w:p w14:paraId="6F6667BF" w14:textId="77777777" w:rsidR="00E364DC" w:rsidRDefault="001166EC">
            <w:r>
              <w:t>I</w:t>
            </w:r>
          </w:p>
        </w:tc>
        <w:tc>
          <w:tcPr>
            <w:tcW w:w="1559" w:type="dxa"/>
            <w:tcMar>
              <w:top w:w="80" w:type="dxa"/>
              <w:left w:w="120" w:type="dxa"/>
              <w:bottom w:w="80" w:type="dxa"/>
              <w:right w:w="120" w:type="dxa"/>
            </w:tcMar>
            <w:vAlign w:val="center"/>
          </w:tcPr>
          <w:p w14:paraId="46A70E7C" w14:textId="77777777" w:rsidR="00E364DC" w:rsidRDefault="001166EC">
            <w:r>
              <w:t>I</w:t>
            </w:r>
          </w:p>
        </w:tc>
      </w:tr>
      <w:tr w:rsidR="00E364DC" w14:paraId="66AC84F2" w14:textId="77777777">
        <w:tblPrEx>
          <w:tblCellMar>
            <w:top w:w="0" w:type="dxa"/>
            <w:bottom w:w="0" w:type="dxa"/>
          </w:tblCellMar>
        </w:tblPrEx>
        <w:tc>
          <w:tcPr>
            <w:tcW w:w="3508" w:type="dxa"/>
            <w:shd w:val="clear" w:color="auto" w:fill="F7F8F9"/>
            <w:tcMar>
              <w:top w:w="80" w:type="dxa"/>
              <w:left w:w="120" w:type="dxa"/>
              <w:bottom w:w="80" w:type="dxa"/>
              <w:right w:w="120" w:type="dxa"/>
            </w:tcMar>
            <w:vAlign w:val="center"/>
          </w:tcPr>
          <w:p w14:paraId="61C6BA9E" w14:textId="77777777" w:rsidR="00E364DC" w:rsidRDefault="001166EC">
            <w:r>
              <w:t>6. Deployment</w:t>
            </w:r>
          </w:p>
        </w:tc>
        <w:tc>
          <w:tcPr>
            <w:tcW w:w="1559" w:type="dxa"/>
            <w:shd w:val="clear" w:color="auto" w:fill="F7F8F9"/>
            <w:tcMar>
              <w:top w:w="80" w:type="dxa"/>
              <w:left w:w="120" w:type="dxa"/>
              <w:bottom w:w="80" w:type="dxa"/>
              <w:right w:w="120" w:type="dxa"/>
            </w:tcMar>
            <w:vAlign w:val="center"/>
          </w:tcPr>
          <w:p w14:paraId="1FF21CFC" w14:textId="77777777" w:rsidR="00E364DC" w:rsidRDefault="001166EC">
            <w:r>
              <w:t>A</w:t>
            </w:r>
          </w:p>
        </w:tc>
        <w:tc>
          <w:tcPr>
            <w:tcW w:w="1559" w:type="dxa"/>
            <w:shd w:val="clear" w:color="auto" w:fill="F7F8F9"/>
            <w:tcMar>
              <w:top w:w="80" w:type="dxa"/>
              <w:left w:w="120" w:type="dxa"/>
              <w:bottom w:w="80" w:type="dxa"/>
              <w:right w:w="120" w:type="dxa"/>
            </w:tcMar>
            <w:vAlign w:val="center"/>
          </w:tcPr>
          <w:p w14:paraId="264EC45E" w14:textId="77777777" w:rsidR="00E364DC" w:rsidRDefault="001166EC">
            <w:r>
              <w:t>R</w:t>
            </w:r>
          </w:p>
        </w:tc>
        <w:tc>
          <w:tcPr>
            <w:tcW w:w="1559" w:type="dxa"/>
            <w:shd w:val="clear" w:color="auto" w:fill="F7F8F9"/>
            <w:tcMar>
              <w:top w:w="80" w:type="dxa"/>
              <w:left w:w="120" w:type="dxa"/>
              <w:bottom w:w="80" w:type="dxa"/>
              <w:right w:w="120" w:type="dxa"/>
            </w:tcMar>
            <w:vAlign w:val="center"/>
          </w:tcPr>
          <w:p w14:paraId="36D0154D" w14:textId="77777777" w:rsidR="00E364DC" w:rsidRDefault="001166EC">
            <w:r>
              <w:t>I</w:t>
            </w:r>
          </w:p>
        </w:tc>
        <w:tc>
          <w:tcPr>
            <w:tcW w:w="1559" w:type="dxa"/>
            <w:shd w:val="clear" w:color="auto" w:fill="F7F8F9"/>
            <w:tcMar>
              <w:top w:w="80" w:type="dxa"/>
              <w:left w:w="120" w:type="dxa"/>
              <w:bottom w:w="80" w:type="dxa"/>
              <w:right w:w="120" w:type="dxa"/>
            </w:tcMar>
            <w:vAlign w:val="center"/>
          </w:tcPr>
          <w:p w14:paraId="67CE0BEE" w14:textId="77777777" w:rsidR="00E364DC" w:rsidRDefault="001166EC">
            <w:r>
              <w:t>C</w:t>
            </w:r>
          </w:p>
        </w:tc>
      </w:tr>
      <w:tr w:rsidR="00E364DC" w14:paraId="0423EE2B" w14:textId="77777777">
        <w:tblPrEx>
          <w:tblCellMar>
            <w:top w:w="0" w:type="dxa"/>
            <w:bottom w:w="0" w:type="dxa"/>
          </w:tblCellMar>
        </w:tblPrEx>
        <w:tc>
          <w:tcPr>
            <w:tcW w:w="3508" w:type="dxa"/>
            <w:tcMar>
              <w:top w:w="80" w:type="dxa"/>
              <w:left w:w="120" w:type="dxa"/>
              <w:bottom w:w="80" w:type="dxa"/>
              <w:right w:w="120" w:type="dxa"/>
            </w:tcMar>
            <w:vAlign w:val="center"/>
          </w:tcPr>
          <w:p w14:paraId="03752FCE" w14:textId="77777777" w:rsidR="00E364DC" w:rsidRDefault="001166EC">
            <w:r>
              <w:t>7. Security Review</w:t>
            </w:r>
          </w:p>
        </w:tc>
        <w:tc>
          <w:tcPr>
            <w:tcW w:w="1559" w:type="dxa"/>
            <w:tcMar>
              <w:top w:w="80" w:type="dxa"/>
              <w:left w:w="120" w:type="dxa"/>
              <w:bottom w:w="80" w:type="dxa"/>
              <w:right w:w="120" w:type="dxa"/>
            </w:tcMar>
            <w:vAlign w:val="center"/>
          </w:tcPr>
          <w:p w14:paraId="41B796ED" w14:textId="77777777" w:rsidR="00E364DC" w:rsidRDefault="001166EC">
            <w:r>
              <w:t>I</w:t>
            </w:r>
          </w:p>
        </w:tc>
        <w:tc>
          <w:tcPr>
            <w:tcW w:w="1559" w:type="dxa"/>
            <w:tcMar>
              <w:top w:w="80" w:type="dxa"/>
              <w:left w:w="120" w:type="dxa"/>
              <w:bottom w:w="80" w:type="dxa"/>
              <w:right w:w="120" w:type="dxa"/>
            </w:tcMar>
            <w:vAlign w:val="center"/>
          </w:tcPr>
          <w:p w14:paraId="3B25D891" w14:textId="77777777" w:rsidR="00E364DC" w:rsidRDefault="001166EC">
            <w:r>
              <w:t>C</w:t>
            </w:r>
          </w:p>
        </w:tc>
        <w:tc>
          <w:tcPr>
            <w:tcW w:w="1559" w:type="dxa"/>
            <w:tcMar>
              <w:top w:w="80" w:type="dxa"/>
              <w:left w:w="120" w:type="dxa"/>
              <w:bottom w:w="80" w:type="dxa"/>
              <w:right w:w="120" w:type="dxa"/>
            </w:tcMar>
            <w:vAlign w:val="center"/>
          </w:tcPr>
          <w:p w14:paraId="35F1FDAE" w14:textId="77777777" w:rsidR="00E364DC" w:rsidRDefault="001166EC">
            <w:r>
              <w:t>I</w:t>
            </w:r>
          </w:p>
        </w:tc>
        <w:tc>
          <w:tcPr>
            <w:tcW w:w="1559" w:type="dxa"/>
            <w:tcMar>
              <w:top w:w="80" w:type="dxa"/>
              <w:left w:w="120" w:type="dxa"/>
              <w:bottom w:w="80" w:type="dxa"/>
              <w:right w:w="120" w:type="dxa"/>
            </w:tcMar>
            <w:vAlign w:val="center"/>
          </w:tcPr>
          <w:p w14:paraId="1F9DCF3C" w14:textId="77777777" w:rsidR="00E364DC" w:rsidRDefault="001166EC">
            <w:r>
              <w:t>A/R</w:t>
            </w:r>
          </w:p>
        </w:tc>
      </w:tr>
      <w:tr w:rsidR="00E364DC" w14:paraId="172A97AD" w14:textId="77777777">
        <w:tblPrEx>
          <w:tblCellMar>
            <w:top w:w="0" w:type="dxa"/>
            <w:bottom w:w="0" w:type="dxa"/>
          </w:tblCellMar>
        </w:tblPrEx>
        <w:tc>
          <w:tcPr>
            <w:tcW w:w="3508" w:type="dxa"/>
            <w:shd w:val="clear" w:color="auto" w:fill="F7F8F9"/>
            <w:tcMar>
              <w:top w:w="80" w:type="dxa"/>
              <w:left w:w="120" w:type="dxa"/>
              <w:bottom w:w="80" w:type="dxa"/>
              <w:right w:w="120" w:type="dxa"/>
            </w:tcMar>
            <w:vAlign w:val="center"/>
          </w:tcPr>
          <w:p w14:paraId="71749207" w14:textId="77777777" w:rsidR="00E364DC" w:rsidRDefault="001166EC">
            <w:r>
              <w:t>8. Spec Sign-off</w:t>
            </w:r>
          </w:p>
        </w:tc>
        <w:tc>
          <w:tcPr>
            <w:tcW w:w="1559" w:type="dxa"/>
            <w:shd w:val="clear" w:color="auto" w:fill="F7F8F9"/>
            <w:tcMar>
              <w:top w:w="80" w:type="dxa"/>
              <w:left w:w="120" w:type="dxa"/>
              <w:bottom w:w="80" w:type="dxa"/>
              <w:right w:w="120" w:type="dxa"/>
            </w:tcMar>
            <w:vAlign w:val="center"/>
          </w:tcPr>
          <w:p w14:paraId="20130F68" w14:textId="77777777" w:rsidR="00E364DC" w:rsidRDefault="001166EC">
            <w:r>
              <w:t>A</w:t>
            </w:r>
          </w:p>
        </w:tc>
        <w:tc>
          <w:tcPr>
            <w:tcW w:w="1559" w:type="dxa"/>
            <w:shd w:val="clear" w:color="auto" w:fill="F7F8F9"/>
            <w:tcMar>
              <w:top w:w="80" w:type="dxa"/>
              <w:left w:w="120" w:type="dxa"/>
              <w:bottom w:w="80" w:type="dxa"/>
              <w:right w:w="120" w:type="dxa"/>
            </w:tcMar>
            <w:vAlign w:val="center"/>
          </w:tcPr>
          <w:p w14:paraId="1642BBCF" w14:textId="77777777" w:rsidR="00E364DC" w:rsidRDefault="001166EC">
            <w:r>
              <w:t>R</w:t>
            </w:r>
          </w:p>
        </w:tc>
        <w:tc>
          <w:tcPr>
            <w:tcW w:w="1559" w:type="dxa"/>
            <w:shd w:val="clear" w:color="auto" w:fill="F7F8F9"/>
            <w:tcMar>
              <w:top w:w="80" w:type="dxa"/>
              <w:left w:w="120" w:type="dxa"/>
              <w:bottom w:w="80" w:type="dxa"/>
              <w:right w:w="120" w:type="dxa"/>
            </w:tcMar>
            <w:vAlign w:val="center"/>
          </w:tcPr>
          <w:p w14:paraId="192BC26D" w14:textId="77777777" w:rsidR="00E364DC" w:rsidRDefault="001166EC">
            <w:r>
              <w:t>C</w:t>
            </w:r>
          </w:p>
        </w:tc>
        <w:tc>
          <w:tcPr>
            <w:tcW w:w="1559" w:type="dxa"/>
            <w:shd w:val="clear" w:color="auto" w:fill="F7F8F9"/>
            <w:tcMar>
              <w:top w:w="80" w:type="dxa"/>
              <w:left w:w="120" w:type="dxa"/>
              <w:bottom w:w="80" w:type="dxa"/>
              <w:right w:w="120" w:type="dxa"/>
            </w:tcMar>
            <w:vAlign w:val="center"/>
          </w:tcPr>
          <w:p w14:paraId="3ECE9B5A" w14:textId="77777777" w:rsidR="00E364DC" w:rsidRDefault="001166EC">
            <w:r>
              <w:t>C</w:t>
            </w:r>
          </w:p>
        </w:tc>
      </w:tr>
    </w:tbl>
    <w:p w14:paraId="5809825E" w14:textId="77777777" w:rsidR="00E364DC" w:rsidRDefault="001166EC">
      <w:pPr>
        <w:spacing w:after="120"/>
      </w:pPr>
      <w:r>
        <w:rPr>
          <w:i/>
          <w:iCs/>
        </w:rPr>
        <w:t>R = Responsible, A = Accountable, C = Consulted, I = Informed.</w:t>
      </w:r>
    </w:p>
    <w:p w14:paraId="7FDB24AA" w14:textId="77777777" w:rsidR="00E364DC" w:rsidRDefault="001166EC">
      <w:r>
        <w:br w:type="page"/>
      </w:r>
    </w:p>
    <w:p w14:paraId="151A89C4" w14:textId="77777777" w:rsidR="00E364DC" w:rsidRDefault="001166EC">
      <w:pPr>
        <w:pStyle w:val="Heading1"/>
        <w:spacing w:before="280" w:after="140"/>
      </w:pPr>
      <w:bookmarkStart w:id="13" w:name="_Toc234503163"/>
      <w:r>
        <w:rPr>
          <w:color w:val="1F2937"/>
        </w:rPr>
        <w:lastRenderedPageBreak/>
        <w:t>3  The Development Lifecycle</w:t>
      </w:r>
      <w:bookmarkEnd w:id="13"/>
    </w:p>
    <w:p w14:paraId="3623EF5B" w14:textId="77777777" w:rsidR="00E364DC" w:rsidRDefault="001166EC">
      <w:pPr>
        <w:spacing w:after="120"/>
      </w:pPr>
      <w:r>
        <w:t>OnboardingBuddy — from its first screen to its most recently added Manager Portal and PeopleDesk-aware AI Assistant — passed through the same eight checkpoints below. None were skipped; the record of each is what this section and Section 4 document.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846"/>
      </w:tblGrid>
      <w:tr w:rsidR="00E364DC" w14:paraId="0AA83E5C" w14:textId="77777777">
        <w:tblPrEx>
          <w:tblCellMar>
            <w:top w:w="0" w:type="dxa"/>
            <w:bottom w:w="0" w:type="dxa"/>
          </w:tblCellMar>
        </w:tblPrEx>
        <w:trPr>
          <w:tblHeader/>
        </w:trPr>
        <w:tc>
          <w:tcPr>
            <w:tcW w:w="700" w:type="dxa"/>
            <w:shd w:val="clear" w:color="auto" w:fill="0C7A35"/>
            <w:tcMar>
              <w:top w:w="80" w:type="dxa"/>
              <w:left w:w="120" w:type="dxa"/>
              <w:bottom w:w="80" w:type="dxa"/>
              <w:right w:w="120" w:type="dxa"/>
            </w:tcMar>
            <w:vAlign w:val="center"/>
          </w:tcPr>
          <w:p w14:paraId="1BA25705" w14:textId="77777777" w:rsidR="00E364DC" w:rsidRDefault="001166EC">
            <w:r>
              <w:rPr>
                <w:b/>
                <w:bCs/>
                <w:color w:val="FFFFFF"/>
              </w:rPr>
              <w:t>#</w:t>
            </w:r>
          </w:p>
        </w:tc>
        <w:tc>
          <w:tcPr>
            <w:tcW w:w="3200" w:type="dxa"/>
            <w:shd w:val="clear" w:color="auto" w:fill="0C7A35"/>
            <w:tcMar>
              <w:top w:w="80" w:type="dxa"/>
              <w:left w:w="120" w:type="dxa"/>
              <w:bottom w:w="80" w:type="dxa"/>
              <w:right w:w="120" w:type="dxa"/>
            </w:tcMar>
            <w:vAlign w:val="center"/>
          </w:tcPr>
          <w:p w14:paraId="3DF10FF1" w14:textId="77777777" w:rsidR="00E364DC" w:rsidRDefault="001166EC">
            <w:r>
              <w:rPr>
                <w:b/>
                <w:bCs/>
                <w:color w:val="FFFFFF"/>
              </w:rPr>
              <w:t>Phase</w:t>
            </w:r>
          </w:p>
        </w:tc>
        <w:tc>
          <w:tcPr>
            <w:tcW w:w="5846" w:type="dxa"/>
            <w:shd w:val="clear" w:color="auto" w:fill="0C7A35"/>
            <w:tcMar>
              <w:top w:w="80" w:type="dxa"/>
              <w:left w:w="120" w:type="dxa"/>
              <w:bottom w:w="80" w:type="dxa"/>
              <w:right w:w="120" w:type="dxa"/>
            </w:tcMar>
            <w:vAlign w:val="center"/>
          </w:tcPr>
          <w:p w14:paraId="63FD6212" w14:textId="77777777" w:rsidR="00E364DC" w:rsidRDefault="001166EC">
            <w:r>
              <w:rPr>
                <w:b/>
                <w:bCs/>
                <w:color w:val="FFFFFF"/>
              </w:rPr>
              <w:t>Output</w:t>
            </w:r>
          </w:p>
        </w:tc>
      </w:tr>
      <w:tr w:rsidR="00E364DC" w14:paraId="58BCC0D6" w14:textId="77777777">
        <w:tblPrEx>
          <w:tblCellMar>
            <w:top w:w="0" w:type="dxa"/>
            <w:bottom w:w="0" w:type="dxa"/>
          </w:tblCellMar>
        </w:tblPrEx>
        <w:tc>
          <w:tcPr>
            <w:tcW w:w="700" w:type="dxa"/>
            <w:tcMar>
              <w:top w:w="80" w:type="dxa"/>
              <w:left w:w="120" w:type="dxa"/>
              <w:bottom w:w="80" w:type="dxa"/>
              <w:right w:w="120" w:type="dxa"/>
            </w:tcMar>
            <w:vAlign w:val="center"/>
          </w:tcPr>
          <w:p w14:paraId="736CFF86" w14:textId="77777777" w:rsidR="00E364DC" w:rsidRDefault="001166EC">
            <w:r>
              <w:t>1</w:t>
            </w:r>
          </w:p>
        </w:tc>
        <w:tc>
          <w:tcPr>
            <w:tcW w:w="3200" w:type="dxa"/>
            <w:tcMar>
              <w:top w:w="80" w:type="dxa"/>
              <w:left w:w="120" w:type="dxa"/>
              <w:bottom w:w="80" w:type="dxa"/>
              <w:right w:w="120" w:type="dxa"/>
            </w:tcMar>
            <w:vAlign w:val="center"/>
          </w:tcPr>
          <w:p w14:paraId="3793A90C" w14:textId="77777777" w:rsidR="00E364DC" w:rsidRDefault="001166EC">
            <w:r>
              <w:t>Goal</w:t>
            </w:r>
          </w:p>
        </w:tc>
        <w:tc>
          <w:tcPr>
            <w:tcW w:w="5846" w:type="dxa"/>
            <w:tcMar>
              <w:top w:w="80" w:type="dxa"/>
              <w:left w:w="120" w:type="dxa"/>
              <w:bottom w:w="80" w:type="dxa"/>
              <w:right w:w="120" w:type="dxa"/>
            </w:tcMar>
            <w:vAlign w:val="center"/>
          </w:tcPr>
          <w:p w14:paraId="36C90475" w14:textId="77777777" w:rsidR="00E364DC" w:rsidRDefault="001166EC">
            <w:r>
              <w:t>One-paragraph statement of the business problem and decision the app supports</w:t>
            </w:r>
          </w:p>
        </w:tc>
      </w:tr>
      <w:tr w:rsidR="00E364DC" w14:paraId="556B41B7" w14:textId="77777777">
        <w:tblPrEx>
          <w:tblCellMar>
            <w:top w:w="0" w:type="dxa"/>
            <w:bottom w:w="0" w:type="dxa"/>
          </w:tblCellMar>
        </w:tblPrEx>
        <w:tc>
          <w:tcPr>
            <w:tcW w:w="700" w:type="dxa"/>
            <w:shd w:val="clear" w:color="auto" w:fill="F7F8F9"/>
            <w:tcMar>
              <w:top w:w="80" w:type="dxa"/>
              <w:left w:w="120" w:type="dxa"/>
              <w:bottom w:w="80" w:type="dxa"/>
              <w:right w:w="120" w:type="dxa"/>
            </w:tcMar>
            <w:vAlign w:val="center"/>
          </w:tcPr>
          <w:p w14:paraId="5C3EC4C1" w14:textId="77777777" w:rsidR="00E364DC" w:rsidRDefault="001166EC">
            <w:r>
              <w:t>2</w:t>
            </w:r>
          </w:p>
        </w:tc>
        <w:tc>
          <w:tcPr>
            <w:tcW w:w="3200" w:type="dxa"/>
            <w:shd w:val="clear" w:color="auto" w:fill="F7F8F9"/>
            <w:tcMar>
              <w:top w:w="80" w:type="dxa"/>
              <w:left w:w="120" w:type="dxa"/>
              <w:bottom w:w="80" w:type="dxa"/>
              <w:right w:w="120" w:type="dxa"/>
            </w:tcMar>
            <w:vAlign w:val="center"/>
          </w:tcPr>
          <w:p w14:paraId="6F0F1958" w14:textId="77777777" w:rsidR="00E364DC" w:rsidRDefault="001166EC">
            <w:r>
              <w:t>Requirements</w:t>
            </w:r>
          </w:p>
        </w:tc>
        <w:tc>
          <w:tcPr>
            <w:tcW w:w="5846" w:type="dxa"/>
            <w:shd w:val="clear" w:color="auto" w:fill="F7F8F9"/>
            <w:tcMar>
              <w:top w:w="80" w:type="dxa"/>
              <w:left w:w="120" w:type="dxa"/>
              <w:bottom w:w="80" w:type="dxa"/>
              <w:right w:w="120" w:type="dxa"/>
            </w:tcMar>
            <w:vAlign w:val="center"/>
          </w:tcPr>
          <w:p w14:paraId="314C4120" w14:textId="77777777" w:rsidR="00E364DC" w:rsidRDefault="001166EC">
            <w:r>
              <w:t>Functional &amp; non-functional requirements, audience, and behavioral expectations</w:t>
            </w:r>
          </w:p>
        </w:tc>
      </w:tr>
      <w:tr w:rsidR="00E364DC" w14:paraId="74BB0928" w14:textId="77777777">
        <w:tblPrEx>
          <w:tblCellMar>
            <w:top w:w="0" w:type="dxa"/>
            <w:bottom w:w="0" w:type="dxa"/>
          </w:tblCellMar>
        </w:tblPrEx>
        <w:tc>
          <w:tcPr>
            <w:tcW w:w="700" w:type="dxa"/>
            <w:tcMar>
              <w:top w:w="80" w:type="dxa"/>
              <w:left w:w="120" w:type="dxa"/>
              <w:bottom w:w="80" w:type="dxa"/>
              <w:right w:w="120" w:type="dxa"/>
            </w:tcMar>
            <w:vAlign w:val="center"/>
          </w:tcPr>
          <w:p w14:paraId="0EC4E233" w14:textId="77777777" w:rsidR="00E364DC" w:rsidRDefault="001166EC">
            <w:r>
              <w:t>3</w:t>
            </w:r>
          </w:p>
        </w:tc>
        <w:tc>
          <w:tcPr>
            <w:tcW w:w="3200" w:type="dxa"/>
            <w:tcMar>
              <w:top w:w="80" w:type="dxa"/>
              <w:left w:w="120" w:type="dxa"/>
              <w:bottom w:w="80" w:type="dxa"/>
              <w:right w:w="120" w:type="dxa"/>
            </w:tcMar>
            <w:vAlign w:val="center"/>
          </w:tcPr>
          <w:p w14:paraId="32267467" w14:textId="77777777" w:rsidR="00E364DC" w:rsidRDefault="001166EC">
            <w:r>
              <w:t>Dependencies</w:t>
            </w:r>
          </w:p>
        </w:tc>
        <w:tc>
          <w:tcPr>
            <w:tcW w:w="5846" w:type="dxa"/>
            <w:tcMar>
              <w:top w:w="80" w:type="dxa"/>
              <w:left w:w="120" w:type="dxa"/>
              <w:bottom w:w="80" w:type="dxa"/>
              <w:right w:w="120" w:type="dxa"/>
            </w:tcMar>
            <w:vAlign w:val="center"/>
          </w:tcPr>
          <w:p w14:paraId="084C5DE7" w14:textId="77777777" w:rsidR="00E364DC" w:rsidRDefault="001166EC">
            <w:r>
              <w:t>Full list of source systems: PeopleDesk, Supabase, Vercel, curated content</w:t>
            </w:r>
          </w:p>
        </w:tc>
      </w:tr>
      <w:tr w:rsidR="00E364DC" w14:paraId="3751FF49" w14:textId="77777777">
        <w:tblPrEx>
          <w:tblCellMar>
            <w:top w:w="0" w:type="dxa"/>
            <w:bottom w:w="0" w:type="dxa"/>
          </w:tblCellMar>
        </w:tblPrEx>
        <w:tc>
          <w:tcPr>
            <w:tcW w:w="700" w:type="dxa"/>
            <w:shd w:val="clear" w:color="auto" w:fill="F7F8F9"/>
            <w:tcMar>
              <w:top w:w="80" w:type="dxa"/>
              <w:left w:w="120" w:type="dxa"/>
              <w:bottom w:w="80" w:type="dxa"/>
              <w:right w:w="120" w:type="dxa"/>
            </w:tcMar>
            <w:vAlign w:val="center"/>
          </w:tcPr>
          <w:p w14:paraId="465B441C" w14:textId="77777777" w:rsidR="00E364DC" w:rsidRDefault="001166EC">
            <w:r>
              <w:t>4</w:t>
            </w:r>
          </w:p>
        </w:tc>
        <w:tc>
          <w:tcPr>
            <w:tcW w:w="3200" w:type="dxa"/>
            <w:shd w:val="clear" w:color="auto" w:fill="F7F8F9"/>
            <w:tcMar>
              <w:top w:w="80" w:type="dxa"/>
              <w:left w:w="120" w:type="dxa"/>
              <w:bottom w:w="80" w:type="dxa"/>
              <w:right w:w="120" w:type="dxa"/>
            </w:tcMar>
            <w:vAlign w:val="center"/>
          </w:tcPr>
          <w:p w14:paraId="3650B453" w14:textId="77777777" w:rsidR="00E364DC" w:rsidRDefault="001166EC">
            <w:r>
              <w:t>Integrations &amp; Configuration</w:t>
            </w:r>
          </w:p>
        </w:tc>
        <w:tc>
          <w:tcPr>
            <w:tcW w:w="5846" w:type="dxa"/>
            <w:shd w:val="clear" w:color="auto" w:fill="F7F8F9"/>
            <w:tcMar>
              <w:top w:w="80" w:type="dxa"/>
              <w:left w:w="120" w:type="dxa"/>
              <w:bottom w:w="80" w:type="dxa"/>
              <w:right w:w="120" w:type="dxa"/>
            </w:tcMar>
            <w:vAlign w:val="center"/>
          </w:tcPr>
          <w:p w14:paraId="512298F0" w14:textId="77777777" w:rsidR="00E364DC" w:rsidRDefault="001166EC">
            <w:r>
              <w:t>Supabase project, PeopleDesk API credentials, Vercel environment variables registered</w:t>
            </w:r>
          </w:p>
        </w:tc>
      </w:tr>
      <w:tr w:rsidR="00E364DC" w14:paraId="3AA22072" w14:textId="77777777">
        <w:tblPrEx>
          <w:tblCellMar>
            <w:top w:w="0" w:type="dxa"/>
            <w:bottom w:w="0" w:type="dxa"/>
          </w:tblCellMar>
        </w:tblPrEx>
        <w:tc>
          <w:tcPr>
            <w:tcW w:w="700" w:type="dxa"/>
            <w:tcMar>
              <w:top w:w="80" w:type="dxa"/>
              <w:left w:w="120" w:type="dxa"/>
              <w:bottom w:w="80" w:type="dxa"/>
              <w:right w:w="120" w:type="dxa"/>
            </w:tcMar>
            <w:vAlign w:val="center"/>
          </w:tcPr>
          <w:p w14:paraId="5FBB7407" w14:textId="77777777" w:rsidR="00E364DC" w:rsidRDefault="001166EC">
            <w:r>
              <w:t>5</w:t>
            </w:r>
          </w:p>
        </w:tc>
        <w:tc>
          <w:tcPr>
            <w:tcW w:w="3200" w:type="dxa"/>
            <w:tcMar>
              <w:top w:w="80" w:type="dxa"/>
              <w:left w:w="120" w:type="dxa"/>
              <w:bottom w:w="80" w:type="dxa"/>
              <w:right w:w="120" w:type="dxa"/>
            </w:tcMar>
            <w:vAlign w:val="center"/>
          </w:tcPr>
          <w:p w14:paraId="355F0896" w14:textId="77777777" w:rsidR="00E364DC" w:rsidRDefault="001166EC">
            <w:r>
              <w:t>Development</w:t>
            </w:r>
          </w:p>
        </w:tc>
        <w:tc>
          <w:tcPr>
            <w:tcW w:w="5846" w:type="dxa"/>
            <w:tcMar>
              <w:top w:w="80" w:type="dxa"/>
              <w:left w:w="120" w:type="dxa"/>
              <w:bottom w:w="80" w:type="dxa"/>
              <w:right w:w="120" w:type="dxa"/>
            </w:tcMar>
            <w:vAlign w:val="center"/>
          </w:tcPr>
          <w:p w14:paraId="19D92661" w14:textId="77777777" w:rsidR="00E364DC" w:rsidRDefault="001166EC">
            <w:r>
              <w:t>Working application, following the coding/query conventions in Section 5</w:t>
            </w:r>
          </w:p>
        </w:tc>
      </w:tr>
      <w:tr w:rsidR="00E364DC" w14:paraId="0D85880F" w14:textId="77777777">
        <w:tblPrEx>
          <w:tblCellMar>
            <w:top w:w="0" w:type="dxa"/>
            <w:bottom w:w="0" w:type="dxa"/>
          </w:tblCellMar>
        </w:tblPrEx>
        <w:tc>
          <w:tcPr>
            <w:tcW w:w="700" w:type="dxa"/>
            <w:shd w:val="clear" w:color="auto" w:fill="F7F8F9"/>
            <w:tcMar>
              <w:top w:w="80" w:type="dxa"/>
              <w:left w:w="120" w:type="dxa"/>
              <w:bottom w:w="80" w:type="dxa"/>
              <w:right w:w="120" w:type="dxa"/>
            </w:tcMar>
            <w:vAlign w:val="center"/>
          </w:tcPr>
          <w:p w14:paraId="78C37AA5" w14:textId="77777777" w:rsidR="00E364DC" w:rsidRDefault="001166EC">
            <w:r>
              <w:t>6</w:t>
            </w:r>
          </w:p>
        </w:tc>
        <w:tc>
          <w:tcPr>
            <w:tcW w:w="3200" w:type="dxa"/>
            <w:shd w:val="clear" w:color="auto" w:fill="F7F8F9"/>
            <w:tcMar>
              <w:top w:w="80" w:type="dxa"/>
              <w:left w:w="120" w:type="dxa"/>
              <w:bottom w:w="80" w:type="dxa"/>
              <w:right w:w="120" w:type="dxa"/>
            </w:tcMar>
            <w:vAlign w:val="center"/>
          </w:tcPr>
          <w:p w14:paraId="7E4505D9" w14:textId="77777777" w:rsidR="00E364DC" w:rsidRDefault="001166EC">
            <w:r>
              <w:t>Deployment</w:t>
            </w:r>
          </w:p>
        </w:tc>
        <w:tc>
          <w:tcPr>
            <w:tcW w:w="5846" w:type="dxa"/>
            <w:shd w:val="clear" w:color="auto" w:fill="F7F8F9"/>
            <w:tcMar>
              <w:top w:w="80" w:type="dxa"/>
              <w:left w:w="120" w:type="dxa"/>
              <w:bottom w:w="80" w:type="dxa"/>
              <w:right w:w="120" w:type="dxa"/>
            </w:tcMar>
            <w:vAlign w:val="center"/>
          </w:tcPr>
          <w:p w14:paraId="38FE440D" w14:textId="77777777" w:rsidR="00E364DC" w:rsidRDefault="001166EC">
            <w:r>
              <w:t>Application live in production, access-controlled by Row-Level Security</w:t>
            </w:r>
          </w:p>
        </w:tc>
      </w:tr>
      <w:tr w:rsidR="00E364DC" w14:paraId="51E05529" w14:textId="77777777">
        <w:tblPrEx>
          <w:tblCellMar>
            <w:top w:w="0" w:type="dxa"/>
            <w:bottom w:w="0" w:type="dxa"/>
          </w:tblCellMar>
        </w:tblPrEx>
        <w:tc>
          <w:tcPr>
            <w:tcW w:w="700" w:type="dxa"/>
            <w:tcMar>
              <w:top w:w="80" w:type="dxa"/>
              <w:left w:w="120" w:type="dxa"/>
              <w:bottom w:w="80" w:type="dxa"/>
              <w:right w:w="120" w:type="dxa"/>
            </w:tcMar>
            <w:vAlign w:val="center"/>
          </w:tcPr>
          <w:p w14:paraId="56C1590D" w14:textId="77777777" w:rsidR="00E364DC" w:rsidRDefault="001166EC">
            <w:r>
              <w:t>7</w:t>
            </w:r>
          </w:p>
        </w:tc>
        <w:tc>
          <w:tcPr>
            <w:tcW w:w="3200" w:type="dxa"/>
            <w:tcMar>
              <w:top w:w="80" w:type="dxa"/>
              <w:left w:w="120" w:type="dxa"/>
              <w:bottom w:w="80" w:type="dxa"/>
              <w:right w:w="120" w:type="dxa"/>
            </w:tcMar>
            <w:vAlign w:val="center"/>
          </w:tcPr>
          <w:p w14:paraId="52822B00" w14:textId="77777777" w:rsidR="00E364DC" w:rsidRDefault="001166EC">
            <w:r>
              <w:t>Security Measures</w:t>
            </w:r>
          </w:p>
        </w:tc>
        <w:tc>
          <w:tcPr>
            <w:tcW w:w="5846" w:type="dxa"/>
            <w:tcMar>
              <w:top w:w="80" w:type="dxa"/>
              <w:left w:w="120" w:type="dxa"/>
              <w:bottom w:w="80" w:type="dxa"/>
              <w:right w:w="120" w:type="dxa"/>
            </w:tcMar>
            <w:vAlign w:val="center"/>
          </w:tcPr>
          <w:p w14:paraId="66B892B0" w14:textId="77777777" w:rsidR="00E364DC" w:rsidRDefault="001166EC">
            <w:r>
              <w:t>Security review checklist completed (Section 3.7)</w:t>
            </w:r>
          </w:p>
        </w:tc>
      </w:tr>
      <w:tr w:rsidR="00E364DC" w14:paraId="39D3E2C5" w14:textId="77777777">
        <w:tblPrEx>
          <w:tblCellMar>
            <w:top w:w="0" w:type="dxa"/>
            <w:bottom w:w="0" w:type="dxa"/>
          </w:tblCellMar>
        </w:tblPrEx>
        <w:tc>
          <w:tcPr>
            <w:tcW w:w="700" w:type="dxa"/>
            <w:shd w:val="clear" w:color="auto" w:fill="F7F8F9"/>
            <w:tcMar>
              <w:top w:w="80" w:type="dxa"/>
              <w:left w:w="120" w:type="dxa"/>
              <w:bottom w:w="80" w:type="dxa"/>
              <w:right w:w="120" w:type="dxa"/>
            </w:tcMar>
            <w:vAlign w:val="center"/>
          </w:tcPr>
          <w:p w14:paraId="262FDCF7" w14:textId="77777777" w:rsidR="00E364DC" w:rsidRDefault="001166EC">
            <w:r>
              <w:t>8</w:t>
            </w:r>
          </w:p>
        </w:tc>
        <w:tc>
          <w:tcPr>
            <w:tcW w:w="3200" w:type="dxa"/>
            <w:shd w:val="clear" w:color="auto" w:fill="F7F8F9"/>
            <w:tcMar>
              <w:top w:w="80" w:type="dxa"/>
              <w:left w:w="120" w:type="dxa"/>
              <w:bottom w:w="80" w:type="dxa"/>
              <w:right w:w="120" w:type="dxa"/>
            </w:tcMar>
            <w:vAlign w:val="center"/>
          </w:tcPr>
          <w:p w14:paraId="153CA5C2" w14:textId="77777777" w:rsidR="00E364DC" w:rsidRDefault="001166EC">
            <w:r>
              <w:t>Service Specification</w:t>
            </w:r>
          </w:p>
        </w:tc>
        <w:tc>
          <w:tcPr>
            <w:tcW w:w="5846" w:type="dxa"/>
            <w:shd w:val="clear" w:color="auto" w:fill="F7F8F9"/>
            <w:tcMar>
              <w:top w:w="80" w:type="dxa"/>
              <w:left w:w="120" w:type="dxa"/>
              <w:bottom w:w="80" w:type="dxa"/>
              <w:right w:w="120" w:type="dxa"/>
            </w:tcMar>
            <w:vAlign w:val="center"/>
          </w:tcPr>
          <w:p w14:paraId="52AFB587" w14:textId="77777777" w:rsidR="00E364DC" w:rsidRDefault="001166EC">
            <w:r>
              <w:t>This document, filed in the project's docs/ directory</w:t>
            </w:r>
          </w:p>
        </w:tc>
      </w:tr>
    </w:tbl>
    <w:p w14:paraId="10AF7A88" w14:textId="77777777" w:rsidR="00E364DC" w:rsidRDefault="00E364DC">
      <w:pPr>
        <w:spacing w:after="120"/>
      </w:pPr>
    </w:p>
    <w:p w14:paraId="36FC7A84" w14:textId="77777777" w:rsidR="00E364DC" w:rsidRDefault="001166EC">
      <w:pPr>
        <w:pStyle w:val="Heading2"/>
        <w:spacing w:before="280"/>
      </w:pPr>
      <w:bookmarkStart w:id="14" w:name="_Toc234503164"/>
      <w:r>
        <w:t>3.1  Goal Definition</w:t>
      </w:r>
      <w:bookmarkEnd w:id="14"/>
    </w:p>
    <w:p w14:paraId="0EF4DBE5" w14:textId="77777777" w:rsidR="00E364DC" w:rsidRDefault="001166EC">
      <w:pPr>
        <w:pStyle w:val="ListParagraph"/>
        <w:numPr>
          <w:ilvl w:val="0"/>
          <w:numId w:val="1"/>
        </w:numPr>
        <w:spacing w:after="60"/>
      </w:pPr>
      <w:r>
        <w:t>Business question: How do we give every new Akij Resource employee a structured, self-service 180-day onboarding journey and a first-line answer source for onboarding and PeopleDesk questions, without depending on manual HR or manager coordination?</w:t>
      </w:r>
    </w:p>
    <w:p w14:paraId="62A48DAC" w14:textId="77777777" w:rsidR="00E364DC" w:rsidRDefault="001166EC">
      <w:pPr>
        <w:pStyle w:val="ListParagraph"/>
        <w:numPr>
          <w:ilvl w:val="0"/>
          <w:numId w:val="1"/>
        </w:numPr>
        <w:spacing w:after="60"/>
      </w:pPr>
      <w:r>
        <w:t>Primary audience: New employees (0–180 days' tenure) as the direct users; their reporting managers via the Team tab; indirectly, HR/People &amp; Culture, whose repetitive-question load this app is meant to reduce.</w:t>
      </w:r>
    </w:p>
    <w:p w14:paraId="5DDBE323" w14:textId="77777777" w:rsidR="00E364DC" w:rsidRDefault="001166EC">
      <w:pPr>
        <w:pStyle w:val="ListParagraph"/>
        <w:numPr>
          <w:ilvl w:val="0"/>
          <w:numId w:val="1"/>
        </w:numPr>
        <w:spacing w:after="60"/>
      </w:pPr>
      <w:r>
        <w:t>Success signal: An employee can complete their 50-task checklist, submit every required assessment, and get accurate answers to onboarding and PeopleDesk questions entirely inside the app; a manager can track subordinates' progress without asking HR directly.</w:t>
      </w:r>
    </w:p>
    <w:p w14:paraId="57A5A5E2" w14:textId="77777777" w:rsidR="00E364DC" w:rsidRDefault="001166EC">
      <w:pPr>
        <w:pStyle w:val="ListParagraph"/>
        <w:numPr>
          <w:ilvl w:val="0"/>
          <w:numId w:val="1"/>
        </w:numPr>
        <w:spacing w:after="60"/>
      </w:pPr>
      <w:r>
        <w:t>Out of scope: OnboardingBuddy does not replace PeopleDesk's operational modules. It does not let an employee actually apply for leave, submit an expense claim, or file a grievance from within OnboardingBuddy — it only reads PeopleDesk's employee master data and answers questions about those modules.</w:t>
      </w:r>
    </w:p>
    <w:p w14:paraId="08D9A5B9" w14:textId="77777777" w:rsidR="00E364DC" w:rsidRDefault="001166EC">
      <w:pPr>
        <w:pBdr>
          <w:left w:val="single" w:sz="18" w:space="8" w:color="2CA24D"/>
        </w:pBdr>
        <w:shd w:val="clear" w:color="auto" w:fill="EAF7ED"/>
        <w:spacing w:before="100" w:after="160"/>
      </w:pPr>
      <w:r>
        <w:rPr>
          <w:b/>
          <w:bCs/>
          <w:color w:val="0C7A35"/>
        </w:rPr>
        <w:t xml:space="preserve">Standard:  </w:t>
      </w:r>
      <w:r>
        <w:t>A feature without a one-paragraph goal statement does not proceed to Requirements. “Add an AI chatbot” is not a goal — “answer PeopleDesk leave/attendance/expense/grievance questions in English, Bangla, and Banglish without requiring HR intervention” is.</w:t>
      </w:r>
    </w:p>
    <w:p w14:paraId="20B75CC9" w14:textId="77777777" w:rsidR="00E364DC" w:rsidRDefault="001166EC">
      <w:pPr>
        <w:pStyle w:val="Heading2"/>
        <w:spacing w:before="280"/>
      </w:pPr>
      <w:bookmarkStart w:id="15" w:name="_Toc234503165"/>
      <w:r>
        <w:t>3.2  Requirements</w:t>
      </w:r>
      <w:bookmarkEnd w:id="15"/>
    </w:p>
    <w:p w14:paraId="356F55CD" w14:textId="77777777" w:rsidR="00E364DC" w:rsidRDefault="001166EC">
      <w:pPr>
        <w:pStyle w:val="Heading3"/>
        <w:spacing w:before="280" w:after="140"/>
      </w:pPr>
      <w:bookmarkStart w:id="16" w:name="_Toc234503166"/>
      <w:r>
        <w:rPr>
          <w:color w:val="1F2937"/>
        </w:rPr>
        <w:t>Functional requirements</w:t>
      </w:r>
      <w:bookmarkEnd w:id="16"/>
    </w:p>
    <w:p w14:paraId="0B3B5797" w14:textId="77777777" w:rsidR="00E364DC" w:rsidRDefault="001166EC">
      <w:pPr>
        <w:pStyle w:val="ListParagraph"/>
        <w:numPr>
          <w:ilvl w:val="0"/>
          <w:numId w:val="1"/>
        </w:numPr>
        <w:spacing w:after="60"/>
      </w:pPr>
      <w:r>
        <w:t>Enroll-number-and-password login, with first-login auto-provisioning of employee data from PeopleDesk.</w:t>
      </w:r>
    </w:p>
    <w:p w14:paraId="7E9C0595" w14:textId="77777777" w:rsidR="00E364DC" w:rsidRDefault="001166EC">
      <w:pPr>
        <w:pStyle w:val="ListParagraph"/>
        <w:numPr>
          <w:ilvl w:val="0"/>
          <w:numId w:val="1"/>
        </w:numPr>
        <w:spacing w:after="60"/>
      </w:pPr>
      <w:r>
        <w:t>A 50-task checklist across 30/60/90-day phases, each task showing why it matters, how to complete it, who is responsible, and its deadline.</w:t>
      </w:r>
    </w:p>
    <w:p w14:paraId="428F1B24" w14:textId="77777777" w:rsidR="00E364DC" w:rsidRDefault="001166EC">
      <w:pPr>
        <w:pStyle w:val="ListParagraph"/>
        <w:numPr>
          <w:ilvl w:val="0"/>
          <w:numId w:val="1"/>
        </w:numPr>
        <w:spacing w:after="60"/>
      </w:pPr>
      <w:r>
        <w:lastRenderedPageBreak/>
        <w:t>30/60/90-day rating assessments plus a mandatory milestone identity/response tab, and a 180-day Growth Review gated on all of the above being complete.</w:t>
      </w:r>
    </w:p>
    <w:p w14:paraId="07111138" w14:textId="77777777" w:rsidR="00E364DC" w:rsidRDefault="001166EC">
      <w:pPr>
        <w:pStyle w:val="ListParagraph"/>
        <w:numPr>
          <w:ilvl w:val="0"/>
          <w:numId w:val="1"/>
        </w:numPr>
        <w:spacing w:after="60"/>
      </w:pPr>
      <w:r>
        <w:t>Dynamic HR/IT contact resolution per employee's real SBU, with functional Call/WhatsApp/Message actions.</w:t>
      </w:r>
    </w:p>
    <w:p w14:paraId="34CE3C5B" w14:textId="77777777" w:rsidR="00E364DC" w:rsidRDefault="001166EC">
      <w:pPr>
        <w:pStyle w:val="ListParagraph"/>
        <w:numPr>
          <w:ilvl w:val="0"/>
          <w:numId w:val="1"/>
        </w:numPr>
        <w:spacing w:after="60"/>
      </w:pPr>
      <w:r>
        <w:t>An AI Assistant answering onboarding-task questions and PeopleDesk ERP questions in English, Bangla, and Banglish.</w:t>
      </w:r>
    </w:p>
    <w:p w14:paraId="66EE2C93" w14:textId="77777777" w:rsidR="00E364DC" w:rsidRDefault="001166EC">
      <w:pPr>
        <w:pStyle w:val="ListParagraph"/>
        <w:numPr>
          <w:ilvl w:val="0"/>
          <w:numId w:val="1"/>
        </w:numPr>
        <w:spacing w:after="60"/>
      </w:pPr>
      <w:r>
        <w:t>A Manager Portal (conditional Team tab) showing subordinate progress, allowing manager feedback on assessments and Buddy assignment.</w:t>
      </w:r>
    </w:p>
    <w:p w14:paraId="5A30E21C" w14:textId="77777777" w:rsidR="00E364DC" w:rsidRDefault="001166EC">
      <w:pPr>
        <w:pStyle w:val="ListParagraph"/>
        <w:numPr>
          <w:ilvl w:val="0"/>
          <w:numId w:val="1"/>
        </w:numPr>
        <w:spacing w:after="60"/>
      </w:pPr>
      <w:r>
        <w:t>A ticketed help/grievance request flow.</w:t>
      </w:r>
    </w:p>
    <w:p w14:paraId="205F3CCB" w14:textId="77777777" w:rsidR="00E364DC" w:rsidRDefault="001166EC">
      <w:pPr>
        <w:pStyle w:val="Heading3"/>
        <w:spacing w:before="280" w:after="140"/>
      </w:pPr>
      <w:bookmarkStart w:id="17" w:name="_Toc234503167"/>
      <w:r>
        <w:rPr>
          <w:color w:val="1F2937"/>
        </w:rPr>
        <w:t>Non-functional requirements</w:t>
      </w:r>
      <w:bookmarkEnd w:id="17"/>
    </w:p>
    <w:p w14:paraId="00ABEB73" w14:textId="77777777" w:rsidR="00E364DC" w:rsidRDefault="001166EC">
      <w:pPr>
        <w:pStyle w:val="ListParagraph"/>
        <w:numPr>
          <w:ilvl w:val="0"/>
          <w:numId w:val="1"/>
        </w:numPr>
        <w:spacing w:after="60"/>
      </w:pPr>
      <w:r>
        <w:t>Mobile web only, phone-frame responsive — no native app.</w:t>
      </w:r>
    </w:p>
    <w:p w14:paraId="5E745AFD" w14:textId="77777777" w:rsidR="00E364DC" w:rsidRDefault="001166EC">
      <w:pPr>
        <w:pStyle w:val="ListParagraph"/>
        <w:numPr>
          <w:ilvl w:val="0"/>
          <w:numId w:val="1"/>
        </w:numPr>
        <w:spacing w:after="60"/>
      </w:pPr>
      <w:r>
        <w:t>Sub-second perceived navigation between bottom-nav tabs.</w:t>
      </w:r>
    </w:p>
    <w:p w14:paraId="30D38F4D" w14:textId="77777777" w:rsidR="00E364DC" w:rsidRDefault="001166EC">
      <w:pPr>
        <w:pStyle w:val="ListParagraph"/>
        <w:numPr>
          <w:ilvl w:val="0"/>
          <w:numId w:val="1"/>
        </w:numPr>
        <w:spacing w:after="60"/>
      </w:pPr>
      <w:r>
        <w:t>Bangla-first copy with English technical terms mixed in, matching existing internal communication style; English/Arabic numerals in Home and Profile per explicit product requirement.</w:t>
      </w:r>
    </w:p>
    <w:p w14:paraId="3F2D57C9" w14:textId="77777777" w:rsidR="00E364DC" w:rsidRDefault="001166EC">
      <w:pPr>
        <w:pStyle w:val="ListParagraph"/>
        <w:numPr>
          <w:ilvl w:val="0"/>
          <w:numId w:val="1"/>
        </w:numPr>
        <w:spacing w:after="60"/>
      </w:pPr>
      <w:r>
        <w:t>Strict per-employee/per-manager data isolation, enforced at the database layer (RLS), not only in application code.</w:t>
      </w:r>
    </w:p>
    <w:p w14:paraId="498D998E" w14:textId="77777777" w:rsidR="00E364DC" w:rsidRDefault="001166EC">
      <w:pPr>
        <w:pStyle w:val="ListParagraph"/>
        <w:numPr>
          <w:ilvl w:val="0"/>
          <w:numId w:val="1"/>
        </w:numPr>
        <w:spacing w:after="60"/>
      </w:pPr>
      <w:r>
        <w:t>No duplication of sensitive PeopleDesk data (salary, exact leave balances, attendance logs) into OnboardingBuddy's own database.</w:t>
      </w:r>
    </w:p>
    <w:p w14:paraId="5848A6C4" w14:textId="77777777" w:rsidR="00E364DC" w:rsidRDefault="001166EC">
      <w:pPr>
        <w:pStyle w:val="Heading2"/>
        <w:spacing w:before="280"/>
      </w:pPr>
      <w:bookmarkStart w:id="18" w:name="_Toc234503168"/>
      <w:r>
        <w:t>3.3  Dependencies</w:t>
      </w:r>
      <w:bookmarkEnd w:id="18"/>
    </w:p>
    <w:p w14:paraId="7632804C" w14:textId="77777777" w:rsidR="00E364DC" w:rsidRDefault="001166EC">
      <w:pPr>
        <w:spacing w:after="120"/>
      </w:pPr>
      <w:r>
        <w:t>Every source OnboardingBuddy touches, by class: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4093"/>
        <w:gridCol w:w="3898"/>
      </w:tblGrid>
      <w:tr w:rsidR="00E364DC" w14:paraId="0E3E4479" w14:textId="77777777">
        <w:tblPrEx>
          <w:tblCellMar>
            <w:top w:w="0" w:type="dxa"/>
            <w:bottom w:w="0" w:type="dxa"/>
          </w:tblCellMar>
        </w:tblPrEx>
        <w:trPr>
          <w:tblHeader/>
        </w:trPr>
        <w:tc>
          <w:tcPr>
            <w:tcW w:w="1754" w:type="dxa"/>
            <w:shd w:val="clear" w:color="auto" w:fill="0C7A35"/>
            <w:tcMar>
              <w:top w:w="80" w:type="dxa"/>
              <w:left w:w="120" w:type="dxa"/>
              <w:bottom w:w="80" w:type="dxa"/>
              <w:right w:w="120" w:type="dxa"/>
            </w:tcMar>
            <w:vAlign w:val="center"/>
          </w:tcPr>
          <w:p w14:paraId="0A70CE50" w14:textId="77777777" w:rsidR="00E364DC" w:rsidRDefault="001166EC">
            <w:r>
              <w:rPr>
                <w:b/>
                <w:bCs/>
                <w:color w:val="FFFFFF"/>
              </w:rPr>
              <w:t>Class</w:t>
            </w:r>
          </w:p>
        </w:tc>
        <w:tc>
          <w:tcPr>
            <w:tcW w:w="4093" w:type="dxa"/>
            <w:shd w:val="clear" w:color="auto" w:fill="0C7A35"/>
            <w:tcMar>
              <w:top w:w="80" w:type="dxa"/>
              <w:left w:w="120" w:type="dxa"/>
              <w:bottom w:w="80" w:type="dxa"/>
              <w:right w:w="120" w:type="dxa"/>
            </w:tcMar>
            <w:vAlign w:val="center"/>
          </w:tcPr>
          <w:p w14:paraId="24A7795A" w14:textId="77777777" w:rsidR="00E364DC" w:rsidRDefault="001166EC">
            <w:r>
              <w:rPr>
                <w:b/>
                <w:bCs/>
                <w:color w:val="FFFFFF"/>
              </w:rPr>
              <w:t>Examples at OnboardingBuddy</w:t>
            </w:r>
          </w:p>
        </w:tc>
        <w:tc>
          <w:tcPr>
            <w:tcW w:w="3898" w:type="dxa"/>
            <w:shd w:val="clear" w:color="auto" w:fill="0C7A35"/>
            <w:tcMar>
              <w:top w:w="80" w:type="dxa"/>
              <w:left w:w="120" w:type="dxa"/>
              <w:bottom w:w="80" w:type="dxa"/>
              <w:right w:w="120" w:type="dxa"/>
            </w:tcMar>
            <w:vAlign w:val="center"/>
          </w:tcPr>
          <w:p w14:paraId="47E74491" w14:textId="77777777" w:rsidR="00E364DC" w:rsidRDefault="001166EC">
            <w:r>
              <w:rPr>
                <w:b/>
                <w:bCs/>
                <w:color w:val="FFFFFF"/>
              </w:rPr>
              <w:t>Notes</w:t>
            </w:r>
          </w:p>
        </w:tc>
      </w:tr>
      <w:tr w:rsidR="00E364DC" w14:paraId="1CED30B1" w14:textId="77777777">
        <w:tblPrEx>
          <w:tblCellMar>
            <w:top w:w="0" w:type="dxa"/>
            <w:bottom w:w="0" w:type="dxa"/>
          </w:tblCellMar>
        </w:tblPrEx>
        <w:tc>
          <w:tcPr>
            <w:tcW w:w="1754" w:type="dxa"/>
            <w:tcMar>
              <w:top w:w="80" w:type="dxa"/>
              <w:left w:w="120" w:type="dxa"/>
              <w:bottom w:w="80" w:type="dxa"/>
              <w:right w:w="120" w:type="dxa"/>
            </w:tcMar>
            <w:vAlign w:val="center"/>
          </w:tcPr>
          <w:p w14:paraId="05D5889D" w14:textId="77777777" w:rsidR="00E364DC" w:rsidRDefault="001166EC">
            <w:r>
              <w:t>Platform / Hosting</w:t>
            </w:r>
          </w:p>
        </w:tc>
        <w:tc>
          <w:tcPr>
            <w:tcW w:w="4093" w:type="dxa"/>
            <w:tcMar>
              <w:top w:w="80" w:type="dxa"/>
              <w:left w:w="120" w:type="dxa"/>
              <w:bottom w:w="80" w:type="dxa"/>
              <w:right w:w="120" w:type="dxa"/>
            </w:tcMar>
            <w:vAlign w:val="center"/>
          </w:tcPr>
          <w:p w14:paraId="6BE69A6B" w14:textId="77777777" w:rsidR="00E364DC" w:rsidRDefault="001166EC">
            <w:r>
              <w:t>Vercel (Next.js build, hosting, serverless functions)</w:t>
            </w:r>
          </w:p>
        </w:tc>
        <w:tc>
          <w:tcPr>
            <w:tcW w:w="3898" w:type="dxa"/>
            <w:tcMar>
              <w:top w:w="80" w:type="dxa"/>
              <w:left w:w="120" w:type="dxa"/>
              <w:bottom w:w="80" w:type="dxa"/>
              <w:right w:w="120" w:type="dxa"/>
            </w:tcMar>
            <w:vAlign w:val="center"/>
          </w:tcPr>
          <w:p w14:paraId="08BEDB3C" w14:textId="77777777" w:rsidR="00E364DC" w:rsidRDefault="001166EC">
            <w:r>
              <w:t>Manual CLI deploys (“vercel deploy --prod”); not yet connected to a CI pipeline (see 4.3 and the companion Project Spec's bottleneck analysis)</w:t>
            </w:r>
          </w:p>
        </w:tc>
      </w:tr>
      <w:tr w:rsidR="00E364DC" w14:paraId="0BF2F519" w14:textId="77777777">
        <w:tblPrEx>
          <w:tblCellMar>
            <w:top w:w="0" w:type="dxa"/>
            <w:bottom w:w="0" w:type="dxa"/>
          </w:tblCellMar>
        </w:tblPrEx>
        <w:tc>
          <w:tcPr>
            <w:tcW w:w="1754" w:type="dxa"/>
            <w:shd w:val="clear" w:color="auto" w:fill="F7F8F9"/>
            <w:tcMar>
              <w:top w:w="80" w:type="dxa"/>
              <w:left w:w="120" w:type="dxa"/>
              <w:bottom w:w="80" w:type="dxa"/>
              <w:right w:w="120" w:type="dxa"/>
            </w:tcMar>
            <w:vAlign w:val="center"/>
          </w:tcPr>
          <w:p w14:paraId="5271AA00" w14:textId="77777777" w:rsidR="00E364DC" w:rsidRDefault="001166EC">
            <w:r>
              <w:t>Database / Auth</w:t>
            </w:r>
          </w:p>
        </w:tc>
        <w:tc>
          <w:tcPr>
            <w:tcW w:w="4093" w:type="dxa"/>
            <w:shd w:val="clear" w:color="auto" w:fill="F7F8F9"/>
            <w:tcMar>
              <w:top w:w="80" w:type="dxa"/>
              <w:left w:w="120" w:type="dxa"/>
              <w:bottom w:w="80" w:type="dxa"/>
              <w:right w:w="120" w:type="dxa"/>
            </w:tcMar>
            <w:vAlign w:val="center"/>
          </w:tcPr>
          <w:p w14:paraId="6D93A893" w14:textId="77777777" w:rsidR="00E364DC" w:rsidRDefault="001166EC">
            <w:r>
              <w:t>Supabase Postgres + Auth, project wxazzkcwevsqqifglysc (ap-southeast-1)</w:t>
            </w:r>
          </w:p>
        </w:tc>
        <w:tc>
          <w:tcPr>
            <w:tcW w:w="3898" w:type="dxa"/>
            <w:shd w:val="clear" w:color="auto" w:fill="F7F8F9"/>
            <w:tcMar>
              <w:top w:w="80" w:type="dxa"/>
              <w:left w:w="120" w:type="dxa"/>
              <w:bottom w:w="80" w:type="dxa"/>
              <w:right w:w="120" w:type="dxa"/>
            </w:tcMar>
            <w:vAlign w:val="center"/>
          </w:tcPr>
          <w:p w14:paraId="54B702CA" w14:textId="77777777" w:rsidR="00E364DC" w:rsidRDefault="001166EC">
            <w:r>
              <w:t>Row-Level Security enabled on all 17 tables; single project, single region, no read replica</w:t>
            </w:r>
          </w:p>
        </w:tc>
      </w:tr>
      <w:tr w:rsidR="00E364DC" w14:paraId="5456A194" w14:textId="77777777">
        <w:tblPrEx>
          <w:tblCellMar>
            <w:top w:w="0" w:type="dxa"/>
            <w:bottom w:w="0" w:type="dxa"/>
          </w:tblCellMar>
        </w:tblPrEx>
        <w:tc>
          <w:tcPr>
            <w:tcW w:w="1754" w:type="dxa"/>
            <w:tcMar>
              <w:top w:w="80" w:type="dxa"/>
              <w:left w:w="120" w:type="dxa"/>
              <w:bottom w:w="80" w:type="dxa"/>
              <w:right w:w="120" w:type="dxa"/>
            </w:tcMar>
            <w:vAlign w:val="center"/>
          </w:tcPr>
          <w:p w14:paraId="02B18146" w14:textId="77777777" w:rsidR="00E364DC" w:rsidRDefault="001166EC">
            <w:r>
              <w:t>External system</w:t>
            </w:r>
          </w:p>
        </w:tc>
        <w:tc>
          <w:tcPr>
            <w:tcW w:w="4093" w:type="dxa"/>
            <w:tcMar>
              <w:top w:w="80" w:type="dxa"/>
              <w:left w:w="120" w:type="dxa"/>
              <w:bottom w:w="80" w:type="dxa"/>
              <w:right w:w="120" w:type="dxa"/>
            </w:tcMar>
            <w:vAlign w:val="center"/>
          </w:tcPr>
          <w:p w14:paraId="6EB90EF4" w14:textId="77777777" w:rsidR="00E364DC" w:rsidRDefault="001166EC">
            <w:r>
              <w:t>PeopleDesk HR API</w:t>
            </w:r>
          </w:p>
        </w:tc>
        <w:tc>
          <w:tcPr>
            <w:tcW w:w="3898" w:type="dxa"/>
            <w:tcMar>
              <w:top w:w="80" w:type="dxa"/>
              <w:left w:w="120" w:type="dxa"/>
              <w:bottom w:w="80" w:type="dxa"/>
              <w:right w:w="120" w:type="dxa"/>
            </w:tcMar>
            <w:vAlign w:val="center"/>
          </w:tcPr>
          <w:p w14:paraId="4C7F8D25" w14:textId="77777777" w:rsidR="00E364DC" w:rsidRDefault="001166EC">
            <w:r>
              <w:t>Single-employee lookup only, by enroll number; read-only; no directory/bulk endpoint exists — the most consequential dependency risk in this Spec</w:t>
            </w:r>
          </w:p>
        </w:tc>
      </w:tr>
      <w:tr w:rsidR="00E364DC" w14:paraId="255F83B8" w14:textId="77777777">
        <w:tblPrEx>
          <w:tblCellMar>
            <w:top w:w="0" w:type="dxa"/>
            <w:bottom w:w="0" w:type="dxa"/>
          </w:tblCellMar>
        </w:tblPrEx>
        <w:tc>
          <w:tcPr>
            <w:tcW w:w="1754" w:type="dxa"/>
            <w:shd w:val="clear" w:color="auto" w:fill="F7F8F9"/>
            <w:tcMar>
              <w:top w:w="80" w:type="dxa"/>
              <w:left w:w="120" w:type="dxa"/>
              <w:bottom w:w="80" w:type="dxa"/>
              <w:right w:w="120" w:type="dxa"/>
            </w:tcMar>
            <w:vAlign w:val="center"/>
          </w:tcPr>
          <w:p w14:paraId="1A817C24" w14:textId="77777777" w:rsidR="00E364DC" w:rsidRDefault="001166EC">
            <w:r>
              <w:t>Curated content</w:t>
            </w:r>
          </w:p>
        </w:tc>
        <w:tc>
          <w:tcPr>
            <w:tcW w:w="4093" w:type="dxa"/>
            <w:shd w:val="clear" w:color="auto" w:fill="F7F8F9"/>
            <w:tcMar>
              <w:top w:w="80" w:type="dxa"/>
              <w:left w:w="120" w:type="dxa"/>
              <w:bottom w:w="80" w:type="dxa"/>
              <w:right w:w="120" w:type="dxa"/>
            </w:tcMar>
            <w:vAlign w:val="center"/>
          </w:tcPr>
          <w:p w14:paraId="74842E97" w14:textId="77777777" w:rsidR="00E364DC" w:rsidRDefault="001166EC">
            <w:r>
              <w:t>onboarding_tasks (50 rows), assistant_kb (10 rows), peopledesk_kb (96 rows)</w:t>
            </w:r>
          </w:p>
        </w:tc>
        <w:tc>
          <w:tcPr>
            <w:tcW w:w="3898" w:type="dxa"/>
            <w:shd w:val="clear" w:color="auto" w:fill="F7F8F9"/>
            <w:tcMar>
              <w:top w:w="80" w:type="dxa"/>
              <w:left w:w="120" w:type="dxa"/>
              <w:bottom w:w="80" w:type="dxa"/>
              <w:right w:w="120" w:type="dxa"/>
            </w:tcMar>
            <w:vAlign w:val="center"/>
          </w:tcPr>
          <w:p w14:paraId="0DFC5BEE" w14:textId="77777777" w:rsidR="00E364DC" w:rsidRDefault="001166EC">
            <w:r>
              <w:t>Reconciled from company-provided source material (the onboarding checklist content and the PeopleDesk FAQ/transcript documents); edited via direct database access — no admin UI exists yet</w:t>
            </w:r>
          </w:p>
        </w:tc>
      </w:tr>
      <w:tr w:rsidR="00E364DC" w14:paraId="7D108ECE" w14:textId="77777777">
        <w:tblPrEx>
          <w:tblCellMar>
            <w:top w:w="0" w:type="dxa"/>
            <w:bottom w:w="0" w:type="dxa"/>
          </w:tblCellMar>
        </w:tblPrEx>
        <w:tc>
          <w:tcPr>
            <w:tcW w:w="1754" w:type="dxa"/>
            <w:tcMar>
              <w:top w:w="80" w:type="dxa"/>
              <w:left w:w="120" w:type="dxa"/>
              <w:bottom w:w="80" w:type="dxa"/>
              <w:right w:w="120" w:type="dxa"/>
            </w:tcMar>
            <w:vAlign w:val="center"/>
          </w:tcPr>
          <w:p w14:paraId="5C4CDD8B" w14:textId="77777777" w:rsidR="00E364DC" w:rsidRDefault="001166EC">
            <w:r>
              <w:t>Fonts / static assets</w:t>
            </w:r>
          </w:p>
        </w:tc>
        <w:tc>
          <w:tcPr>
            <w:tcW w:w="4093" w:type="dxa"/>
            <w:tcMar>
              <w:top w:w="80" w:type="dxa"/>
              <w:left w:w="120" w:type="dxa"/>
              <w:bottom w:w="80" w:type="dxa"/>
              <w:right w:w="120" w:type="dxa"/>
            </w:tcMar>
            <w:vAlign w:val="center"/>
          </w:tcPr>
          <w:p w14:paraId="0BDC0414" w14:textId="77777777" w:rsidR="00E364DC" w:rsidRDefault="001166EC">
            <w:r>
              <w:t>Manrope, Hind Siliguri (Google Fonts)</w:t>
            </w:r>
          </w:p>
        </w:tc>
        <w:tc>
          <w:tcPr>
            <w:tcW w:w="3898" w:type="dxa"/>
            <w:tcMar>
              <w:top w:w="80" w:type="dxa"/>
              <w:left w:w="120" w:type="dxa"/>
              <w:bottom w:w="80" w:type="dxa"/>
              <w:right w:w="120" w:type="dxa"/>
            </w:tcMar>
            <w:vAlign w:val="center"/>
          </w:tcPr>
          <w:p w14:paraId="129519EF" w14:textId="77777777" w:rsidR="00E364DC" w:rsidRDefault="001166EC">
            <w:r>
              <w:t>Loaded via next/font/google at build time</w:t>
            </w:r>
          </w:p>
        </w:tc>
      </w:tr>
    </w:tbl>
    <w:p w14:paraId="7F4382BF" w14:textId="77777777" w:rsidR="00E364DC" w:rsidRDefault="001166EC">
      <w:pPr>
        <w:pBdr>
          <w:left w:val="single" w:sz="18" w:space="8" w:color="2CA24D"/>
        </w:pBdr>
        <w:shd w:val="clear" w:color="auto" w:fill="EAF7ED"/>
        <w:spacing w:before="100" w:after="160"/>
      </w:pPr>
      <w:r>
        <w:rPr>
          <w:b/>
          <w:bCs/>
          <w:color w:val="0C7A35"/>
        </w:rPr>
        <w:t xml:space="preserve">Standard:  </w:t>
      </w:r>
      <w:r>
        <w:t>If a fact the AI Assistant states, or a figure the app displays, cannot be traced to PeopleDesk, a Supabase-stored curated source, or a live database query, it is not ready for production.</w:t>
      </w:r>
    </w:p>
    <w:p w14:paraId="5BFBDAC9" w14:textId="77777777" w:rsidR="00E364DC" w:rsidRDefault="001166EC">
      <w:pPr>
        <w:pStyle w:val="Heading2"/>
        <w:spacing w:before="280"/>
      </w:pPr>
      <w:bookmarkStart w:id="19" w:name="_Toc234503169"/>
      <w:r>
        <w:t>3.4  Integrations &amp; Configuration</w:t>
      </w:r>
      <w:bookmarkEnd w:id="19"/>
    </w:p>
    <w:p w14:paraId="68054588" w14:textId="77777777" w:rsidR="00E364DC" w:rsidRDefault="001166EC">
      <w:pPr>
        <w:spacing w:after="120"/>
      </w:pPr>
      <w:r>
        <w:t>Integrations are shared, registered infrastructure, not per-feature credentials.</w:t>
      </w:r>
    </w:p>
    <w:p w14:paraId="2D495D8E" w14:textId="77777777" w:rsidR="00E364DC" w:rsidRDefault="001166EC">
      <w:pPr>
        <w:pStyle w:val="Heading3"/>
        <w:spacing w:before="280" w:after="140"/>
      </w:pPr>
      <w:bookmarkStart w:id="20" w:name="_Toc234503170"/>
      <w:r>
        <w:rPr>
          <w:color w:val="1F2937"/>
        </w:rPr>
        <w:lastRenderedPageBreak/>
        <w:t>Rules</w:t>
      </w:r>
      <w:bookmarkEnd w:id="20"/>
    </w:p>
    <w:p w14:paraId="7296E0AE" w14:textId="77777777" w:rsidR="00E364DC" w:rsidRDefault="001166EC">
      <w:pPr>
        <w:pStyle w:val="ListParagraph"/>
        <w:numPr>
          <w:ilvl w:val="0"/>
          <w:numId w:val="1"/>
        </w:numPr>
        <w:spacing w:after="60"/>
      </w:pPr>
      <w:r>
        <w:t>Reuse before requesting. One Supabase project serves the entire application; no parallel database or duplicate auth provider was introduced for any feature, including the later-added Manager Portal.</w:t>
      </w:r>
    </w:p>
    <w:p w14:paraId="21367A16" w14:textId="77777777" w:rsidR="00E364DC" w:rsidRDefault="001166EC">
      <w:pPr>
        <w:pStyle w:val="ListParagraph"/>
        <w:numPr>
          <w:ilvl w:val="0"/>
          <w:numId w:val="1"/>
        </w:numPr>
        <w:spacing w:after="60"/>
      </w:pPr>
      <w:r>
        <w:t>Least privilege. Row-Level Security is default-deny; the browser only ever holds the anon key. The service-role key is used exclusively in server-only code paths (never shipped to the client).</w:t>
      </w:r>
    </w:p>
    <w:p w14:paraId="41F64FAB" w14:textId="77777777" w:rsidR="00E364DC" w:rsidRDefault="001166EC">
      <w:pPr>
        <w:pStyle w:val="ListParagraph"/>
        <w:numPr>
          <w:ilvl w:val="0"/>
          <w:numId w:val="1"/>
        </w:numPr>
        <w:spacing w:after="60"/>
      </w:pPr>
      <w:r>
        <w:t>No embedded credentials. All secrets live in .env.local locally and in Vercel's project environment variables in production — never inside application code, and never printed to logs or chat transcripts. Any Supabase Personal Access Token used for manual schema work is written to a temporary file and deleted immediately after use.</w:t>
      </w:r>
    </w:p>
    <w:p w14:paraId="215B3D5F" w14:textId="77777777" w:rsidR="00E364DC" w:rsidRDefault="001166EC">
      <w:pPr>
        <w:pStyle w:val="ListParagraph"/>
        <w:numPr>
          <w:ilvl w:val="0"/>
          <w:numId w:val="1"/>
        </w:numPr>
        <w:spacing w:after="60"/>
      </w:pPr>
      <w:r>
        <w:t>Narrow, self-validating privilege escalation. The three SECURITY DEFINER database functions (is_manager_of, manager_set_buddy, manager_set_feedback) each re-check the caller's authorization internally before acting, rather than relying on a broad RLS grant.</w:t>
      </w:r>
    </w:p>
    <w:p w14:paraId="444E2EB7" w14:textId="77777777" w:rsidR="00E364DC" w:rsidRDefault="001166EC">
      <w:pPr>
        <w:pStyle w:val="ListParagraph"/>
        <w:numPr>
          <w:ilvl w:val="0"/>
          <w:numId w:val="1"/>
        </w:numPr>
        <w:spacing w:after="60"/>
      </w:pPr>
      <w:r>
        <w:t>One integration, one purpose. The PeopleDesk API client (lib/peopledesk.ts) is called only at login/signup — no other part of the app calls it directly.</w:t>
      </w:r>
    </w:p>
    <w:p w14:paraId="06630E15" w14:textId="77777777" w:rsidR="00E364DC" w:rsidRDefault="001166EC">
      <w:pPr>
        <w:pBdr>
          <w:left w:val="single" w:sz="18" w:space="8" w:color="2CA24D"/>
        </w:pBdr>
        <w:shd w:val="clear" w:color="auto" w:fill="EAF7ED"/>
        <w:spacing w:before="100" w:after="160"/>
      </w:pPr>
      <w:r>
        <w:rPr>
          <w:b/>
          <w:bCs/>
          <w:color w:val="0C7A35"/>
        </w:rPr>
        <w:t xml:space="preserve">Standard:  </w:t>
      </w:r>
      <w:r>
        <w:t>A feature cannot go to Development until its required integration (Supabase table/RLS policy, or PeopleDesk field) is registered in this Spec's Section 4.</w:t>
      </w:r>
    </w:p>
    <w:p w14:paraId="211FE8D0" w14:textId="77777777" w:rsidR="00E364DC" w:rsidRDefault="001166EC">
      <w:pPr>
        <w:pStyle w:val="Heading2"/>
        <w:spacing w:before="280"/>
      </w:pPr>
      <w:bookmarkStart w:id="21" w:name="_Toc234503171"/>
      <w:r>
        <w:t>3.5  Development Process</w:t>
      </w:r>
      <w:bookmarkEnd w:id="21"/>
    </w:p>
    <w:p w14:paraId="60333B58" w14:textId="77777777" w:rsidR="00E364DC" w:rsidRDefault="001166EC">
      <w:pPr>
        <w:pStyle w:val="Heading3"/>
        <w:spacing w:before="280" w:after="140"/>
      </w:pPr>
      <w:bookmarkStart w:id="22" w:name="_Toc234503172"/>
      <w:r>
        <w:rPr>
          <w:color w:val="1F2937"/>
        </w:rPr>
        <w:t>Standard practice</w:t>
      </w:r>
      <w:bookmarkEnd w:id="22"/>
    </w:p>
    <w:p w14:paraId="28787942" w14:textId="77777777" w:rsidR="00E364DC" w:rsidRDefault="001166EC">
      <w:pPr>
        <w:pStyle w:val="ListParagraph"/>
        <w:numPr>
          <w:ilvl w:val="0"/>
          <w:numId w:val="1"/>
        </w:numPr>
        <w:spacing w:after="60"/>
      </w:pPr>
      <w:r>
        <w:t>Query first, format second. Business rules (progress percentage, phase determination, growth-review unlock, assessment-submit gating) are written as pure, independently testable functions in lib/business-rules.ts before any UI is built on top of them.</w:t>
      </w:r>
    </w:p>
    <w:p w14:paraId="30D0AE19" w14:textId="77777777" w:rsidR="00E364DC" w:rsidRDefault="001166EC">
      <w:pPr>
        <w:pStyle w:val="ListParagraph"/>
        <w:numPr>
          <w:ilvl w:val="0"/>
          <w:numId w:val="1"/>
        </w:numPr>
        <w:spacing w:after="60"/>
      </w:pPr>
      <w:r>
        <w:t>Prefer plain, verifiable output over decoration. The AI Assistant answers only from PeopleDesk, onboarding_tasks, or the curated knowledge-base tables — it does not attempt to sound more capable than its underlying data supports, and carries an explicit “still under development” banner.</w:t>
      </w:r>
    </w:p>
    <w:p w14:paraId="50B3B5BF" w14:textId="77777777" w:rsidR="00E364DC" w:rsidRDefault="001166EC">
      <w:pPr>
        <w:pStyle w:val="ListParagraph"/>
        <w:numPr>
          <w:ilvl w:val="0"/>
          <w:numId w:val="1"/>
        </w:numPr>
        <w:spacing w:after="60"/>
      </w:pPr>
      <w:r>
        <w:t>Surface inconsistencies, don't silently fix them. When a database column (manager_comment) was found to actually be storing the employee's own self-comment rather than manager feedback, it was renamed via a reviewed migration (to employee_comment, with a new manager_feedback column added) rather than worked around in application code.</w:t>
      </w:r>
    </w:p>
    <w:p w14:paraId="195030DD" w14:textId="77777777" w:rsidR="00E364DC" w:rsidRDefault="001166EC">
      <w:pPr>
        <w:pStyle w:val="ListParagraph"/>
        <w:numPr>
          <w:ilvl w:val="0"/>
          <w:numId w:val="1"/>
        </w:numPr>
        <w:spacing w:after="60"/>
      </w:pPr>
      <w:r>
        <w:t>Version the logic. Every schema change is applied as a named migration through the Supabase Management API/MCP tool, not as an untracked manual edit.</w:t>
      </w:r>
    </w:p>
    <w:p w14:paraId="346F44E9" w14:textId="77777777" w:rsidR="00E364DC" w:rsidRDefault="001166EC">
      <w:pPr>
        <w:pStyle w:val="ListParagraph"/>
        <w:numPr>
          <w:ilvl w:val="0"/>
          <w:numId w:val="1"/>
        </w:numPr>
        <w:spacing w:after="60"/>
      </w:pPr>
      <w:r>
        <w:t>Reuse existing assets. The design system (colors, typography, mascot, icon set, and all 50 onboarding tasks' content) was ported directly from the company's existing offline HTML prototype rather than redesigned from scratch.</w:t>
      </w:r>
    </w:p>
    <w:p w14:paraId="2BB36215" w14:textId="77777777" w:rsidR="00E364DC" w:rsidRDefault="001166EC">
      <w:pPr>
        <w:pStyle w:val="Heading3"/>
        <w:spacing w:before="280" w:after="140"/>
      </w:pPr>
      <w:bookmarkStart w:id="23" w:name="_Toc234503173"/>
      <w:r>
        <w:rPr>
          <w:color w:val="1F2937"/>
        </w:rPr>
        <w:t>Environments</w:t>
      </w:r>
      <w:bookmarkEnd w:id="23"/>
    </w:p>
    <w:p w14:paraId="1BC68564" w14:textId="77777777" w:rsidR="00E364DC" w:rsidRDefault="001166EC">
      <w:pPr>
        <w:pStyle w:val="ListParagraph"/>
        <w:numPr>
          <w:ilvl w:val="0"/>
          <w:numId w:val="1"/>
        </w:numPr>
        <w:spacing w:after="60"/>
      </w:pPr>
      <w:r>
        <w:t>Development currently runs directly against the single production Supabase project — there is no separate staging environment (flagged as a gap; see the companion Project Spec's bottleneck 4.6/4.7).</w:t>
      </w:r>
    </w:p>
    <w:p w14:paraId="29F804ED" w14:textId="77777777" w:rsidR="00E364DC" w:rsidRDefault="001166EC">
      <w:pPr>
        <w:pStyle w:val="ListParagraph"/>
        <w:numPr>
          <w:ilvl w:val="0"/>
          <w:numId w:val="1"/>
        </w:numPr>
        <w:spacing w:after="60"/>
      </w:pPr>
      <w:r>
        <w:t>Every change is verified with a production build (npm run build), lint (npm run lint), and a manual browser-preview check of the affected flow before deployment — there is no automated test suite yet.</w:t>
      </w:r>
    </w:p>
    <w:p w14:paraId="2AE1C965" w14:textId="77777777" w:rsidR="00E364DC" w:rsidRDefault="001166EC">
      <w:pPr>
        <w:pStyle w:val="Heading2"/>
        <w:spacing w:before="280"/>
      </w:pPr>
      <w:bookmarkStart w:id="24" w:name="_Toc234503174"/>
      <w:r>
        <w:t>3.6  Deployment Process</w:t>
      </w:r>
      <w:bookmarkEnd w:id="24"/>
    </w:p>
    <w:p w14:paraId="32F8049B" w14:textId="77777777" w:rsidR="00E364DC" w:rsidRDefault="001166EC">
      <w:pPr>
        <w:spacing w:after="120"/>
      </w:pPr>
      <w:r>
        <w:t>Deployment is the point at which a feature moves from “something built” to “something the organization relies on.” It requires:</w:t>
      </w:r>
    </w:p>
    <w:p w14:paraId="6FD56AC6" w14:textId="77777777" w:rsidR="00E364DC" w:rsidRDefault="001166EC">
      <w:pPr>
        <w:pStyle w:val="ListParagraph"/>
        <w:numPr>
          <w:ilvl w:val="0"/>
          <w:numId w:val="1"/>
        </w:numPr>
        <w:spacing w:after="60"/>
      </w:pPr>
      <w:r>
        <w:t>Access control set. Every table's Row-Level Security policy is the actual access control — there is no separate, weaker application-level check. The Manager Portal's Team tab is additionally gated by the is_manager() database function.</w:t>
      </w:r>
    </w:p>
    <w:p w14:paraId="696E1E2C" w14:textId="77777777" w:rsidR="00E364DC" w:rsidRDefault="001166EC">
      <w:pPr>
        <w:pStyle w:val="ListParagraph"/>
        <w:numPr>
          <w:ilvl w:val="0"/>
          <w:numId w:val="1"/>
        </w:numPr>
        <w:spacing w:after="60"/>
      </w:pPr>
      <w:r>
        <w:t>Owner and backup owner named. Currently informal — recorded here as a gap: OnboardingBuddy does not yet have a named backup maintainer distinct from its original builder.</w:t>
      </w:r>
    </w:p>
    <w:p w14:paraId="40885BB8" w14:textId="77777777" w:rsidR="00E364DC" w:rsidRDefault="001166EC">
      <w:pPr>
        <w:pStyle w:val="ListParagraph"/>
        <w:numPr>
          <w:ilvl w:val="0"/>
          <w:numId w:val="1"/>
        </w:numPr>
        <w:spacing w:after="60"/>
      </w:pPr>
      <w:r>
        <w:lastRenderedPageBreak/>
        <w:t>Schedule or trigger documented. Deployment is manual (npx vercel deploy --prod --yes) from a developer's machine; there is no automatic deploy-on-push pipeline yet.</w:t>
      </w:r>
    </w:p>
    <w:p w14:paraId="4A338499" w14:textId="77777777" w:rsidR="00E364DC" w:rsidRDefault="001166EC">
      <w:pPr>
        <w:pStyle w:val="ListParagraph"/>
        <w:numPr>
          <w:ilvl w:val="0"/>
          <w:numId w:val="1"/>
        </w:numPr>
        <w:spacing w:after="60"/>
      </w:pPr>
      <w:r>
        <w:t>Change log started. This document's Revision History (page 1) and Appendix B track material changes to the application's logic or sources.</w:t>
      </w:r>
    </w:p>
    <w:p w14:paraId="3572CADB" w14:textId="77777777" w:rsidR="00E364DC" w:rsidRDefault="001166EC">
      <w:pPr>
        <w:pStyle w:val="ListParagraph"/>
        <w:numPr>
          <w:ilvl w:val="0"/>
          <w:numId w:val="1"/>
        </w:numPr>
        <w:spacing w:after="60"/>
      </w:pPr>
      <w:r>
        <w:t>Sunset condition stated. See Section 4.3.</w:t>
      </w:r>
    </w:p>
    <w:p w14:paraId="0FDD1545" w14:textId="77777777" w:rsidR="00E364DC" w:rsidRDefault="001166EC">
      <w:pPr>
        <w:pBdr>
          <w:left w:val="single" w:sz="18" w:space="8" w:color="2CA24D"/>
        </w:pBdr>
        <w:shd w:val="clear" w:color="auto" w:fill="EAF7ED"/>
        <w:spacing w:before="100" w:after="160"/>
      </w:pPr>
      <w:r>
        <w:rPr>
          <w:b/>
          <w:bCs/>
          <w:color w:val="0C7A35"/>
        </w:rPr>
        <w:t xml:space="preserve">Standard:  </w:t>
      </w:r>
      <w:r>
        <w:t>“It works on my machine” is not deployment. Every release in this project's history was verified with a clean production build and lint pass, then confirmed live at onboardingbuddy.vercel.app before being considered complete.</w:t>
      </w:r>
    </w:p>
    <w:p w14:paraId="2F85A626" w14:textId="77777777" w:rsidR="00E364DC" w:rsidRDefault="001166EC">
      <w:pPr>
        <w:pStyle w:val="Heading2"/>
        <w:spacing w:before="280"/>
      </w:pPr>
      <w:bookmarkStart w:id="25" w:name="_Toc234503175"/>
      <w:r>
        <w:t>3.7  Security Measures</w:t>
      </w:r>
      <w:bookmarkEnd w:id="25"/>
    </w:p>
    <w:p w14:paraId="3543CE7B" w14:textId="77777777" w:rsidR="00E364DC" w:rsidRDefault="001166EC">
      <w:pPr>
        <w:spacing w:after="120"/>
      </w:pPr>
      <w:r>
        <w:t>Security review is mandatory before deployment for any change touching PeopleDesk data, Supabase RLS, or credentials.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407"/>
      </w:tblGrid>
      <w:tr w:rsidR="00E364DC" w14:paraId="161DB59D" w14:textId="77777777">
        <w:tblPrEx>
          <w:tblCellMar>
            <w:top w:w="0" w:type="dxa"/>
            <w:bottom w:w="0" w:type="dxa"/>
          </w:tblCellMar>
        </w:tblPrEx>
        <w:trPr>
          <w:tblHeader/>
        </w:trPr>
        <w:tc>
          <w:tcPr>
            <w:tcW w:w="2339" w:type="dxa"/>
            <w:shd w:val="clear" w:color="auto" w:fill="0C7A35"/>
            <w:tcMar>
              <w:top w:w="80" w:type="dxa"/>
              <w:left w:w="120" w:type="dxa"/>
              <w:bottom w:w="80" w:type="dxa"/>
              <w:right w:w="120" w:type="dxa"/>
            </w:tcMar>
            <w:vAlign w:val="center"/>
          </w:tcPr>
          <w:p w14:paraId="055513E3" w14:textId="77777777" w:rsidR="00E364DC" w:rsidRDefault="001166EC">
            <w:r>
              <w:rPr>
                <w:b/>
                <w:bCs/>
                <w:color w:val="FFFFFF"/>
              </w:rPr>
              <w:t>Control</w:t>
            </w:r>
          </w:p>
        </w:tc>
        <w:tc>
          <w:tcPr>
            <w:tcW w:w="7406" w:type="dxa"/>
            <w:shd w:val="clear" w:color="auto" w:fill="0C7A35"/>
            <w:tcMar>
              <w:top w:w="80" w:type="dxa"/>
              <w:left w:w="120" w:type="dxa"/>
              <w:bottom w:w="80" w:type="dxa"/>
              <w:right w:w="120" w:type="dxa"/>
            </w:tcMar>
            <w:vAlign w:val="center"/>
          </w:tcPr>
          <w:p w14:paraId="2BE89EB8" w14:textId="77777777" w:rsidR="00E364DC" w:rsidRDefault="001166EC">
            <w:r>
              <w:rPr>
                <w:b/>
                <w:bCs/>
                <w:color w:val="FFFFFF"/>
              </w:rPr>
              <w:t>Requirement / current implementation</w:t>
            </w:r>
          </w:p>
        </w:tc>
      </w:tr>
      <w:tr w:rsidR="00E364DC" w14:paraId="6BEE8258" w14:textId="77777777">
        <w:tblPrEx>
          <w:tblCellMar>
            <w:top w:w="0" w:type="dxa"/>
            <w:bottom w:w="0" w:type="dxa"/>
          </w:tblCellMar>
        </w:tblPrEx>
        <w:tc>
          <w:tcPr>
            <w:tcW w:w="2339" w:type="dxa"/>
            <w:tcMar>
              <w:top w:w="80" w:type="dxa"/>
              <w:left w:w="120" w:type="dxa"/>
              <w:bottom w:w="80" w:type="dxa"/>
              <w:right w:w="120" w:type="dxa"/>
            </w:tcMar>
            <w:vAlign w:val="center"/>
          </w:tcPr>
          <w:p w14:paraId="0CCD076E" w14:textId="77777777" w:rsidR="00E364DC" w:rsidRDefault="001166EC">
            <w:r>
              <w:t>Credential handling</w:t>
            </w:r>
          </w:p>
        </w:tc>
        <w:tc>
          <w:tcPr>
            <w:tcW w:w="7406" w:type="dxa"/>
            <w:tcMar>
              <w:top w:w="80" w:type="dxa"/>
              <w:left w:w="120" w:type="dxa"/>
              <w:bottom w:w="80" w:type="dxa"/>
              <w:right w:w="120" w:type="dxa"/>
            </w:tcMar>
            <w:vAlign w:val="center"/>
          </w:tcPr>
          <w:p w14:paraId="30A2ADB3" w14:textId="77777777" w:rsidR="00E364DC" w:rsidRDefault="001166EC">
            <w:r>
              <w:t>No plaintext credentials in code, chat, or committed files. All secrets in .env.local / Vercel environment variables. Any manually-used Supabase Personal Access Token is deleted immediately after use.</w:t>
            </w:r>
          </w:p>
        </w:tc>
      </w:tr>
      <w:tr w:rsidR="00E364DC" w14:paraId="6D656F46"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380B4D66" w14:textId="77777777" w:rsidR="00E364DC" w:rsidRDefault="001166EC">
            <w:r>
              <w:t>Data classification</w:t>
            </w:r>
          </w:p>
        </w:tc>
        <w:tc>
          <w:tcPr>
            <w:tcW w:w="7406" w:type="dxa"/>
            <w:shd w:val="clear" w:color="auto" w:fill="F7F8F9"/>
            <w:tcMar>
              <w:top w:w="80" w:type="dxa"/>
              <w:left w:w="120" w:type="dxa"/>
              <w:bottom w:w="80" w:type="dxa"/>
              <w:right w:w="120" w:type="dxa"/>
            </w:tcMar>
            <w:vAlign w:val="center"/>
          </w:tcPr>
          <w:p w14:paraId="24A51D65" w14:textId="77777777" w:rsidR="00E364DC" w:rsidRDefault="001166EC">
            <w:r>
              <w:t>Every table tagged per Section 6 (Public / Internal / Restricted / Confidential) — enforced directly via RLS policy, not left as a paper classification.</w:t>
            </w:r>
          </w:p>
        </w:tc>
      </w:tr>
      <w:tr w:rsidR="00E364DC" w14:paraId="650CEAE7" w14:textId="77777777">
        <w:tblPrEx>
          <w:tblCellMar>
            <w:top w:w="0" w:type="dxa"/>
            <w:bottom w:w="0" w:type="dxa"/>
          </w:tblCellMar>
        </w:tblPrEx>
        <w:tc>
          <w:tcPr>
            <w:tcW w:w="2339" w:type="dxa"/>
            <w:tcMar>
              <w:top w:w="80" w:type="dxa"/>
              <w:left w:w="120" w:type="dxa"/>
              <w:bottom w:w="80" w:type="dxa"/>
              <w:right w:w="120" w:type="dxa"/>
            </w:tcMar>
            <w:vAlign w:val="center"/>
          </w:tcPr>
          <w:p w14:paraId="676ACA7C" w14:textId="77777777" w:rsidR="00E364DC" w:rsidRDefault="001166EC">
            <w:r>
              <w:t>Least privilege</w:t>
            </w:r>
          </w:p>
        </w:tc>
        <w:tc>
          <w:tcPr>
            <w:tcW w:w="7406" w:type="dxa"/>
            <w:tcMar>
              <w:top w:w="80" w:type="dxa"/>
              <w:left w:w="120" w:type="dxa"/>
              <w:bottom w:w="80" w:type="dxa"/>
              <w:right w:w="120" w:type="dxa"/>
            </w:tcMar>
            <w:vAlign w:val="center"/>
          </w:tcPr>
          <w:p w14:paraId="06E6F335" w14:textId="77777777" w:rsidR="00E364DC" w:rsidRDefault="001166EC">
            <w:r>
              <w:t>RLS is default-deny; SECURITY DEFINER functions self-check authorization before writing; the Supabase service-role key is used only in server-only code.</w:t>
            </w:r>
          </w:p>
        </w:tc>
      </w:tr>
      <w:tr w:rsidR="00E364DC" w14:paraId="52717C05"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3B9C9807" w14:textId="77777777" w:rsidR="00E364DC" w:rsidRDefault="001166EC">
            <w:r>
              <w:t>PII / sensitive fields</w:t>
            </w:r>
          </w:p>
        </w:tc>
        <w:tc>
          <w:tcPr>
            <w:tcW w:w="7406" w:type="dxa"/>
            <w:shd w:val="clear" w:color="auto" w:fill="F7F8F9"/>
            <w:tcMar>
              <w:top w:w="80" w:type="dxa"/>
              <w:left w:w="120" w:type="dxa"/>
              <w:bottom w:w="80" w:type="dxa"/>
              <w:right w:w="120" w:type="dxa"/>
            </w:tcMar>
            <w:vAlign w:val="center"/>
          </w:tcPr>
          <w:p w14:paraId="018124E8" w14:textId="77777777" w:rsidR="00E364DC" w:rsidRDefault="001166EC">
            <w:r>
              <w:t>Employee master data (name, email, phone, manager, buddy) is sourced from PeopleDesk read-only and never duplicated beyond what onboarding requires; assessments and manager feedback are restricted to the employee and their confirmed reporting manager only.</w:t>
            </w:r>
          </w:p>
        </w:tc>
      </w:tr>
      <w:tr w:rsidR="00E364DC" w14:paraId="3D988806" w14:textId="77777777">
        <w:tblPrEx>
          <w:tblCellMar>
            <w:top w:w="0" w:type="dxa"/>
            <w:bottom w:w="0" w:type="dxa"/>
          </w:tblCellMar>
        </w:tblPrEx>
        <w:tc>
          <w:tcPr>
            <w:tcW w:w="2339" w:type="dxa"/>
            <w:tcMar>
              <w:top w:w="80" w:type="dxa"/>
              <w:left w:w="120" w:type="dxa"/>
              <w:bottom w:w="80" w:type="dxa"/>
              <w:right w:w="120" w:type="dxa"/>
            </w:tcMar>
            <w:vAlign w:val="center"/>
          </w:tcPr>
          <w:p w14:paraId="66AFBE4E" w14:textId="77777777" w:rsidR="00E364DC" w:rsidRDefault="001166EC">
            <w:r>
              <w:t>External data terms</w:t>
            </w:r>
          </w:p>
        </w:tc>
        <w:tc>
          <w:tcPr>
            <w:tcW w:w="7406" w:type="dxa"/>
            <w:tcMar>
              <w:top w:w="80" w:type="dxa"/>
              <w:left w:w="120" w:type="dxa"/>
              <w:bottom w:w="80" w:type="dxa"/>
              <w:right w:w="120" w:type="dxa"/>
            </w:tcMar>
            <w:vAlign w:val="center"/>
          </w:tcPr>
          <w:p w14:paraId="7F24B09E" w14:textId="77777777" w:rsidR="00E364DC" w:rsidRDefault="001166EC">
            <w:r>
              <w:t>PeopleDesk API usage is confined to company-internal employee lookups initiated by the employee's own login — no redistribution or bulk export.</w:t>
            </w:r>
          </w:p>
        </w:tc>
      </w:tr>
      <w:tr w:rsidR="00E364DC" w14:paraId="1BA2CF1B"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1FA713F1" w14:textId="77777777" w:rsidR="00E364DC" w:rsidRDefault="001166EC">
            <w:r>
              <w:t>Audit logging</w:t>
            </w:r>
          </w:p>
        </w:tc>
        <w:tc>
          <w:tcPr>
            <w:tcW w:w="7406" w:type="dxa"/>
            <w:shd w:val="clear" w:color="auto" w:fill="F7F8F9"/>
            <w:tcMar>
              <w:top w:w="80" w:type="dxa"/>
              <w:left w:w="120" w:type="dxa"/>
              <w:bottom w:w="80" w:type="dxa"/>
              <w:right w:w="120" w:type="dxa"/>
            </w:tcMar>
            <w:vAlign w:val="center"/>
          </w:tcPr>
          <w:p w14:paraId="67B4BC25" w14:textId="77777777" w:rsidR="00E364DC" w:rsidRDefault="001166EC">
            <w:r>
              <w:t>An audit_log table is provisioned in the schema but not yet actively written to — recorded here as an open gap, not a false claim of coverage.</w:t>
            </w:r>
          </w:p>
        </w:tc>
      </w:tr>
      <w:tr w:rsidR="00E364DC" w14:paraId="19D7A2B6" w14:textId="77777777">
        <w:tblPrEx>
          <w:tblCellMar>
            <w:top w:w="0" w:type="dxa"/>
            <w:bottom w:w="0" w:type="dxa"/>
          </w:tblCellMar>
        </w:tblPrEx>
        <w:tc>
          <w:tcPr>
            <w:tcW w:w="2339" w:type="dxa"/>
            <w:tcMar>
              <w:top w:w="80" w:type="dxa"/>
              <w:left w:w="120" w:type="dxa"/>
              <w:bottom w:w="80" w:type="dxa"/>
              <w:right w:w="120" w:type="dxa"/>
            </w:tcMar>
            <w:vAlign w:val="center"/>
          </w:tcPr>
          <w:p w14:paraId="4FEFF55B" w14:textId="77777777" w:rsidR="00E364DC" w:rsidRDefault="001166EC">
            <w:r>
              <w:t>Access review</w:t>
            </w:r>
          </w:p>
        </w:tc>
        <w:tc>
          <w:tcPr>
            <w:tcW w:w="7406" w:type="dxa"/>
            <w:tcMar>
              <w:top w:w="80" w:type="dxa"/>
              <w:left w:w="120" w:type="dxa"/>
              <w:bottom w:w="80" w:type="dxa"/>
              <w:right w:w="120" w:type="dxa"/>
            </w:tcMar>
            <w:vAlign w:val="center"/>
          </w:tcPr>
          <w:p w14:paraId="43A486E4" w14:textId="77777777" w:rsidR="00E364DC" w:rsidRDefault="001166EC">
            <w:r>
              <w:t>Supabase security advisors are run after every schema migration in this project's history to catch missing RLS or policy gaps before deployment.</w:t>
            </w:r>
          </w:p>
        </w:tc>
      </w:tr>
      <w:tr w:rsidR="00E364DC" w14:paraId="636B95C0"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0089D758" w14:textId="77777777" w:rsidR="00E364DC" w:rsidRDefault="001166EC">
            <w:r>
              <w:t>Irreversible actions</w:t>
            </w:r>
          </w:p>
        </w:tc>
        <w:tc>
          <w:tcPr>
            <w:tcW w:w="7406" w:type="dxa"/>
            <w:shd w:val="clear" w:color="auto" w:fill="F7F8F9"/>
            <w:tcMar>
              <w:top w:w="80" w:type="dxa"/>
              <w:left w:w="120" w:type="dxa"/>
              <w:bottom w:w="80" w:type="dxa"/>
              <w:right w:w="120" w:type="dxa"/>
            </w:tcMar>
            <w:vAlign w:val="center"/>
          </w:tcPr>
          <w:p w14:paraId="4316F96D" w14:textId="77777777" w:rsidR="00E364DC" w:rsidRDefault="001166EC">
            <w:r>
              <w:t>No DELETE/DROP/bulk-write operation has been performed outside a reviewed migration; destructive git or database actions are treated as requiring explicit confirmation as a standing working practice.</w:t>
            </w:r>
          </w:p>
        </w:tc>
      </w:tr>
    </w:tbl>
    <w:p w14:paraId="315CD32C" w14:textId="77777777" w:rsidR="00E364DC" w:rsidRDefault="001166EC">
      <w:pPr>
        <w:pStyle w:val="Heading2"/>
        <w:spacing w:before="280"/>
      </w:pPr>
      <w:bookmarkStart w:id="26" w:name="_Toc234503176"/>
      <w:r>
        <w:t>3.8  Service Specification</w:t>
      </w:r>
      <w:bookmarkEnd w:id="26"/>
    </w:p>
    <w:p w14:paraId="511E1274" w14:textId="77777777" w:rsidR="00E364DC" w:rsidRDefault="001166EC">
      <w:pPr>
        <w:spacing w:after="120"/>
      </w:pPr>
      <w:r>
        <w:t>OnboardingBuddy is documented in the Service Specification in Section 4 below. Critically, it breaks the application down feature by feature — each screen, tab, or capability gets its own entry stating what it covers, which data source it draws on, and exactly what logic was applied — rather than describing the app only as a whole. This Spec is filed in the project's docs/ directory and kept current through the change log in Appendix B.</w:t>
      </w:r>
    </w:p>
    <w:p w14:paraId="09B6D352" w14:textId="77777777" w:rsidR="00E364DC" w:rsidRDefault="001166EC">
      <w:r>
        <w:br w:type="page"/>
      </w:r>
    </w:p>
    <w:p w14:paraId="45D5A8D6" w14:textId="77777777" w:rsidR="00E364DC" w:rsidRDefault="001166EC">
      <w:pPr>
        <w:pStyle w:val="Heading1"/>
        <w:spacing w:before="280" w:after="140"/>
      </w:pPr>
      <w:bookmarkStart w:id="27" w:name="_Toc234503177"/>
      <w:r>
        <w:rPr>
          <w:color w:val="1F2937"/>
        </w:rPr>
        <w:lastRenderedPageBreak/>
        <w:t>4  Service Specification</w:t>
      </w:r>
      <w:bookmarkEnd w:id="27"/>
    </w:p>
    <w:p w14:paraId="30BAEE7D" w14:textId="77777777" w:rsidR="00E364DC" w:rsidRDefault="001166EC">
      <w:pPr>
        <w:spacing w:after="120"/>
      </w:pPr>
      <w:r>
        <w:t>This is the completed Spec for OnboardingBuddy as deployed to production. The template it follows has three parts: core fields, a feature-by-feature breakdown, and deployment/security/data-summary fields.</w:t>
      </w:r>
    </w:p>
    <w:p w14:paraId="0E5BF599" w14:textId="77777777" w:rsidR="00E364DC" w:rsidRDefault="001166EC">
      <w:pPr>
        <w:pStyle w:val="Heading2"/>
        <w:spacing w:before="280"/>
      </w:pPr>
      <w:bookmarkStart w:id="28" w:name="_Toc234503178"/>
      <w:r>
        <w:t>4.1  Core Fields</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8"/>
        <w:gridCol w:w="7018"/>
      </w:tblGrid>
      <w:tr w:rsidR="00E364DC" w14:paraId="135CE941" w14:textId="77777777">
        <w:tblPrEx>
          <w:tblCellMar>
            <w:top w:w="0" w:type="dxa"/>
            <w:bottom w:w="0" w:type="dxa"/>
          </w:tblCellMar>
        </w:tblPrEx>
        <w:trPr>
          <w:tblHeader/>
        </w:trPr>
        <w:tc>
          <w:tcPr>
            <w:tcW w:w="2728" w:type="dxa"/>
            <w:shd w:val="clear" w:color="auto" w:fill="0C7A35"/>
            <w:tcMar>
              <w:top w:w="80" w:type="dxa"/>
              <w:left w:w="120" w:type="dxa"/>
              <w:bottom w:w="80" w:type="dxa"/>
              <w:right w:w="120" w:type="dxa"/>
            </w:tcMar>
            <w:vAlign w:val="center"/>
          </w:tcPr>
          <w:p w14:paraId="78E9AD4B" w14:textId="77777777" w:rsidR="00E364DC" w:rsidRDefault="001166EC">
            <w:r>
              <w:rPr>
                <w:b/>
                <w:bCs/>
                <w:color w:val="FFFFFF"/>
              </w:rPr>
              <w:t>Field</w:t>
            </w:r>
          </w:p>
        </w:tc>
        <w:tc>
          <w:tcPr>
            <w:tcW w:w="7017" w:type="dxa"/>
            <w:shd w:val="clear" w:color="auto" w:fill="0C7A35"/>
            <w:tcMar>
              <w:top w:w="80" w:type="dxa"/>
              <w:left w:w="120" w:type="dxa"/>
              <w:bottom w:w="80" w:type="dxa"/>
              <w:right w:w="120" w:type="dxa"/>
            </w:tcMar>
            <w:vAlign w:val="center"/>
          </w:tcPr>
          <w:p w14:paraId="37AA17B9" w14:textId="77777777" w:rsidR="00E364DC" w:rsidRDefault="001166EC">
            <w:r>
              <w:rPr>
                <w:b/>
                <w:bCs/>
                <w:color w:val="FFFFFF"/>
              </w:rPr>
              <w:t>Entry</w:t>
            </w:r>
          </w:p>
        </w:tc>
      </w:tr>
      <w:tr w:rsidR="00E364DC" w14:paraId="41C734EF" w14:textId="77777777">
        <w:tblPrEx>
          <w:tblCellMar>
            <w:top w:w="0" w:type="dxa"/>
            <w:bottom w:w="0" w:type="dxa"/>
          </w:tblCellMar>
        </w:tblPrEx>
        <w:tc>
          <w:tcPr>
            <w:tcW w:w="2728" w:type="dxa"/>
            <w:tcMar>
              <w:top w:w="80" w:type="dxa"/>
              <w:left w:w="120" w:type="dxa"/>
              <w:bottom w:w="80" w:type="dxa"/>
              <w:right w:w="120" w:type="dxa"/>
            </w:tcMar>
            <w:vAlign w:val="center"/>
          </w:tcPr>
          <w:p w14:paraId="6E6D1C4E" w14:textId="77777777" w:rsidR="00E364DC" w:rsidRDefault="001166EC">
            <w:r>
              <w:t>Application name</w:t>
            </w:r>
          </w:p>
        </w:tc>
        <w:tc>
          <w:tcPr>
            <w:tcW w:w="7017" w:type="dxa"/>
            <w:tcMar>
              <w:top w:w="80" w:type="dxa"/>
              <w:left w:w="120" w:type="dxa"/>
              <w:bottom w:w="80" w:type="dxa"/>
              <w:right w:w="120" w:type="dxa"/>
            </w:tcMar>
            <w:vAlign w:val="center"/>
          </w:tcPr>
          <w:p w14:paraId="6AE3D74A" w14:textId="77777777" w:rsidR="00E364DC" w:rsidRDefault="001166EC">
            <w:r>
              <w:t>OnboardingBuddy</w:t>
            </w:r>
          </w:p>
        </w:tc>
      </w:tr>
      <w:tr w:rsidR="00E364DC" w14:paraId="79EEB79F" w14:textId="77777777">
        <w:tblPrEx>
          <w:tblCellMar>
            <w:top w:w="0" w:type="dxa"/>
            <w:bottom w:w="0" w:type="dxa"/>
          </w:tblCellMar>
        </w:tblPrEx>
        <w:tc>
          <w:tcPr>
            <w:tcW w:w="2728" w:type="dxa"/>
            <w:shd w:val="clear" w:color="auto" w:fill="F7F8F9"/>
            <w:tcMar>
              <w:top w:w="80" w:type="dxa"/>
              <w:left w:w="120" w:type="dxa"/>
              <w:bottom w:w="80" w:type="dxa"/>
              <w:right w:w="120" w:type="dxa"/>
            </w:tcMar>
            <w:vAlign w:val="center"/>
          </w:tcPr>
          <w:p w14:paraId="124682D4" w14:textId="77777777" w:rsidR="00E364DC" w:rsidRDefault="001166EC">
            <w:r>
              <w:t>Service Owner</w:t>
            </w:r>
          </w:p>
        </w:tc>
        <w:tc>
          <w:tcPr>
            <w:tcW w:w="7017" w:type="dxa"/>
            <w:shd w:val="clear" w:color="auto" w:fill="F7F8F9"/>
            <w:tcMar>
              <w:top w:w="80" w:type="dxa"/>
              <w:left w:w="120" w:type="dxa"/>
              <w:bottom w:w="80" w:type="dxa"/>
              <w:right w:w="120" w:type="dxa"/>
            </w:tcMar>
            <w:vAlign w:val="center"/>
          </w:tcPr>
          <w:p w14:paraId="3615B5DD" w14:textId="77777777" w:rsidR="00E364DC" w:rsidRDefault="001166EC">
            <w:r>
              <w:t>Akij Resource — People &amp; Culture / HR</w:t>
            </w:r>
          </w:p>
        </w:tc>
      </w:tr>
      <w:tr w:rsidR="00E364DC" w14:paraId="0BE754EA" w14:textId="77777777">
        <w:tblPrEx>
          <w:tblCellMar>
            <w:top w:w="0" w:type="dxa"/>
            <w:bottom w:w="0" w:type="dxa"/>
          </w:tblCellMar>
        </w:tblPrEx>
        <w:tc>
          <w:tcPr>
            <w:tcW w:w="2728" w:type="dxa"/>
            <w:tcMar>
              <w:top w:w="80" w:type="dxa"/>
              <w:left w:w="120" w:type="dxa"/>
              <w:bottom w:w="80" w:type="dxa"/>
              <w:right w:w="120" w:type="dxa"/>
            </w:tcMar>
            <w:vAlign w:val="center"/>
          </w:tcPr>
          <w:p w14:paraId="560754E2" w14:textId="77777777" w:rsidR="00E364DC" w:rsidRDefault="001166EC">
            <w:r>
              <w:t>Builder(s)</w:t>
            </w:r>
          </w:p>
        </w:tc>
        <w:tc>
          <w:tcPr>
            <w:tcW w:w="7017" w:type="dxa"/>
            <w:tcMar>
              <w:top w:w="80" w:type="dxa"/>
              <w:left w:w="120" w:type="dxa"/>
              <w:bottom w:w="80" w:type="dxa"/>
              <w:right w:w="120" w:type="dxa"/>
            </w:tcMar>
            <w:vAlign w:val="center"/>
          </w:tcPr>
          <w:p w14:paraId="72504155" w14:textId="77777777" w:rsidR="00E364DC" w:rsidRDefault="001166EC">
            <w:r>
              <w:t>Engineering (AI-assisted development via Claude Code)</w:t>
            </w:r>
          </w:p>
        </w:tc>
      </w:tr>
      <w:tr w:rsidR="00E364DC" w14:paraId="045C9BCE" w14:textId="77777777">
        <w:tblPrEx>
          <w:tblCellMar>
            <w:top w:w="0" w:type="dxa"/>
            <w:bottom w:w="0" w:type="dxa"/>
          </w:tblCellMar>
        </w:tblPrEx>
        <w:tc>
          <w:tcPr>
            <w:tcW w:w="2728" w:type="dxa"/>
            <w:shd w:val="clear" w:color="auto" w:fill="F7F8F9"/>
            <w:tcMar>
              <w:top w:w="80" w:type="dxa"/>
              <w:left w:w="120" w:type="dxa"/>
              <w:bottom w:w="80" w:type="dxa"/>
              <w:right w:w="120" w:type="dxa"/>
            </w:tcMar>
            <w:vAlign w:val="center"/>
          </w:tcPr>
          <w:p w14:paraId="44B15260" w14:textId="77777777" w:rsidR="00E364DC" w:rsidRDefault="001166EC">
            <w:r>
              <w:t>Date created / last updated</w:t>
            </w:r>
          </w:p>
        </w:tc>
        <w:tc>
          <w:tcPr>
            <w:tcW w:w="7017" w:type="dxa"/>
            <w:shd w:val="clear" w:color="auto" w:fill="F7F8F9"/>
            <w:tcMar>
              <w:top w:w="80" w:type="dxa"/>
              <w:left w:w="120" w:type="dxa"/>
              <w:bottom w:w="80" w:type="dxa"/>
              <w:right w:w="120" w:type="dxa"/>
            </w:tcMar>
            <w:vAlign w:val="center"/>
          </w:tcPr>
          <w:p w14:paraId="61B1FDA5" w14:textId="77777777" w:rsidR="00E364DC" w:rsidRDefault="001166EC">
            <w:r>
              <w:t>First deployed early July 2026 / last updated 09 Jul 2026</w:t>
            </w:r>
          </w:p>
        </w:tc>
      </w:tr>
      <w:tr w:rsidR="00E364DC" w14:paraId="3BB99F87" w14:textId="77777777">
        <w:tblPrEx>
          <w:tblCellMar>
            <w:top w:w="0" w:type="dxa"/>
            <w:bottom w:w="0" w:type="dxa"/>
          </w:tblCellMar>
        </w:tblPrEx>
        <w:tc>
          <w:tcPr>
            <w:tcW w:w="2728" w:type="dxa"/>
            <w:tcMar>
              <w:top w:w="80" w:type="dxa"/>
              <w:left w:w="120" w:type="dxa"/>
              <w:bottom w:w="80" w:type="dxa"/>
              <w:right w:w="120" w:type="dxa"/>
            </w:tcMar>
            <w:vAlign w:val="center"/>
          </w:tcPr>
          <w:p w14:paraId="6FD1E0C9" w14:textId="77777777" w:rsidR="00E364DC" w:rsidRDefault="001166EC">
            <w:r>
              <w:t>1. Goal</w:t>
            </w:r>
          </w:p>
        </w:tc>
        <w:tc>
          <w:tcPr>
            <w:tcW w:w="7017" w:type="dxa"/>
            <w:tcMar>
              <w:top w:w="80" w:type="dxa"/>
              <w:left w:w="120" w:type="dxa"/>
              <w:bottom w:w="80" w:type="dxa"/>
              <w:right w:w="120" w:type="dxa"/>
            </w:tcMar>
            <w:vAlign w:val="center"/>
          </w:tcPr>
          <w:p w14:paraId="61A96CA3" w14:textId="77777777" w:rsidR="00E364DC" w:rsidRDefault="001166EC">
            <w:r>
              <w:t>See Section 3.1 — a self-service 180-day onboarding journey plus a first-line answer source for onboarding and PeopleDesk questions.</w:t>
            </w:r>
          </w:p>
        </w:tc>
      </w:tr>
      <w:tr w:rsidR="00E364DC" w14:paraId="0100C7EE" w14:textId="77777777">
        <w:tblPrEx>
          <w:tblCellMar>
            <w:top w:w="0" w:type="dxa"/>
            <w:bottom w:w="0" w:type="dxa"/>
          </w:tblCellMar>
        </w:tblPrEx>
        <w:tc>
          <w:tcPr>
            <w:tcW w:w="2728" w:type="dxa"/>
            <w:shd w:val="clear" w:color="auto" w:fill="F7F8F9"/>
            <w:tcMar>
              <w:top w:w="80" w:type="dxa"/>
              <w:left w:w="120" w:type="dxa"/>
              <w:bottom w:w="80" w:type="dxa"/>
              <w:right w:w="120" w:type="dxa"/>
            </w:tcMar>
            <w:vAlign w:val="center"/>
          </w:tcPr>
          <w:p w14:paraId="5B29D09D" w14:textId="77777777" w:rsidR="00E364DC" w:rsidRDefault="001166EC">
            <w:r>
              <w:t>2. Requirements</w:t>
            </w:r>
          </w:p>
        </w:tc>
        <w:tc>
          <w:tcPr>
            <w:tcW w:w="7017" w:type="dxa"/>
            <w:shd w:val="clear" w:color="auto" w:fill="F7F8F9"/>
            <w:tcMar>
              <w:top w:w="80" w:type="dxa"/>
              <w:left w:w="120" w:type="dxa"/>
              <w:bottom w:w="80" w:type="dxa"/>
              <w:right w:w="120" w:type="dxa"/>
            </w:tcMar>
            <w:vAlign w:val="center"/>
          </w:tcPr>
          <w:p w14:paraId="6E34F751" w14:textId="77777777" w:rsidR="00E364DC" w:rsidRDefault="001166EC">
            <w:r>
              <w:t>See Section 3.2 — functional and non-functional requirements.</w:t>
            </w:r>
          </w:p>
        </w:tc>
      </w:tr>
      <w:tr w:rsidR="00E364DC" w14:paraId="2C7F7ACF" w14:textId="77777777">
        <w:tblPrEx>
          <w:tblCellMar>
            <w:top w:w="0" w:type="dxa"/>
            <w:bottom w:w="0" w:type="dxa"/>
          </w:tblCellMar>
        </w:tblPrEx>
        <w:tc>
          <w:tcPr>
            <w:tcW w:w="2728" w:type="dxa"/>
            <w:tcMar>
              <w:top w:w="80" w:type="dxa"/>
              <w:left w:w="120" w:type="dxa"/>
              <w:bottom w:w="80" w:type="dxa"/>
              <w:right w:w="120" w:type="dxa"/>
            </w:tcMar>
            <w:vAlign w:val="center"/>
          </w:tcPr>
          <w:p w14:paraId="16029F59" w14:textId="77777777" w:rsidR="00E364DC" w:rsidRDefault="001166EC">
            <w:r>
              <w:t>3. Dependencies</w:t>
            </w:r>
          </w:p>
        </w:tc>
        <w:tc>
          <w:tcPr>
            <w:tcW w:w="7017" w:type="dxa"/>
            <w:tcMar>
              <w:top w:w="80" w:type="dxa"/>
              <w:left w:w="120" w:type="dxa"/>
              <w:bottom w:w="80" w:type="dxa"/>
              <w:right w:w="120" w:type="dxa"/>
            </w:tcMar>
            <w:vAlign w:val="center"/>
          </w:tcPr>
          <w:p w14:paraId="7DA7E169" w14:textId="77777777" w:rsidR="00E364DC" w:rsidRDefault="001166EC">
            <w:r>
              <w:t>See Section 3.3 — Vercel, Supabase, PeopleDesk API, curated content, fonts.</w:t>
            </w:r>
          </w:p>
        </w:tc>
      </w:tr>
      <w:tr w:rsidR="00E364DC" w14:paraId="218CDD21" w14:textId="77777777">
        <w:tblPrEx>
          <w:tblCellMar>
            <w:top w:w="0" w:type="dxa"/>
            <w:bottom w:w="0" w:type="dxa"/>
          </w:tblCellMar>
        </w:tblPrEx>
        <w:tc>
          <w:tcPr>
            <w:tcW w:w="2728" w:type="dxa"/>
            <w:shd w:val="clear" w:color="auto" w:fill="F7F8F9"/>
            <w:tcMar>
              <w:top w:w="80" w:type="dxa"/>
              <w:left w:w="120" w:type="dxa"/>
              <w:bottom w:w="80" w:type="dxa"/>
              <w:right w:w="120" w:type="dxa"/>
            </w:tcMar>
            <w:vAlign w:val="center"/>
          </w:tcPr>
          <w:p w14:paraId="31972A98" w14:textId="77777777" w:rsidR="00E364DC" w:rsidRDefault="001166EC">
            <w:r>
              <w:t>4. Integrations &amp; configuration</w:t>
            </w:r>
          </w:p>
        </w:tc>
        <w:tc>
          <w:tcPr>
            <w:tcW w:w="7017" w:type="dxa"/>
            <w:shd w:val="clear" w:color="auto" w:fill="F7F8F9"/>
            <w:tcMar>
              <w:top w:w="80" w:type="dxa"/>
              <w:left w:w="120" w:type="dxa"/>
              <w:bottom w:w="80" w:type="dxa"/>
              <w:right w:w="120" w:type="dxa"/>
            </w:tcMar>
            <w:vAlign w:val="center"/>
          </w:tcPr>
          <w:p w14:paraId="0F49E96E" w14:textId="77777777" w:rsidR="00E364DC" w:rsidRDefault="001166EC">
            <w:r>
              <w:t>Supabase project wxazzkcwevsqqifglysc (ap-southeast-1); PeopleDesk API (server-only credentials); Vercel project “onboardingbuddy”.</w:t>
            </w:r>
          </w:p>
        </w:tc>
      </w:tr>
    </w:tbl>
    <w:p w14:paraId="340C0F5C" w14:textId="77777777" w:rsidR="00E364DC" w:rsidRDefault="001166EC">
      <w:r>
        <w:br w:type="page"/>
      </w:r>
    </w:p>
    <w:p w14:paraId="4DB60421" w14:textId="77777777" w:rsidR="00E364DC" w:rsidRDefault="001166EC">
      <w:pPr>
        <w:pStyle w:val="Heading2"/>
        <w:spacing w:before="280"/>
      </w:pPr>
      <w:bookmarkStart w:id="29" w:name="_Toc234503179"/>
      <w:r>
        <w:lastRenderedPageBreak/>
        <w:t>4.2  Features &amp; Analysis Breakdown</w:t>
      </w:r>
      <w:bookmarkEnd w:id="29"/>
    </w:p>
    <w:p w14:paraId="5AC9394F" w14:textId="77777777" w:rsidR="00E364DC" w:rsidRDefault="001166EC">
      <w:pPr>
        <w:spacing w:after="120"/>
      </w:pPr>
      <w:r>
        <w:t>This is the most important part of the Spec. OnboardingBuddy is not one calculation — it is fifteen distinct features, each pulling from a data source and applying its own logic. Every one is logged as its own row, not folded into a single description of “the app.” For any answer or figure the app produces, this table states which feature generated it, where the underlying data came from, and exactly what was done to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1330"/>
        <w:gridCol w:w="5064"/>
        <w:gridCol w:w="4108"/>
        <w:gridCol w:w="4052"/>
      </w:tblGrid>
      <w:tr w:rsidR="00E364DC" w14:paraId="474C40CF" w14:textId="77777777">
        <w:tblPrEx>
          <w:tblCellMar>
            <w:top w:w="0" w:type="dxa"/>
            <w:bottom w:w="0" w:type="dxa"/>
          </w:tblCellMar>
        </w:tblPrEx>
        <w:trPr>
          <w:tblHeader/>
        </w:trPr>
        <w:tc>
          <w:tcPr>
            <w:tcW w:w="389" w:type="dxa"/>
            <w:shd w:val="clear" w:color="auto" w:fill="0C7A35"/>
            <w:tcMar>
              <w:top w:w="80" w:type="dxa"/>
              <w:left w:w="120" w:type="dxa"/>
              <w:bottom w:w="80" w:type="dxa"/>
              <w:right w:w="120" w:type="dxa"/>
            </w:tcMar>
            <w:vAlign w:val="center"/>
          </w:tcPr>
          <w:p w14:paraId="74A864F0" w14:textId="77777777" w:rsidR="00E364DC" w:rsidRDefault="001166EC">
            <w:r>
              <w:rPr>
                <w:b/>
                <w:bCs/>
                <w:color w:val="FFFFFF"/>
              </w:rPr>
              <w:t>#</w:t>
            </w:r>
          </w:p>
        </w:tc>
        <w:tc>
          <w:tcPr>
            <w:tcW w:w="1559" w:type="dxa"/>
            <w:shd w:val="clear" w:color="auto" w:fill="0C7A35"/>
            <w:tcMar>
              <w:top w:w="80" w:type="dxa"/>
              <w:left w:w="120" w:type="dxa"/>
              <w:bottom w:w="80" w:type="dxa"/>
              <w:right w:w="120" w:type="dxa"/>
            </w:tcMar>
            <w:vAlign w:val="center"/>
          </w:tcPr>
          <w:p w14:paraId="7B3531D6" w14:textId="77777777" w:rsidR="00E364DC" w:rsidRDefault="001166EC">
            <w:r>
              <w:rPr>
                <w:b/>
                <w:bCs/>
                <w:color w:val="FFFFFF"/>
              </w:rPr>
              <w:t>Feature / View</w:t>
            </w:r>
          </w:p>
        </w:tc>
        <w:tc>
          <w:tcPr>
            <w:tcW w:w="2144" w:type="dxa"/>
            <w:shd w:val="clear" w:color="auto" w:fill="0C7A35"/>
            <w:tcMar>
              <w:top w:w="80" w:type="dxa"/>
              <w:left w:w="120" w:type="dxa"/>
              <w:bottom w:w="80" w:type="dxa"/>
              <w:right w:w="120" w:type="dxa"/>
            </w:tcMar>
            <w:vAlign w:val="center"/>
          </w:tcPr>
          <w:p w14:paraId="42C5D940" w14:textId="77777777" w:rsidR="00E364DC" w:rsidRDefault="001166EC">
            <w:r>
              <w:rPr>
                <w:b/>
                <w:bCs/>
                <w:color w:val="FFFFFF"/>
              </w:rPr>
              <w:t>What it covers</w:t>
            </w:r>
          </w:p>
        </w:tc>
        <w:tc>
          <w:tcPr>
            <w:tcW w:w="2144" w:type="dxa"/>
            <w:shd w:val="clear" w:color="auto" w:fill="0C7A35"/>
            <w:tcMar>
              <w:top w:w="80" w:type="dxa"/>
              <w:left w:w="120" w:type="dxa"/>
              <w:bottom w:w="80" w:type="dxa"/>
              <w:right w:w="120" w:type="dxa"/>
            </w:tcMar>
            <w:vAlign w:val="center"/>
          </w:tcPr>
          <w:p w14:paraId="3B2C457D" w14:textId="77777777" w:rsidR="00E364DC" w:rsidRDefault="001166EC">
            <w:r>
              <w:rPr>
                <w:b/>
                <w:bCs/>
                <w:color w:val="FFFFFF"/>
              </w:rPr>
              <w:t>Data source(s) used</w:t>
            </w:r>
          </w:p>
        </w:tc>
        <w:tc>
          <w:tcPr>
            <w:tcW w:w="3510" w:type="dxa"/>
            <w:shd w:val="clear" w:color="auto" w:fill="0C7A35"/>
            <w:tcMar>
              <w:top w:w="80" w:type="dxa"/>
              <w:left w:w="120" w:type="dxa"/>
              <w:bottom w:w="80" w:type="dxa"/>
              <w:right w:w="120" w:type="dxa"/>
            </w:tcMar>
            <w:vAlign w:val="center"/>
          </w:tcPr>
          <w:p w14:paraId="2C72B310" w14:textId="77777777" w:rsidR="00E364DC" w:rsidRDefault="001166EC">
            <w:r>
              <w:rPr>
                <w:b/>
                <w:bCs/>
                <w:color w:val="FFFFFF"/>
              </w:rPr>
              <w:t>Analysis / logic applied</w:t>
            </w:r>
          </w:p>
        </w:tc>
      </w:tr>
      <w:tr w:rsidR="00E364DC" w14:paraId="65D5DEB8" w14:textId="77777777">
        <w:tblPrEx>
          <w:tblCellMar>
            <w:top w:w="0" w:type="dxa"/>
            <w:bottom w:w="0" w:type="dxa"/>
          </w:tblCellMar>
        </w:tblPrEx>
        <w:tc>
          <w:tcPr>
            <w:tcW w:w="389" w:type="dxa"/>
            <w:tcMar>
              <w:top w:w="80" w:type="dxa"/>
              <w:left w:w="120" w:type="dxa"/>
              <w:bottom w:w="80" w:type="dxa"/>
              <w:right w:w="120" w:type="dxa"/>
            </w:tcMar>
            <w:vAlign w:val="center"/>
          </w:tcPr>
          <w:p w14:paraId="535F106D" w14:textId="77777777" w:rsidR="00E364DC" w:rsidRDefault="001166EC">
            <w:r>
              <w:t>1</w:t>
            </w:r>
          </w:p>
        </w:tc>
        <w:tc>
          <w:tcPr>
            <w:tcW w:w="1559" w:type="dxa"/>
            <w:tcMar>
              <w:top w:w="80" w:type="dxa"/>
              <w:left w:w="120" w:type="dxa"/>
              <w:bottom w:w="80" w:type="dxa"/>
              <w:right w:w="120" w:type="dxa"/>
            </w:tcMar>
            <w:vAlign w:val="center"/>
          </w:tcPr>
          <w:p w14:paraId="01060D87" w14:textId="77777777" w:rsidR="00E364DC" w:rsidRDefault="001166EC">
            <w:r>
              <w:t>Splash &amp; Login</w:t>
            </w:r>
          </w:p>
        </w:tc>
        <w:tc>
          <w:tcPr>
            <w:tcW w:w="2144" w:type="dxa"/>
            <w:tcMar>
              <w:top w:w="80" w:type="dxa"/>
              <w:left w:w="120" w:type="dxa"/>
              <w:bottom w:w="80" w:type="dxa"/>
              <w:right w:w="120" w:type="dxa"/>
            </w:tcMar>
            <w:vAlign w:val="center"/>
          </w:tcPr>
          <w:p w14:paraId="6041A50B" w14:textId="77777777" w:rsidR="00E364DC" w:rsidRDefault="001166EC">
            <w:r>
              <w:t>Enroll-number-and-password authentication; first-login auto-provisioning.</w:t>
            </w:r>
          </w:p>
        </w:tc>
        <w:tc>
          <w:tcPr>
            <w:tcW w:w="2144" w:type="dxa"/>
            <w:tcMar>
              <w:top w:w="80" w:type="dxa"/>
              <w:left w:w="120" w:type="dxa"/>
              <w:bottom w:w="80" w:type="dxa"/>
              <w:right w:w="120" w:type="dxa"/>
            </w:tcMar>
            <w:vAlign w:val="center"/>
          </w:tcPr>
          <w:p w14:paraId="51658F42" w14:textId="77777777" w:rsidR="00E364DC" w:rsidRDefault="001166EC">
            <w:r>
              <w:t>Supabase Auth; PeopleDesk API (first login only)</w:t>
            </w:r>
          </w:p>
        </w:tc>
        <w:tc>
          <w:tcPr>
            <w:tcW w:w="3510" w:type="dxa"/>
            <w:tcMar>
              <w:top w:w="80" w:type="dxa"/>
              <w:left w:w="120" w:type="dxa"/>
              <w:bottom w:w="80" w:type="dxa"/>
              <w:right w:w="120" w:type="dxa"/>
            </w:tcMar>
            <w:vAlign w:val="center"/>
          </w:tcPr>
          <w:p w14:paraId="4035AA5F" w14:textId="77777777" w:rsidR="00E364DC" w:rsidRDefault="001166EC">
            <w:r>
              <w:t>Synthetic email derived as {enrollNumber}@onboardingbuddy.internal; typed password becomes permanent on first login; existing accounts skip PeopleDesk entirely (fast path).</w:t>
            </w:r>
          </w:p>
        </w:tc>
      </w:tr>
      <w:tr w:rsidR="00E364DC" w14:paraId="486A800E"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58CE1B60" w14:textId="77777777" w:rsidR="00E364DC" w:rsidRDefault="001166EC">
            <w:r>
              <w:t>2</w:t>
            </w:r>
          </w:p>
        </w:tc>
        <w:tc>
          <w:tcPr>
            <w:tcW w:w="1559" w:type="dxa"/>
            <w:shd w:val="clear" w:color="auto" w:fill="F7F8F9"/>
            <w:tcMar>
              <w:top w:w="80" w:type="dxa"/>
              <w:left w:w="120" w:type="dxa"/>
              <w:bottom w:w="80" w:type="dxa"/>
              <w:right w:w="120" w:type="dxa"/>
            </w:tcMar>
            <w:vAlign w:val="center"/>
          </w:tcPr>
          <w:p w14:paraId="75FD063E" w14:textId="77777777" w:rsidR="00E364DC" w:rsidRDefault="001166EC">
            <w:r>
              <w:t>Forgot Password</w:t>
            </w:r>
          </w:p>
        </w:tc>
        <w:tc>
          <w:tcPr>
            <w:tcW w:w="2144" w:type="dxa"/>
            <w:shd w:val="clear" w:color="auto" w:fill="F7F8F9"/>
            <w:tcMar>
              <w:top w:w="80" w:type="dxa"/>
              <w:left w:w="120" w:type="dxa"/>
              <w:bottom w:w="80" w:type="dxa"/>
              <w:right w:w="120" w:type="dxa"/>
            </w:tcMar>
            <w:vAlign w:val="center"/>
          </w:tcPr>
          <w:p w14:paraId="06E56699" w14:textId="77777777" w:rsidR="00E364DC" w:rsidRDefault="001166EC">
            <w:r>
              <w:t>Self-service password reset for an existing enroll number.</w:t>
            </w:r>
          </w:p>
        </w:tc>
        <w:tc>
          <w:tcPr>
            <w:tcW w:w="2144" w:type="dxa"/>
            <w:shd w:val="clear" w:color="auto" w:fill="F7F8F9"/>
            <w:tcMar>
              <w:top w:w="80" w:type="dxa"/>
              <w:left w:w="120" w:type="dxa"/>
              <w:bottom w:w="80" w:type="dxa"/>
              <w:right w:w="120" w:type="dxa"/>
            </w:tcMar>
            <w:vAlign w:val="center"/>
          </w:tcPr>
          <w:p w14:paraId="299DA89E" w14:textId="77777777" w:rsidR="00E364DC" w:rsidRDefault="001166EC">
            <w:r>
              <w:t>Supabase Auth</w:t>
            </w:r>
          </w:p>
        </w:tc>
        <w:tc>
          <w:tcPr>
            <w:tcW w:w="3510" w:type="dxa"/>
            <w:shd w:val="clear" w:color="auto" w:fill="F7F8F9"/>
            <w:tcMar>
              <w:top w:w="80" w:type="dxa"/>
              <w:left w:w="120" w:type="dxa"/>
              <w:bottom w:w="80" w:type="dxa"/>
              <w:right w:w="120" w:type="dxa"/>
            </w:tcMar>
            <w:vAlign w:val="center"/>
          </w:tcPr>
          <w:p w14:paraId="205A6F3F" w14:textId="77777777" w:rsidR="00E364DC" w:rsidRDefault="001166EC">
            <w:r>
              <w:t>Standard Supabase password-recovery flow, scoped to the same synthetic-email account used at login.</w:t>
            </w:r>
          </w:p>
        </w:tc>
      </w:tr>
      <w:tr w:rsidR="00E364DC" w14:paraId="23EC523F" w14:textId="77777777">
        <w:tblPrEx>
          <w:tblCellMar>
            <w:top w:w="0" w:type="dxa"/>
            <w:bottom w:w="0" w:type="dxa"/>
          </w:tblCellMar>
        </w:tblPrEx>
        <w:tc>
          <w:tcPr>
            <w:tcW w:w="389" w:type="dxa"/>
            <w:tcMar>
              <w:top w:w="80" w:type="dxa"/>
              <w:left w:w="120" w:type="dxa"/>
              <w:bottom w:w="80" w:type="dxa"/>
              <w:right w:w="120" w:type="dxa"/>
            </w:tcMar>
            <w:vAlign w:val="center"/>
          </w:tcPr>
          <w:p w14:paraId="38BF6D75" w14:textId="77777777" w:rsidR="00E364DC" w:rsidRDefault="001166EC">
            <w:r>
              <w:t>3</w:t>
            </w:r>
          </w:p>
        </w:tc>
        <w:tc>
          <w:tcPr>
            <w:tcW w:w="1559" w:type="dxa"/>
            <w:tcMar>
              <w:top w:w="80" w:type="dxa"/>
              <w:left w:w="120" w:type="dxa"/>
              <w:bottom w:w="80" w:type="dxa"/>
              <w:right w:w="120" w:type="dxa"/>
            </w:tcMar>
            <w:vAlign w:val="center"/>
          </w:tcPr>
          <w:p w14:paraId="22D6E936" w14:textId="77777777" w:rsidR="00E364DC" w:rsidRDefault="001166EC">
            <w:r>
              <w:t>Home Dashboard</w:t>
            </w:r>
          </w:p>
        </w:tc>
        <w:tc>
          <w:tcPr>
            <w:tcW w:w="2144" w:type="dxa"/>
            <w:tcMar>
              <w:top w:w="80" w:type="dxa"/>
              <w:left w:w="120" w:type="dxa"/>
              <w:bottom w:w="80" w:type="dxa"/>
              <w:right w:w="120" w:type="dxa"/>
            </w:tcMar>
            <w:vAlign w:val="center"/>
          </w:tcPr>
          <w:p w14:paraId="29BD8FF0" w14:textId="77777777" w:rsidR="00E364DC" w:rsidRDefault="001166EC">
            <w:r>
              <w:t>Overall onboarding progress, current phase, and a days-remaining reminder.</w:t>
            </w:r>
          </w:p>
        </w:tc>
        <w:tc>
          <w:tcPr>
            <w:tcW w:w="2144" w:type="dxa"/>
            <w:tcMar>
              <w:top w:w="80" w:type="dxa"/>
              <w:left w:w="120" w:type="dxa"/>
              <w:bottom w:w="80" w:type="dxa"/>
              <w:right w:w="120" w:type="dxa"/>
            </w:tcMar>
            <w:vAlign w:val="center"/>
          </w:tcPr>
          <w:p w14:paraId="6847C36D" w14:textId="77777777" w:rsidR="00E364DC" w:rsidRDefault="001166EC">
            <w:r>
              <w:t>onboarding_tasks; employee_task_status; employees.joining_date</w:t>
            </w:r>
          </w:p>
        </w:tc>
        <w:tc>
          <w:tcPr>
            <w:tcW w:w="3510" w:type="dxa"/>
            <w:tcMar>
              <w:top w:w="80" w:type="dxa"/>
              <w:left w:w="120" w:type="dxa"/>
              <w:bottom w:w="80" w:type="dxa"/>
              <w:right w:w="120" w:type="dxa"/>
            </w:tcMar>
            <w:vAlign w:val="center"/>
          </w:tcPr>
          <w:p w14:paraId="24211340" w14:textId="77777777" w:rsidR="00E364DC" w:rsidRDefault="001166EC">
            <w:r>
              <w:t>progress % = completed / 50, rounded. Phase = earliest of 30/60/90 not fully complete, else 180. Days remaining = phase target − elapsed days since joining_date.</w:t>
            </w:r>
          </w:p>
        </w:tc>
      </w:tr>
      <w:tr w:rsidR="00E364DC" w14:paraId="4D1AC672"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3C1C061E" w14:textId="77777777" w:rsidR="00E364DC" w:rsidRDefault="001166EC">
            <w:r>
              <w:t>4</w:t>
            </w:r>
          </w:p>
        </w:tc>
        <w:tc>
          <w:tcPr>
            <w:tcW w:w="1559" w:type="dxa"/>
            <w:shd w:val="clear" w:color="auto" w:fill="F7F8F9"/>
            <w:tcMar>
              <w:top w:w="80" w:type="dxa"/>
              <w:left w:w="120" w:type="dxa"/>
              <w:bottom w:w="80" w:type="dxa"/>
              <w:right w:w="120" w:type="dxa"/>
            </w:tcMar>
            <w:vAlign w:val="center"/>
          </w:tcPr>
          <w:p w14:paraId="1A236E77" w14:textId="77777777" w:rsidR="00E364DC" w:rsidRDefault="001166EC">
            <w:r>
              <w:t>Journey — 50-Task Checklist</w:t>
            </w:r>
          </w:p>
        </w:tc>
        <w:tc>
          <w:tcPr>
            <w:tcW w:w="2144" w:type="dxa"/>
            <w:shd w:val="clear" w:color="auto" w:fill="F7F8F9"/>
            <w:tcMar>
              <w:top w:w="80" w:type="dxa"/>
              <w:left w:w="120" w:type="dxa"/>
              <w:bottom w:w="80" w:type="dxa"/>
              <w:right w:w="120" w:type="dxa"/>
            </w:tcMar>
            <w:vAlign w:val="center"/>
          </w:tcPr>
          <w:p w14:paraId="5C517C3B" w14:textId="77777777" w:rsidR="00E364DC" w:rsidRDefault="001166EC">
            <w:r>
              <w:t>Full task list grouped by phase, with per-phase completion counts.</w:t>
            </w:r>
          </w:p>
        </w:tc>
        <w:tc>
          <w:tcPr>
            <w:tcW w:w="2144" w:type="dxa"/>
            <w:shd w:val="clear" w:color="auto" w:fill="F7F8F9"/>
            <w:tcMar>
              <w:top w:w="80" w:type="dxa"/>
              <w:left w:w="120" w:type="dxa"/>
              <w:bottom w:w="80" w:type="dxa"/>
              <w:right w:w="120" w:type="dxa"/>
            </w:tcMar>
            <w:vAlign w:val="center"/>
          </w:tcPr>
          <w:p w14:paraId="3D17DBB2" w14:textId="77777777" w:rsidR="00E364DC" w:rsidRDefault="001166EC">
            <w:r>
              <w:t>onboarding_tasks; employee_task_status</w:t>
            </w:r>
          </w:p>
        </w:tc>
        <w:tc>
          <w:tcPr>
            <w:tcW w:w="3510" w:type="dxa"/>
            <w:shd w:val="clear" w:color="auto" w:fill="F7F8F9"/>
            <w:tcMar>
              <w:top w:w="80" w:type="dxa"/>
              <w:left w:w="120" w:type="dxa"/>
              <w:bottom w:w="80" w:type="dxa"/>
              <w:right w:w="120" w:type="dxa"/>
            </w:tcMar>
            <w:vAlign w:val="center"/>
          </w:tcPr>
          <w:p w14:paraId="57540398" w14:textId="77777777" w:rsidR="00E364DC" w:rsidRDefault="001166EC">
            <w:r>
              <w:t>Tasks grouped by phase field, ordered by work_number; per-phase done/total counted from employee_task_status.</w:t>
            </w:r>
          </w:p>
        </w:tc>
      </w:tr>
      <w:tr w:rsidR="00E364DC" w14:paraId="4C564F5E" w14:textId="77777777">
        <w:tblPrEx>
          <w:tblCellMar>
            <w:top w:w="0" w:type="dxa"/>
            <w:bottom w:w="0" w:type="dxa"/>
          </w:tblCellMar>
        </w:tblPrEx>
        <w:tc>
          <w:tcPr>
            <w:tcW w:w="389" w:type="dxa"/>
            <w:tcMar>
              <w:top w:w="80" w:type="dxa"/>
              <w:left w:w="120" w:type="dxa"/>
              <w:bottom w:w="80" w:type="dxa"/>
              <w:right w:w="120" w:type="dxa"/>
            </w:tcMar>
            <w:vAlign w:val="center"/>
          </w:tcPr>
          <w:p w14:paraId="173BD04B" w14:textId="77777777" w:rsidR="00E364DC" w:rsidRDefault="001166EC">
            <w:r>
              <w:t>5</w:t>
            </w:r>
          </w:p>
        </w:tc>
        <w:tc>
          <w:tcPr>
            <w:tcW w:w="1559" w:type="dxa"/>
            <w:tcMar>
              <w:top w:w="80" w:type="dxa"/>
              <w:left w:w="120" w:type="dxa"/>
              <w:bottom w:w="80" w:type="dxa"/>
              <w:right w:w="120" w:type="dxa"/>
            </w:tcMar>
            <w:vAlign w:val="center"/>
          </w:tcPr>
          <w:p w14:paraId="6CB28EA8" w14:textId="77777777" w:rsidR="00E364DC" w:rsidRDefault="001166EC">
            <w:r>
              <w:t>Task Manual &amp; Mark-Done</w:t>
            </w:r>
          </w:p>
        </w:tc>
        <w:tc>
          <w:tcPr>
            <w:tcW w:w="2144" w:type="dxa"/>
            <w:tcMar>
              <w:top w:w="80" w:type="dxa"/>
              <w:left w:w="120" w:type="dxa"/>
              <w:bottom w:w="80" w:type="dxa"/>
              <w:right w:w="120" w:type="dxa"/>
            </w:tcMar>
            <w:vAlign w:val="center"/>
          </w:tcPr>
          <w:p w14:paraId="1917B2D4" w14:textId="77777777" w:rsidR="00E364DC" w:rsidRDefault="001166EC">
            <w:r>
              <w:t>Per-task detail (why it matters, how to complete it, who's responsible, deadline) and completion.</w:t>
            </w:r>
          </w:p>
        </w:tc>
        <w:tc>
          <w:tcPr>
            <w:tcW w:w="2144" w:type="dxa"/>
            <w:tcMar>
              <w:top w:w="80" w:type="dxa"/>
              <w:left w:w="120" w:type="dxa"/>
              <w:bottom w:w="80" w:type="dxa"/>
              <w:right w:w="120" w:type="dxa"/>
            </w:tcMar>
            <w:vAlign w:val="center"/>
          </w:tcPr>
          <w:p w14:paraId="3D3422CB" w14:textId="77777777" w:rsidR="00E364DC" w:rsidRDefault="001166EC">
            <w:r>
              <w:t>onboarding_tasks (why_text/how_to_steps/confirm_question); contacts + sbu_hr_assignments (responsible party)</w:t>
            </w:r>
          </w:p>
        </w:tc>
        <w:tc>
          <w:tcPr>
            <w:tcW w:w="3510" w:type="dxa"/>
            <w:tcMar>
              <w:top w:w="80" w:type="dxa"/>
              <w:left w:w="120" w:type="dxa"/>
              <w:bottom w:w="80" w:type="dxa"/>
              <w:right w:w="120" w:type="dxa"/>
            </w:tcMar>
            <w:vAlign w:val="center"/>
          </w:tcPr>
          <w:p w14:paraId="14278CEE" w14:textId="77777777" w:rsidR="00E364DC" w:rsidRDefault="001166EC">
            <w:r>
              <w:t>Optimistic local state update on Mark-Done, ahead of the server round-trip; phase-complete state triggers a celebration modal.</w:t>
            </w:r>
          </w:p>
        </w:tc>
      </w:tr>
      <w:tr w:rsidR="00E364DC" w14:paraId="0A305CDD"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262F98E0" w14:textId="77777777" w:rsidR="00E364DC" w:rsidRDefault="001166EC">
            <w:r>
              <w:t>6</w:t>
            </w:r>
          </w:p>
        </w:tc>
        <w:tc>
          <w:tcPr>
            <w:tcW w:w="1559" w:type="dxa"/>
            <w:shd w:val="clear" w:color="auto" w:fill="F7F8F9"/>
            <w:tcMar>
              <w:top w:w="80" w:type="dxa"/>
              <w:left w:w="120" w:type="dxa"/>
              <w:bottom w:w="80" w:type="dxa"/>
              <w:right w:w="120" w:type="dxa"/>
            </w:tcMar>
            <w:vAlign w:val="center"/>
          </w:tcPr>
          <w:p w14:paraId="0B08870B" w14:textId="77777777" w:rsidR="00E364DC" w:rsidRDefault="001166EC">
            <w:r>
              <w:t>Assessments (30 / 60 / 90 Days)</w:t>
            </w:r>
          </w:p>
        </w:tc>
        <w:tc>
          <w:tcPr>
            <w:tcW w:w="2144" w:type="dxa"/>
            <w:shd w:val="clear" w:color="auto" w:fill="F7F8F9"/>
            <w:tcMar>
              <w:top w:w="80" w:type="dxa"/>
              <w:left w:w="120" w:type="dxa"/>
              <w:bottom w:w="80" w:type="dxa"/>
              <w:right w:w="120" w:type="dxa"/>
            </w:tcMar>
            <w:vAlign w:val="center"/>
          </w:tcPr>
          <w:p w14:paraId="61317747" w14:textId="77777777" w:rsidR="00E364DC" w:rsidRDefault="001166EC">
            <w:r>
              <w:t>Rating assessment plus a mandatory milestone identity/response tab per phase.</w:t>
            </w:r>
          </w:p>
        </w:tc>
        <w:tc>
          <w:tcPr>
            <w:tcW w:w="2144" w:type="dxa"/>
            <w:shd w:val="clear" w:color="auto" w:fill="F7F8F9"/>
            <w:tcMar>
              <w:top w:w="80" w:type="dxa"/>
              <w:left w:w="120" w:type="dxa"/>
              <w:bottom w:w="80" w:type="dxa"/>
              <w:right w:w="120" w:type="dxa"/>
            </w:tcMar>
            <w:vAlign w:val="center"/>
          </w:tcPr>
          <w:p w14:paraId="41B9C72B" w14:textId="77777777" w:rsidR="00E364DC" w:rsidRDefault="001166EC">
            <w:r>
              <w:t>assessment_templates; employee_assessments; milestone_assessment_templates; milestone_assessments</w:t>
            </w:r>
          </w:p>
        </w:tc>
        <w:tc>
          <w:tcPr>
            <w:tcW w:w="3510" w:type="dxa"/>
            <w:shd w:val="clear" w:color="auto" w:fill="F7F8F9"/>
            <w:tcMar>
              <w:top w:w="80" w:type="dxa"/>
              <w:left w:w="120" w:type="dxa"/>
              <w:bottom w:w="80" w:type="dxa"/>
              <w:right w:w="120" w:type="dxa"/>
            </w:tcMar>
            <w:vAlign w:val="center"/>
          </w:tcPr>
          <w:p w14:paraId="0F1A9770" w14:textId="77777777" w:rsidR="00E364DC" w:rsidRDefault="001166EC">
            <w:r>
              <w:t>canSubmitAssessment() requires every item rated; milestone tab additionally requires Team/Section identity and every question answered before submission.</w:t>
            </w:r>
          </w:p>
        </w:tc>
      </w:tr>
      <w:tr w:rsidR="00E364DC" w14:paraId="3FA5074A" w14:textId="77777777">
        <w:tblPrEx>
          <w:tblCellMar>
            <w:top w:w="0" w:type="dxa"/>
            <w:bottom w:w="0" w:type="dxa"/>
          </w:tblCellMar>
        </w:tblPrEx>
        <w:tc>
          <w:tcPr>
            <w:tcW w:w="389" w:type="dxa"/>
            <w:tcMar>
              <w:top w:w="80" w:type="dxa"/>
              <w:left w:w="120" w:type="dxa"/>
              <w:bottom w:w="80" w:type="dxa"/>
              <w:right w:w="120" w:type="dxa"/>
            </w:tcMar>
            <w:vAlign w:val="center"/>
          </w:tcPr>
          <w:p w14:paraId="7C672E19" w14:textId="77777777" w:rsidR="00E364DC" w:rsidRDefault="001166EC">
            <w:r>
              <w:t>7</w:t>
            </w:r>
          </w:p>
        </w:tc>
        <w:tc>
          <w:tcPr>
            <w:tcW w:w="1559" w:type="dxa"/>
            <w:tcMar>
              <w:top w:w="80" w:type="dxa"/>
              <w:left w:w="120" w:type="dxa"/>
              <w:bottom w:w="80" w:type="dxa"/>
              <w:right w:w="120" w:type="dxa"/>
            </w:tcMar>
            <w:vAlign w:val="center"/>
          </w:tcPr>
          <w:p w14:paraId="1D606E8B" w14:textId="77777777" w:rsidR="00E364DC" w:rsidRDefault="001166EC">
            <w:r>
              <w:t>180-Day Growth Review</w:t>
            </w:r>
          </w:p>
        </w:tc>
        <w:tc>
          <w:tcPr>
            <w:tcW w:w="2144" w:type="dxa"/>
            <w:tcMar>
              <w:top w:w="80" w:type="dxa"/>
              <w:left w:w="120" w:type="dxa"/>
              <w:bottom w:w="80" w:type="dxa"/>
              <w:right w:w="120" w:type="dxa"/>
            </w:tcMar>
            <w:vAlign w:val="center"/>
          </w:tcPr>
          <w:p w14:paraId="177D8EE9" w14:textId="77777777" w:rsidR="00E364DC" w:rsidRDefault="001166EC">
            <w:r>
              <w:t>Final growth review, unlocked only after the full checklist and all three prior assessments are complete.</w:t>
            </w:r>
          </w:p>
        </w:tc>
        <w:tc>
          <w:tcPr>
            <w:tcW w:w="2144" w:type="dxa"/>
            <w:tcMar>
              <w:top w:w="80" w:type="dxa"/>
              <w:left w:w="120" w:type="dxa"/>
              <w:bottom w:w="80" w:type="dxa"/>
              <w:right w:w="120" w:type="dxa"/>
            </w:tcMar>
            <w:vAlign w:val="center"/>
          </w:tcPr>
          <w:p w14:paraId="46E02DE7" w14:textId="77777777" w:rsidR="00E364DC" w:rsidRDefault="001166EC">
            <w:r>
              <w:t>assessment_templates (key = 180)</w:t>
            </w:r>
          </w:p>
        </w:tc>
        <w:tc>
          <w:tcPr>
            <w:tcW w:w="3510" w:type="dxa"/>
            <w:tcMar>
              <w:top w:w="80" w:type="dxa"/>
              <w:left w:w="120" w:type="dxa"/>
              <w:bottom w:w="80" w:type="dxa"/>
              <w:right w:w="120" w:type="dxa"/>
            </w:tcMar>
            <w:vAlign w:val="center"/>
          </w:tcPr>
          <w:p w14:paraId="214DC5AB" w14:textId="77777777" w:rsidR="00E364DC" w:rsidRDefault="001166EC">
            <w:r>
              <w:t>growthReviewUnlocked() = all 50 tasks done AND 30/60/90 rating + milestone assessments all submitted.</w:t>
            </w:r>
          </w:p>
        </w:tc>
      </w:tr>
      <w:tr w:rsidR="00E364DC" w14:paraId="26B3F272"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39157760" w14:textId="77777777" w:rsidR="00E364DC" w:rsidRDefault="001166EC">
            <w:r>
              <w:t>8</w:t>
            </w:r>
          </w:p>
        </w:tc>
        <w:tc>
          <w:tcPr>
            <w:tcW w:w="1559" w:type="dxa"/>
            <w:shd w:val="clear" w:color="auto" w:fill="F7F8F9"/>
            <w:tcMar>
              <w:top w:w="80" w:type="dxa"/>
              <w:left w:w="120" w:type="dxa"/>
              <w:bottom w:w="80" w:type="dxa"/>
              <w:right w:w="120" w:type="dxa"/>
            </w:tcMar>
            <w:vAlign w:val="center"/>
          </w:tcPr>
          <w:p w14:paraId="07918162" w14:textId="77777777" w:rsidR="00E364DC" w:rsidRDefault="001166EC">
            <w:r>
              <w:t>Dynamic HR / IT Contact Resolution</w:t>
            </w:r>
          </w:p>
        </w:tc>
        <w:tc>
          <w:tcPr>
            <w:tcW w:w="2144" w:type="dxa"/>
            <w:shd w:val="clear" w:color="auto" w:fill="F7F8F9"/>
            <w:tcMar>
              <w:top w:w="80" w:type="dxa"/>
              <w:left w:w="120" w:type="dxa"/>
              <w:bottom w:w="80" w:type="dxa"/>
              <w:right w:w="120" w:type="dxa"/>
            </w:tcMar>
            <w:vAlign w:val="center"/>
          </w:tcPr>
          <w:p w14:paraId="741D4877" w14:textId="77777777" w:rsidR="00E364DC" w:rsidRDefault="001166EC">
            <w:r>
              <w:t>Resolves each employee's correct HR/IT/Manager/Buddy contact by their real SBU; functional Call/WhatsApp/Message actions.</w:t>
            </w:r>
          </w:p>
        </w:tc>
        <w:tc>
          <w:tcPr>
            <w:tcW w:w="2144" w:type="dxa"/>
            <w:shd w:val="clear" w:color="auto" w:fill="F7F8F9"/>
            <w:tcMar>
              <w:top w:w="80" w:type="dxa"/>
              <w:left w:w="120" w:type="dxa"/>
              <w:bottom w:w="80" w:type="dxa"/>
              <w:right w:w="120" w:type="dxa"/>
            </w:tcMar>
            <w:vAlign w:val="center"/>
          </w:tcPr>
          <w:p w14:paraId="22720275" w14:textId="77777777" w:rsidR="00E364DC" w:rsidRDefault="001166EC">
            <w:r>
              <w:t>sbu_hr_assignments (48 rows); contacts; employees.sbu</w:t>
            </w:r>
          </w:p>
        </w:tc>
        <w:tc>
          <w:tcPr>
            <w:tcW w:w="3510" w:type="dxa"/>
            <w:shd w:val="clear" w:color="auto" w:fill="F7F8F9"/>
            <w:tcMar>
              <w:top w:w="80" w:type="dxa"/>
              <w:left w:w="120" w:type="dxa"/>
              <w:bottom w:w="80" w:type="dxa"/>
              <w:right w:w="120" w:type="dxa"/>
            </w:tcMar>
            <w:vAlign w:val="center"/>
          </w:tcPr>
          <w:p w14:paraId="0AD4F47C" w14:textId="77777777" w:rsidR="00E364DC" w:rsidRDefault="001166EC">
            <w:r>
              <w:t>Alias-based SBU name matching (normalizeSbuName); multi-row “collision” display when one SBU name maps to two real entities; tel:/wa.me/mailto: URI generation from resolved phone/email.</w:t>
            </w:r>
          </w:p>
        </w:tc>
      </w:tr>
      <w:tr w:rsidR="00E364DC" w14:paraId="48974D89" w14:textId="77777777">
        <w:tblPrEx>
          <w:tblCellMar>
            <w:top w:w="0" w:type="dxa"/>
            <w:bottom w:w="0" w:type="dxa"/>
          </w:tblCellMar>
        </w:tblPrEx>
        <w:tc>
          <w:tcPr>
            <w:tcW w:w="389" w:type="dxa"/>
            <w:tcMar>
              <w:top w:w="80" w:type="dxa"/>
              <w:left w:w="120" w:type="dxa"/>
              <w:bottom w:w="80" w:type="dxa"/>
              <w:right w:w="120" w:type="dxa"/>
            </w:tcMar>
            <w:vAlign w:val="center"/>
          </w:tcPr>
          <w:p w14:paraId="6068B822" w14:textId="77777777" w:rsidR="00E364DC" w:rsidRDefault="001166EC">
            <w:r>
              <w:t>9</w:t>
            </w:r>
          </w:p>
        </w:tc>
        <w:tc>
          <w:tcPr>
            <w:tcW w:w="1559" w:type="dxa"/>
            <w:tcMar>
              <w:top w:w="80" w:type="dxa"/>
              <w:left w:w="120" w:type="dxa"/>
              <w:bottom w:w="80" w:type="dxa"/>
              <w:right w:w="120" w:type="dxa"/>
            </w:tcMar>
            <w:vAlign w:val="center"/>
          </w:tcPr>
          <w:p w14:paraId="2C6CDD73" w14:textId="77777777" w:rsidR="00E364DC" w:rsidRDefault="001166EC">
            <w:r>
              <w:t>Company-Wide HR/IT Contact List</w:t>
            </w:r>
          </w:p>
        </w:tc>
        <w:tc>
          <w:tcPr>
            <w:tcW w:w="2144" w:type="dxa"/>
            <w:tcMar>
              <w:top w:w="80" w:type="dxa"/>
              <w:left w:w="120" w:type="dxa"/>
              <w:bottom w:w="80" w:type="dxa"/>
              <w:right w:w="120" w:type="dxa"/>
            </w:tcMar>
            <w:vAlign w:val="center"/>
          </w:tcPr>
          <w:p w14:paraId="67784A3C" w14:textId="77777777" w:rsidR="00E364DC" w:rsidRDefault="001166EC">
            <w:r>
              <w:t>Full directory popup listing every SBU's HR/IT contact, tagged with which SBU(s) each person covers.</w:t>
            </w:r>
          </w:p>
        </w:tc>
        <w:tc>
          <w:tcPr>
            <w:tcW w:w="2144" w:type="dxa"/>
            <w:tcMar>
              <w:top w:w="80" w:type="dxa"/>
              <w:left w:w="120" w:type="dxa"/>
              <w:bottom w:w="80" w:type="dxa"/>
              <w:right w:w="120" w:type="dxa"/>
            </w:tcMar>
            <w:vAlign w:val="center"/>
          </w:tcPr>
          <w:p w14:paraId="0CC4C840" w14:textId="77777777" w:rsidR="00E364DC" w:rsidRDefault="001166EC">
            <w:r>
              <w:t>sbu_hr_assignments</w:t>
            </w:r>
          </w:p>
        </w:tc>
        <w:tc>
          <w:tcPr>
            <w:tcW w:w="3510" w:type="dxa"/>
            <w:tcMar>
              <w:top w:w="80" w:type="dxa"/>
              <w:left w:w="120" w:type="dxa"/>
              <w:bottom w:w="80" w:type="dxa"/>
              <w:right w:w="120" w:type="dxa"/>
            </w:tcMar>
            <w:vAlign w:val="center"/>
          </w:tcPr>
          <w:p w14:paraId="7442FAAA" w14:textId="77777777" w:rsidR="00E364DC" w:rsidRDefault="001166EC">
            <w:r>
              <w:t>Deduplicates by name/email across all 48 rows; groups multiple SBUs under one person where a Cluster Head covers several.</w:t>
            </w:r>
          </w:p>
        </w:tc>
      </w:tr>
      <w:tr w:rsidR="00E364DC" w14:paraId="4E6BB6EB"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6F864B52" w14:textId="77777777" w:rsidR="00E364DC" w:rsidRDefault="001166EC">
            <w:r>
              <w:t>10</w:t>
            </w:r>
          </w:p>
        </w:tc>
        <w:tc>
          <w:tcPr>
            <w:tcW w:w="1559" w:type="dxa"/>
            <w:shd w:val="clear" w:color="auto" w:fill="F7F8F9"/>
            <w:tcMar>
              <w:top w:w="80" w:type="dxa"/>
              <w:left w:w="120" w:type="dxa"/>
              <w:bottom w:w="80" w:type="dxa"/>
              <w:right w:w="120" w:type="dxa"/>
            </w:tcMar>
            <w:vAlign w:val="center"/>
          </w:tcPr>
          <w:p w14:paraId="0E047EBB" w14:textId="77777777" w:rsidR="00E364DC" w:rsidRDefault="001166EC">
            <w:r>
              <w:t>AI Assistant — Onboarding Task Q&amp;A</w:t>
            </w:r>
          </w:p>
        </w:tc>
        <w:tc>
          <w:tcPr>
            <w:tcW w:w="2144" w:type="dxa"/>
            <w:shd w:val="clear" w:color="auto" w:fill="F7F8F9"/>
            <w:tcMar>
              <w:top w:w="80" w:type="dxa"/>
              <w:left w:w="120" w:type="dxa"/>
              <w:bottom w:w="80" w:type="dxa"/>
              <w:right w:w="120" w:type="dxa"/>
            </w:tcMar>
            <w:vAlign w:val="center"/>
          </w:tcPr>
          <w:p w14:paraId="5D7E7BD0" w14:textId="77777777" w:rsidR="00E364DC" w:rsidRDefault="001166EC">
            <w:r>
              <w:t>Answers why/how/who/deadline/confirm questions about the 50 onboarding tasks.</w:t>
            </w:r>
          </w:p>
        </w:tc>
        <w:tc>
          <w:tcPr>
            <w:tcW w:w="2144" w:type="dxa"/>
            <w:shd w:val="clear" w:color="auto" w:fill="F7F8F9"/>
            <w:tcMar>
              <w:top w:w="80" w:type="dxa"/>
              <w:left w:w="120" w:type="dxa"/>
              <w:bottom w:w="80" w:type="dxa"/>
              <w:right w:w="120" w:type="dxa"/>
            </w:tcMar>
            <w:vAlign w:val="center"/>
          </w:tcPr>
          <w:p w14:paraId="5860B706" w14:textId="77777777" w:rsidR="00E364DC" w:rsidRDefault="001166EC">
            <w:r>
              <w:t>onboarding_tasks (queried live, not duplicated)</w:t>
            </w:r>
          </w:p>
        </w:tc>
        <w:tc>
          <w:tcPr>
            <w:tcW w:w="3510" w:type="dxa"/>
            <w:shd w:val="clear" w:color="auto" w:fill="F7F8F9"/>
            <w:tcMar>
              <w:top w:w="80" w:type="dxa"/>
              <w:left w:w="120" w:type="dxa"/>
              <w:bottom w:w="80" w:type="dxa"/>
              <w:right w:w="120" w:type="dxa"/>
            </w:tcMar>
            <w:vAlign w:val="center"/>
          </w:tcPr>
          <w:p w14:paraId="115A4091" w14:textId="77777777" w:rsidR="00E364DC" w:rsidRDefault="001166EC">
            <w:r>
              <w:t>Two-pass local matcher: task title/role word overlap identifies which task, then intent-keyword sets identify which angle (why/how/who/deadline/confirm); falls back to a combined summary if the angle is unclear. No external LLM.</w:t>
            </w:r>
          </w:p>
        </w:tc>
      </w:tr>
      <w:tr w:rsidR="00E364DC" w14:paraId="22BD734C" w14:textId="77777777">
        <w:tblPrEx>
          <w:tblCellMar>
            <w:top w:w="0" w:type="dxa"/>
            <w:bottom w:w="0" w:type="dxa"/>
          </w:tblCellMar>
        </w:tblPrEx>
        <w:tc>
          <w:tcPr>
            <w:tcW w:w="389" w:type="dxa"/>
            <w:tcMar>
              <w:top w:w="80" w:type="dxa"/>
              <w:left w:w="120" w:type="dxa"/>
              <w:bottom w:w="80" w:type="dxa"/>
              <w:right w:w="120" w:type="dxa"/>
            </w:tcMar>
            <w:vAlign w:val="center"/>
          </w:tcPr>
          <w:p w14:paraId="155530B6" w14:textId="77777777" w:rsidR="00E364DC" w:rsidRDefault="001166EC">
            <w:r>
              <w:lastRenderedPageBreak/>
              <w:t>11</w:t>
            </w:r>
          </w:p>
        </w:tc>
        <w:tc>
          <w:tcPr>
            <w:tcW w:w="1559" w:type="dxa"/>
            <w:tcMar>
              <w:top w:w="80" w:type="dxa"/>
              <w:left w:w="120" w:type="dxa"/>
              <w:bottom w:w="80" w:type="dxa"/>
              <w:right w:w="120" w:type="dxa"/>
            </w:tcMar>
            <w:vAlign w:val="center"/>
          </w:tcPr>
          <w:p w14:paraId="003A79B5" w14:textId="77777777" w:rsidR="00E364DC" w:rsidRDefault="001166EC">
            <w:r>
              <w:t>AI Assistant — PeopleDesk ERP Q&amp;A</w:t>
            </w:r>
          </w:p>
        </w:tc>
        <w:tc>
          <w:tcPr>
            <w:tcW w:w="2144" w:type="dxa"/>
            <w:tcMar>
              <w:top w:w="80" w:type="dxa"/>
              <w:left w:w="120" w:type="dxa"/>
              <w:bottom w:w="80" w:type="dxa"/>
              <w:right w:w="120" w:type="dxa"/>
            </w:tcMar>
            <w:vAlign w:val="center"/>
          </w:tcPr>
          <w:p w14:paraId="5E5BC216" w14:textId="77777777" w:rsidR="00E364DC" w:rsidRDefault="001166EC">
            <w:r>
              <w:t>Answers Leave/Movement/Attendance/Expense/Grievance/Food Corner/Pay Slip and related PeopleDesk usage questions, in English, Bangla, and Banglish.</w:t>
            </w:r>
          </w:p>
        </w:tc>
        <w:tc>
          <w:tcPr>
            <w:tcW w:w="2144" w:type="dxa"/>
            <w:tcMar>
              <w:top w:w="80" w:type="dxa"/>
              <w:left w:w="120" w:type="dxa"/>
              <w:bottom w:w="80" w:type="dxa"/>
              <w:right w:w="120" w:type="dxa"/>
            </w:tcMar>
            <w:vAlign w:val="center"/>
          </w:tcPr>
          <w:p w14:paraId="01319BB7" w14:textId="77777777" w:rsidR="00E364DC" w:rsidRDefault="001166EC">
            <w:r>
              <w:t>peopledesk_kb (96 rows: FAQ + derived how-to + workflow/approval + reference entries, sourced from company-provided PeopleDesk documentation)</w:t>
            </w:r>
          </w:p>
        </w:tc>
        <w:tc>
          <w:tcPr>
            <w:tcW w:w="3510" w:type="dxa"/>
            <w:tcMar>
              <w:top w:w="80" w:type="dxa"/>
              <w:left w:w="120" w:type="dxa"/>
              <w:bottom w:w="80" w:type="dxa"/>
              <w:right w:w="120" w:type="dxa"/>
            </w:tcMar>
            <w:vAlign w:val="center"/>
          </w:tcPr>
          <w:p w14:paraId="672F758C" w14:textId="77777777" w:rsidR="00E364DC" w:rsidRDefault="001166EC">
            <w:r>
              <w:t>IDF-weighted bag-of-words match pooling each entry's English/Bangla/Banglish question text; common filler words (English business filler + Banglish grammar particles) are stopword-filtered so rare, topic-specific words drive the match. No external LLM.</w:t>
            </w:r>
          </w:p>
        </w:tc>
      </w:tr>
      <w:tr w:rsidR="00E364DC" w14:paraId="3E16304B"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58FCFE14" w14:textId="77777777" w:rsidR="00E364DC" w:rsidRDefault="001166EC">
            <w:r>
              <w:t>12</w:t>
            </w:r>
          </w:p>
        </w:tc>
        <w:tc>
          <w:tcPr>
            <w:tcW w:w="1559" w:type="dxa"/>
            <w:shd w:val="clear" w:color="auto" w:fill="F7F8F9"/>
            <w:tcMar>
              <w:top w:w="80" w:type="dxa"/>
              <w:left w:w="120" w:type="dxa"/>
              <w:bottom w:w="80" w:type="dxa"/>
              <w:right w:w="120" w:type="dxa"/>
            </w:tcMar>
            <w:vAlign w:val="center"/>
          </w:tcPr>
          <w:p w14:paraId="7CAC2C70" w14:textId="77777777" w:rsidR="00E364DC" w:rsidRDefault="001166EC">
            <w:r>
              <w:t>Manager Portal — Team List</w:t>
            </w:r>
          </w:p>
        </w:tc>
        <w:tc>
          <w:tcPr>
            <w:tcW w:w="2144" w:type="dxa"/>
            <w:shd w:val="clear" w:color="auto" w:fill="F7F8F9"/>
            <w:tcMar>
              <w:top w:w="80" w:type="dxa"/>
              <w:left w:w="120" w:type="dxa"/>
              <w:bottom w:w="80" w:type="dxa"/>
              <w:right w:w="120" w:type="dxa"/>
            </w:tcMar>
            <w:vAlign w:val="center"/>
          </w:tcPr>
          <w:p w14:paraId="7431C975" w14:textId="77777777" w:rsidR="00E364DC" w:rsidRDefault="001166EC">
            <w:r>
              <w:t>Shows a reporting manager their subordinates' onboarding progress.</w:t>
            </w:r>
          </w:p>
        </w:tc>
        <w:tc>
          <w:tcPr>
            <w:tcW w:w="2144" w:type="dxa"/>
            <w:shd w:val="clear" w:color="auto" w:fill="F7F8F9"/>
            <w:tcMar>
              <w:top w:w="80" w:type="dxa"/>
              <w:left w:w="120" w:type="dxa"/>
              <w:bottom w:w="80" w:type="dxa"/>
              <w:right w:w="120" w:type="dxa"/>
            </w:tcMar>
            <w:vAlign w:val="center"/>
          </w:tcPr>
          <w:p w14:paraId="350A889D" w14:textId="77777777" w:rsidR="00E364DC" w:rsidRDefault="001166EC">
            <w:r>
              <w:t>employees (filtered via is_manager_of RLS); employee_task_status</w:t>
            </w:r>
          </w:p>
        </w:tc>
        <w:tc>
          <w:tcPr>
            <w:tcW w:w="3510" w:type="dxa"/>
            <w:shd w:val="clear" w:color="auto" w:fill="F7F8F9"/>
            <w:tcMar>
              <w:top w:w="80" w:type="dxa"/>
              <w:left w:w="120" w:type="dxa"/>
              <w:bottom w:w="80" w:type="dxa"/>
              <w:right w:w="120" w:type="dxa"/>
            </w:tcMar>
            <w:vAlign w:val="center"/>
          </w:tcPr>
          <w:p w14:paraId="7027B34B" w14:textId="77777777" w:rsidR="00E364DC" w:rsidRDefault="001166EC">
            <w:r>
              <w:t>is_manager() / is_manager_of() match the caller's own PeopleDesk email against other employees' reporting_manager_email — no manual role assignment.</w:t>
            </w:r>
          </w:p>
        </w:tc>
      </w:tr>
      <w:tr w:rsidR="00E364DC" w14:paraId="3839CE09" w14:textId="77777777">
        <w:tblPrEx>
          <w:tblCellMar>
            <w:top w:w="0" w:type="dxa"/>
            <w:bottom w:w="0" w:type="dxa"/>
          </w:tblCellMar>
        </w:tblPrEx>
        <w:tc>
          <w:tcPr>
            <w:tcW w:w="389" w:type="dxa"/>
            <w:tcMar>
              <w:top w:w="80" w:type="dxa"/>
              <w:left w:w="120" w:type="dxa"/>
              <w:bottom w:w="80" w:type="dxa"/>
              <w:right w:w="120" w:type="dxa"/>
            </w:tcMar>
            <w:vAlign w:val="center"/>
          </w:tcPr>
          <w:p w14:paraId="74478463" w14:textId="77777777" w:rsidR="00E364DC" w:rsidRDefault="001166EC">
            <w:r>
              <w:t>13</w:t>
            </w:r>
          </w:p>
        </w:tc>
        <w:tc>
          <w:tcPr>
            <w:tcW w:w="1559" w:type="dxa"/>
            <w:tcMar>
              <w:top w:w="80" w:type="dxa"/>
              <w:left w:w="120" w:type="dxa"/>
              <w:bottom w:w="80" w:type="dxa"/>
              <w:right w:w="120" w:type="dxa"/>
            </w:tcMar>
            <w:vAlign w:val="center"/>
          </w:tcPr>
          <w:p w14:paraId="76AEAD51" w14:textId="77777777" w:rsidR="00E364DC" w:rsidRDefault="001166EC">
            <w:r>
              <w:t>Manager Portal — Subordinate Detail</w:t>
            </w:r>
          </w:p>
        </w:tc>
        <w:tc>
          <w:tcPr>
            <w:tcW w:w="2144" w:type="dxa"/>
            <w:tcMar>
              <w:top w:w="80" w:type="dxa"/>
              <w:left w:w="120" w:type="dxa"/>
              <w:bottom w:w="80" w:type="dxa"/>
              <w:right w:w="120" w:type="dxa"/>
            </w:tcMar>
            <w:vAlign w:val="center"/>
          </w:tcPr>
          <w:p w14:paraId="263BF73C" w14:textId="77777777" w:rsidR="00E364DC" w:rsidRDefault="001166EC">
            <w:r>
              <w:t>Per-subordinate task/assessment detail; lets a manager leave feedback and assign a Buddy.</w:t>
            </w:r>
          </w:p>
        </w:tc>
        <w:tc>
          <w:tcPr>
            <w:tcW w:w="2144" w:type="dxa"/>
            <w:tcMar>
              <w:top w:w="80" w:type="dxa"/>
              <w:left w:w="120" w:type="dxa"/>
              <w:bottom w:w="80" w:type="dxa"/>
              <w:right w:w="120" w:type="dxa"/>
            </w:tcMar>
            <w:vAlign w:val="center"/>
          </w:tcPr>
          <w:p w14:paraId="6588878B" w14:textId="77777777" w:rsidR="00E364DC" w:rsidRDefault="001166EC">
            <w:r>
              <w:t>employee_assessments; employee_task_status; employees.buddy*</w:t>
            </w:r>
          </w:p>
        </w:tc>
        <w:tc>
          <w:tcPr>
            <w:tcW w:w="3510" w:type="dxa"/>
            <w:tcMar>
              <w:top w:w="80" w:type="dxa"/>
              <w:left w:w="120" w:type="dxa"/>
              <w:bottom w:w="80" w:type="dxa"/>
              <w:right w:w="120" w:type="dxa"/>
            </w:tcMar>
            <w:vAlign w:val="center"/>
          </w:tcPr>
          <w:p w14:paraId="41C4DC07" w14:textId="77777777" w:rsidR="00E364DC" w:rsidRDefault="001166EC">
            <w:r>
              <w:t>manager_set_feedback() and manager_set_buddy() are SECURITY DEFINER functions that internally re-validate is_manager_of() before writing, so a manager can only ever modify their actual direct reports' rows.</w:t>
            </w:r>
          </w:p>
        </w:tc>
      </w:tr>
      <w:tr w:rsidR="00E364DC" w14:paraId="269EAADC" w14:textId="77777777">
        <w:tblPrEx>
          <w:tblCellMar>
            <w:top w:w="0" w:type="dxa"/>
            <w:bottom w:w="0" w:type="dxa"/>
          </w:tblCellMar>
        </w:tblPrEx>
        <w:tc>
          <w:tcPr>
            <w:tcW w:w="389" w:type="dxa"/>
            <w:shd w:val="clear" w:color="auto" w:fill="F7F8F9"/>
            <w:tcMar>
              <w:top w:w="80" w:type="dxa"/>
              <w:left w:w="120" w:type="dxa"/>
              <w:bottom w:w="80" w:type="dxa"/>
              <w:right w:w="120" w:type="dxa"/>
            </w:tcMar>
            <w:vAlign w:val="center"/>
          </w:tcPr>
          <w:p w14:paraId="1CA212C7" w14:textId="77777777" w:rsidR="00E364DC" w:rsidRDefault="001166EC">
            <w:r>
              <w:t>14</w:t>
            </w:r>
          </w:p>
        </w:tc>
        <w:tc>
          <w:tcPr>
            <w:tcW w:w="1559" w:type="dxa"/>
            <w:shd w:val="clear" w:color="auto" w:fill="F7F8F9"/>
            <w:tcMar>
              <w:top w:w="80" w:type="dxa"/>
              <w:left w:w="120" w:type="dxa"/>
              <w:bottom w:w="80" w:type="dxa"/>
              <w:right w:w="120" w:type="dxa"/>
            </w:tcMar>
            <w:vAlign w:val="center"/>
          </w:tcPr>
          <w:p w14:paraId="10B7182A" w14:textId="77777777" w:rsidR="00E364DC" w:rsidRDefault="001166EC">
            <w:r>
              <w:t>Help / Grievance Request</w:t>
            </w:r>
          </w:p>
        </w:tc>
        <w:tc>
          <w:tcPr>
            <w:tcW w:w="2144" w:type="dxa"/>
            <w:shd w:val="clear" w:color="auto" w:fill="F7F8F9"/>
            <w:tcMar>
              <w:top w:w="80" w:type="dxa"/>
              <w:left w:w="120" w:type="dxa"/>
              <w:bottom w:w="80" w:type="dxa"/>
              <w:right w:w="120" w:type="dxa"/>
            </w:tcMar>
            <w:vAlign w:val="center"/>
          </w:tcPr>
          <w:p w14:paraId="5B26BBC1" w14:textId="77777777" w:rsidR="00E364DC" w:rsidRDefault="001166EC">
            <w:r>
              <w:t>Ticketed help request, optionally tied to a specific onboarding task.</w:t>
            </w:r>
          </w:p>
        </w:tc>
        <w:tc>
          <w:tcPr>
            <w:tcW w:w="2144" w:type="dxa"/>
            <w:shd w:val="clear" w:color="auto" w:fill="F7F8F9"/>
            <w:tcMar>
              <w:top w:w="80" w:type="dxa"/>
              <w:left w:w="120" w:type="dxa"/>
              <w:bottom w:w="80" w:type="dxa"/>
              <w:right w:w="120" w:type="dxa"/>
            </w:tcMar>
            <w:vAlign w:val="center"/>
          </w:tcPr>
          <w:p w14:paraId="77FDB34D" w14:textId="77777777" w:rsidR="00E364DC" w:rsidRDefault="001166EC">
            <w:r>
              <w:t>help_requests</w:t>
            </w:r>
          </w:p>
        </w:tc>
        <w:tc>
          <w:tcPr>
            <w:tcW w:w="3510" w:type="dxa"/>
            <w:shd w:val="clear" w:color="auto" w:fill="F7F8F9"/>
            <w:tcMar>
              <w:top w:w="80" w:type="dxa"/>
              <w:left w:w="120" w:type="dxa"/>
              <w:bottom w:w="80" w:type="dxa"/>
              <w:right w:w="120" w:type="dxa"/>
            </w:tcMar>
            <w:vAlign w:val="center"/>
          </w:tcPr>
          <w:p w14:paraId="5AD48928" w14:textId="77777777" w:rsidR="00E364DC" w:rsidRDefault="001166EC">
            <w:r>
              <w:t>Generates a ticket ID and routes the request to the responsible team based on issue type.</w:t>
            </w:r>
          </w:p>
        </w:tc>
      </w:tr>
      <w:tr w:rsidR="00E364DC" w14:paraId="52229232" w14:textId="77777777">
        <w:tblPrEx>
          <w:tblCellMar>
            <w:top w:w="0" w:type="dxa"/>
            <w:bottom w:w="0" w:type="dxa"/>
          </w:tblCellMar>
        </w:tblPrEx>
        <w:tc>
          <w:tcPr>
            <w:tcW w:w="389" w:type="dxa"/>
            <w:tcMar>
              <w:top w:w="80" w:type="dxa"/>
              <w:left w:w="120" w:type="dxa"/>
              <w:bottom w:w="80" w:type="dxa"/>
              <w:right w:w="120" w:type="dxa"/>
            </w:tcMar>
            <w:vAlign w:val="center"/>
          </w:tcPr>
          <w:p w14:paraId="300D7FE8" w14:textId="77777777" w:rsidR="00E364DC" w:rsidRDefault="001166EC">
            <w:r>
              <w:t>15</w:t>
            </w:r>
          </w:p>
        </w:tc>
        <w:tc>
          <w:tcPr>
            <w:tcW w:w="1559" w:type="dxa"/>
            <w:tcMar>
              <w:top w:w="80" w:type="dxa"/>
              <w:left w:w="120" w:type="dxa"/>
              <w:bottom w:w="80" w:type="dxa"/>
              <w:right w:w="120" w:type="dxa"/>
            </w:tcMar>
            <w:vAlign w:val="center"/>
          </w:tcPr>
          <w:p w14:paraId="10F0B3C9" w14:textId="77777777" w:rsidR="00E364DC" w:rsidRDefault="001166EC">
            <w:r>
              <w:t>Profile</w:t>
            </w:r>
          </w:p>
        </w:tc>
        <w:tc>
          <w:tcPr>
            <w:tcW w:w="2144" w:type="dxa"/>
            <w:tcMar>
              <w:top w:w="80" w:type="dxa"/>
              <w:left w:w="120" w:type="dxa"/>
              <w:bottom w:w="80" w:type="dxa"/>
              <w:right w:w="120" w:type="dxa"/>
            </w:tcMar>
            <w:vAlign w:val="center"/>
          </w:tcPr>
          <w:p w14:paraId="7D2DEAF3" w14:textId="77777777" w:rsidR="00E364DC" w:rsidRDefault="001166EC">
            <w:r>
              <w:t>Employee details, motivational badges, sign-out, and Buddy-not-assigned messaging.</w:t>
            </w:r>
          </w:p>
        </w:tc>
        <w:tc>
          <w:tcPr>
            <w:tcW w:w="2144" w:type="dxa"/>
            <w:tcMar>
              <w:top w:w="80" w:type="dxa"/>
              <w:left w:w="120" w:type="dxa"/>
              <w:bottom w:w="80" w:type="dxa"/>
              <w:right w:w="120" w:type="dxa"/>
            </w:tcMar>
            <w:vAlign w:val="center"/>
          </w:tcPr>
          <w:p w14:paraId="659B70AC" w14:textId="77777777" w:rsidR="00E364DC" w:rsidRDefault="001166EC">
            <w:r>
              <w:t>employees; badges (computed unlock rules, not persisted)</w:t>
            </w:r>
          </w:p>
        </w:tc>
        <w:tc>
          <w:tcPr>
            <w:tcW w:w="3510" w:type="dxa"/>
            <w:tcMar>
              <w:top w:w="80" w:type="dxa"/>
              <w:left w:w="120" w:type="dxa"/>
              <w:bottom w:w="80" w:type="dxa"/>
              <w:right w:w="120" w:type="dxa"/>
            </w:tcMar>
            <w:vAlign w:val="center"/>
          </w:tcPr>
          <w:p w14:paraId="173E7531" w14:textId="77777777" w:rsidR="00E364DC" w:rsidRDefault="001166EC">
            <w:r>
              <w:t>Most badges are unlocked on read from current task/phase completion state rather than written at unlock time; Buddy section shows a “will be assigned by your Manager” message when employees.buddy is empty.</w:t>
            </w:r>
          </w:p>
        </w:tc>
      </w:tr>
    </w:tbl>
    <w:p w14:paraId="134F6740" w14:textId="77777777" w:rsidR="00E364DC" w:rsidRDefault="001166EC">
      <w:pPr>
        <w:pBdr>
          <w:left w:val="single" w:sz="18" w:space="8" w:color="2CA24D"/>
        </w:pBdr>
        <w:shd w:val="clear" w:color="auto" w:fill="EAF7ED"/>
        <w:spacing w:before="100" w:after="160"/>
      </w:pPr>
      <w:r>
        <w:rPr>
          <w:b/>
          <w:bCs/>
          <w:color w:val="0C7A35"/>
        </w:rPr>
        <w:t xml:space="preserve">Standard:  </w:t>
      </w:r>
      <w:r>
        <w:t>A Spec with one Feature row covering “the whole app” is not complete. OnboardingBuddy has fifteen features, so this table has fifteen rows.</w:t>
      </w:r>
    </w:p>
    <w:p w14:paraId="6838C8FB" w14:textId="77777777" w:rsidR="00E364DC" w:rsidRDefault="001166EC">
      <w:r>
        <w:br w:type="page"/>
      </w:r>
    </w:p>
    <w:p w14:paraId="65833101" w14:textId="77777777" w:rsidR="00E364DC" w:rsidRDefault="001166EC">
      <w:pPr>
        <w:pStyle w:val="Heading2"/>
        <w:spacing w:before="280"/>
      </w:pPr>
      <w:bookmarkStart w:id="30" w:name="_Toc234503180"/>
      <w:r>
        <w:lastRenderedPageBreak/>
        <w:t>4.3  Deployment, Security &amp; Data Summary</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407"/>
      </w:tblGrid>
      <w:tr w:rsidR="00E364DC" w14:paraId="3376B775" w14:textId="77777777">
        <w:tblPrEx>
          <w:tblCellMar>
            <w:top w:w="0" w:type="dxa"/>
            <w:bottom w:w="0" w:type="dxa"/>
          </w:tblCellMar>
        </w:tblPrEx>
        <w:trPr>
          <w:tblHeader/>
        </w:trPr>
        <w:tc>
          <w:tcPr>
            <w:tcW w:w="2339" w:type="dxa"/>
            <w:shd w:val="clear" w:color="auto" w:fill="0C7A35"/>
            <w:tcMar>
              <w:top w:w="80" w:type="dxa"/>
              <w:left w:w="120" w:type="dxa"/>
              <w:bottom w:w="80" w:type="dxa"/>
              <w:right w:w="120" w:type="dxa"/>
            </w:tcMar>
            <w:vAlign w:val="center"/>
          </w:tcPr>
          <w:p w14:paraId="74FBDBCF" w14:textId="77777777" w:rsidR="00E364DC" w:rsidRDefault="001166EC">
            <w:r>
              <w:rPr>
                <w:b/>
                <w:bCs/>
                <w:color w:val="FFFFFF"/>
              </w:rPr>
              <w:t>Field</w:t>
            </w:r>
          </w:p>
        </w:tc>
        <w:tc>
          <w:tcPr>
            <w:tcW w:w="7406" w:type="dxa"/>
            <w:shd w:val="clear" w:color="auto" w:fill="0C7A35"/>
            <w:tcMar>
              <w:top w:w="80" w:type="dxa"/>
              <w:left w:w="120" w:type="dxa"/>
              <w:bottom w:w="80" w:type="dxa"/>
              <w:right w:w="120" w:type="dxa"/>
            </w:tcMar>
            <w:vAlign w:val="center"/>
          </w:tcPr>
          <w:p w14:paraId="7D2C9C57" w14:textId="77777777" w:rsidR="00E364DC" w:rsidRDefault="001166EC">
            <w:r>
              <w:rPr>
                <w:b/>
                <w:bCs/>
                <w:color w:val="FFFFFF"/>
              </w:rPr>
              <w:t>Entry</w:t>
            </w:r>
          </w:p>
        </w:tc>
      </w:tr>
      <w:tr w:rsidR="00E364DC" w14:paraId="59FACEFE" w14:textId="77777777">
        <w:tblPrEx>
          <w:tblCellMar>
            <w:top w:w="0" w:type="dxa"/>
            <w:bottom w:w="0" w:type="dxa"/>
          </w:tblCellMar>
        </w:tblPrEx>
        <w:tc>
          <w:tcPr>
            <w:tcW w:w="2339" w:type="dxa"/>
            <w:tcMar>
              <w:top w:w="80" w:type="dxa"/>
              <w:left w:w="120" w:type="dxa"/>
              <w:bottom w:w="80" w:type="dxa"/>
              <w:right w:w="120" w:type="dxa"/>
            </w:tcMar>
            <w:vAlign w:val="center"/>
          </w:tcPr>
          <w:p w14:paraId="6C68D519" w14:textId="77777777" w:rsidR="00E364DC" w:rsidRDefault="001166EC">
            <w:r>
              <w:t>5. Deployment details</w:t>
            </w:r>
          </w:p>
        </w:tc>
        <w:tc>
          <w:tcPr>
            <w:tcW w:w="7406" w:type="dxa"/>
            <w:tcMar>
              <w:top w:w="80" w:type="dxa"/>
              <w:left w:w="120" w:type="dxa"/>
              <w:bottom w:w="80" w:type="dxa"/>
              <w:right w:w="120" w:type="dxa"/>
            </w:tcMar>
            <w:vAlign w:val="center"/>
          </w:tcPr>
          <w:p w14:paraId="0CC418DF" w14:textId="77777777" w:rsidR="00E364DC" w:rsidRDefault="001166EC">
            <w:r>
              <w:t>Vercel production deployment at onboardingbuddy.vercel.app, released via manual “vercel deploy --prod”. Access is controlled entirely by Supabase Row-Level Security per employee/manager. No automated retry or alerting on deploy failure — redeploys are manual.</w:t>
            </w:r>
          </w:p>
        </w:tc>
      </w:tr>
      <w:tr w:rsidR="00E364DC" w14:paraId="6ADCBFC3"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05E3D805" w14:textId="77777777" w:rsidR="00E364DC" w:rsidRDefault="001166EC">
            <w:r>
              <w:t>6. Security review</w:t>
            </w:r>
          </w:p>
        </w:tc>
        <w:tc>
          <w:tcPr>
            <w:tcW w:w="7406" w:type="dxa"/>
            <w:shd w:val="clear" w:color="auto" w:fill="F7F8F9"/>
            <w:tcMar>
              <w:top w:w="80" w:type="dxa"/>
              <w:left w:w="120" w:type="dxa"/>
              <w:bottom w:w="80" w:type="dxa"/>
              <w:right w:w="120" w:type="dxa"/>
            </w:tcMar>
            <w:vAlign w:val="center"/>
          </w:tcPr>
          <w:p w14:paraId="10E2E0F5" w14:textId="77777777" w:rsidR="00E364DC" w:rsidRDefault="001166EC">
            <w:r>
              <w:t>Row-Level Security enabled on all 17 tables; all three SECURITY DEFINER functions self-validate caller authorization; no plaintext credentials in source. Formal Security Administrator sign-off is pending — see the Approval table on page 1.</w:t>
            </w:r>
          </w:p>
        </w:tc>
      </w:tr>
      <w:tr w:rsidR="00E364DC" w14:paraId="3A705AE1" w14:textId="77777777">
        <w:tblPrEx>
          <w:tblCellMar>
            <w:top w:w="0" w:type="dxa"/>
            <w:bottom w:w="0" w:type="dxa"/>
          </w:tblCellMar>
        </w:tblPrEx>
        <w:tc>
          <w:tcPr>
            <w:tcW w:w="2339" w:type="dxa"/>
            <w:tcMar>
              <w:top w:w="80" w:type="dxa"/>
              <w:left w:w="120" w:type="dxa"/>
              <w:bottom w:w="80" w:type="dxa"/>
              <w:right w:w="120" w:type="dxa"/>
            </w:tcMar>
            <w:vAlign w:val="center"/>
          </w:tcPr>
          <w:p w14:paraId="31B594DA" w14:textId="77777777" w:rsidR="00E364DC" w:rsidRDefault="001166EC">
            <w:r>
              <w:t>7. Access tier required</w:t>
            </w:r>
          </w:p>
        </w:tc>
        <w:tc>
          <w:tcPr>
            <w:tcW w:w="7406" w:type="dxa"/>
            <w:tcMar>
              <w:top w:w="80" w:type="dxa"/>
              <w:left w:w="120" w:type="dxa"/>
              <w:bottom w:w="80" w:type="dxa"/>
              <w:right w:w="120" w:type="dxa"/>
            </w:tcMar>
            <w:vAlign w:val="center"/>
          </w:tcPr>
          <w:p w14:paraId="1E1C3029" w14:textId="77777777" w:rsidR="00E364DC" w:rsidRDefault="001166EC">
            <w:r>
              <w:t>Tier 3 (Employee/Self) minimum for personal onboarding data; Tier 2 (Reporting Manager) for subordinate visibility via the Team tab. Tier 1 (HR Admin) is provisioned at the database level (profiles.is_hr_admin) but not yet wired to any screen or RLS policy — see Section 6.</w:t>
            </w:r>
          </w:p>
        </w:tc>
      </w:tr>
      <w:tr w:rsidR="00E364DC" w14:paraId="7BD73F89"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035B363E" w14:textId="77777777" w:rsidR="00E364DC" w:rsidRDefault="001166EC">
            <w:r>
              <w:t>8. Data sources used — summary</w:t>
            </w:r>
          </w:p>
        </w:tc>
        <w:tc>
          <w:tcPr>
            <w:tcW w:w="7406" w:type="dxa"/>
            <w:shd w:val="clear" w:color="auto" w:fill="F7F8F9"/>
            <w:tcMar>
              <w:top w:w="80" w:type="dxa"/>
              <w:left w:w="120" w:type="dxa"/>
              <w:bottom w:w="80" w:type="dxa"/>
              <w:right w:w="120" w:type="dxa"/>
            </w:tcMar>
            <w:vAlign w:val="center"/>
          </w:tcPr>
          <w:p w14:paraId="5D3CAD75" w14:textId="77777777" w:rsidR="00E364DC" w:rsidRDefault="001166EC">
            <w:r>
              <w:t>PeopleDesk API (employee master data, Confidential) called at login only; Supabase (17 tables spanning Internal/Restricted/Confidential, see Section 6); no purely External sources; curated onboarding and FAQ content classified Internal.</w:t>
            </w:r>
          </w:p>
        </w:tc>
      </w:tr>
      <w:tr w:rsidR="00E364DC" w14:paraId="29FD6F6B" w14:textId="77777777">
        <w:tblPrEx>
          <w:tblCellMar>
            <w:top w:w="0" w:type="dxa"/>
            <w:bottom w:w="0" w:type="dxa"/>
          </w:tblCellMar>
        </w:tblPrEx>
        <w:tc>
          <w:tcPr>
            <w:tcW w:w="2339" w:type="dxa"/>
            <w:tcMar>
              <w:top w:w="80" w:type="dxa"/>
              <w:left w:w="120" w:type="dxa"/>
              <w:bottom w:w="80" w:type="dxa"/>
              <w:right w:w="120" w:type="dxa"/>
            </w:tcMar>
            <w:vAlign w:val="center"/>
          </w:tcPr>
          <w:p w14:paraId="0BAD6967" w14:textId="77777777" w:rsidR="00E364DC" w:rsidRDefault="001166EC">
            <w:r>
              <w:t>Change log</w:t>
            </w:r>
          </w:p>
        </w:tc>
        <w:tc>
          <w:tcPr>
            <w:tcW w:w="7406" w:type="dxa"/>
            <w:tcMar>
              <w:top w:w="80" w:type="dxa"/>
              <w:left w:w="120" w:type="dxa"/>
              <w:bottom w:w="80" w:type="dxa"/>
              <w:right w:w="120" w:type="dxa"/>
            </w:tcMar>
            <w:vAlign w:val="center"/>
          </w:tcPr>
          <w:p w14:paraId="16B146FF" w14:textId="77777777" w:rsidR="00E364DC" w:rsidRDefault="001166EC">
            <w:r>
              <w:t>See Appendix B.</w:t>
            </w:r>
          </w:p>
        </w:tc>
      </w:tr>
      <w:tr w:rsidR="00E364DC" w14:paraId="12930B3B"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7AA819FC" w14:textId="77777777" w:rsidR="00E364DC" w:rsidRDefault="001166EC">
            <w:r>
              <w:t>Sunset condition</w:t>
            </w:r>
          </w:p>
        </w:tc>
        <w:tc>
          <w:tcPr>
            <w:tcW w:w="7406" w:type="dxa"/>
            <w:shd w:val="clear" w:color="auto" w:fill="F7F8F9"/>
            <w:tcMar>
              <w:top w:w="80" w:type="dxa"/>
              <w:left w:w="120" w:type="dxa"/>
              <w:bottom w:w="80" w:type="dxa"/>
              <w:right w:w="120" w:type="dxa"/>
            </w:tcMar>
            <w:vAlign w:val="center"/>
          </w:tcPr>
          <w:p w14:paraId="1DF9C8A4" w14:textId="77777777" w:rsidR="00E364DC" w:rsidRDefault="001166EC">
            <w:r>
              <w:t>Superseded if PeopleDesk ships a native onboarding module, or if the AI Assistant is upgraded to an LLM-backed architecture requiring a re-specification of Sections 3.3–3.5.</w:t>
            </w:r>
          </w:p>
        </w:tc>
      </w:tr>
    </w:tbl>
    <w:p w14:paraId="2E228D22" w14:textId="77777777" w:rsidR="00E364DC" w:rsidRDefault="001166EC">
      <w:r>
        <w:br w:type="page"/>
      </w:r>
    </w:p>
    <w:p w14:paraId="7E8D1BC0" w14:textId="77777777" w:rsidR="00E364DC" w:rsidRDefault="001166EC">
      <w:pPr>
        <w:pStyle w:val="Heading1"/>
        <w:spacing w:before="280" w:after="140"/>
      </w:pPr>
      <w:bookmarkStart w:id="31" w:name="_Toc234503181"/>
      <w:r>
        <w:rPr>
          <w:color w:val="1F2937"/>
        </w:rPr>
        <w:lastRenderedPageBreak/>
        <w:t>5  Naming &amp; Repository Conventions</w:t>
      </w:r>
      <w:bookmarkEnd w:id="31"/>
    </w:p>
    <w:p w14:paraId="066EA31E" w14:textId="77777777" w:rsidR="00E364DC" w:rsidRDefault="001166EC">
      <w:pPr>
        <w:pStyle w:val="Heading2"/>
        <w:spacing w:before="280"/>
      </w:pPr>
      <w:bookmarkStart w:id="32" w:name="_Toc234503182"/>
      <w:r>
        <w:t>5.1  Route &amp; component naming</w:t>
      </w:r>
      <w:bookmarkEnd w:id="32"/>
    </w:p>
    <w:p w14:paraId="5D746DDE" w14:textId="77777777" w:rsidR="00E364DC" w:rsidRDefault="001166EC">
      <w:pPr>
        <w:spacing w:after="120"/>
      </w:pPr>
      <w:r>
        <w:t>Next.js App Router file-system routing: app/(app)/home, app/(app)/journey, app/(app)/team/[enrollNumber], etc. React components are PascalCase, one per file, grouped by domain — journey/, overlays/, team/, ui/, assistant/.</w:t>
      </w:r>
    </w:p>
    <w:p w14:paraId="56A7D1C9" w14:textId="77777777" w:rsidR="00E364DC" w:rsidRDefault="001166EC">
      <w:pPr>
        <w:pStyle w:val="Heading2"/>
        <w:spacing w:before="280"/>
      </w:pPr>
      <w:bookmarkStart w:id="33" w:name="_Toc234503183"/>
      <w:r>
        <w:t>5.2  Database naming</w:t>
      </w:r>
      <w:bookmarkEnd w:id="33"/>
    </w:p>
    <w:p w14:paraId="7F27FAAF" w14:textId="77777777" w:rsidR="00E364DC" w:rsidRDefault="001166EC">
      <w:pPr>
        <w:spacing w:after="120"/>
      </w:pPr>
      <w:r>
        <w:t>Tables and columns are snake_case. Row-Level Security policies follow the pattern &lt;table&gt;_&lt;role&gt;_&lt;action&gt; (e.g. employees_manager_select). SECURITY DEFINER functions are verb-first (is_manager_of, manager_set_feedback, manager_set_buddy).</w:t>
      </w:r>
    </w:p>
    <w:p w14:paraId="3BC916A4" w14:textId="77777777" w:rsidR="00E364DC" w:rsidRDefault="001166EC">
      <w:pPr>
        <w:pStyle w:val="Heading2"/>
        <w:spacing w:before="280"/>
      </w:pPr>
      <w:bookmarkStart w:id="34" w:name="_Toc234503184"/>
      <w:r>
        <w:t>5.3  Spec filing</w:t>
      </w:r>
      <w:bookmarkEnd w:id="34"/>
    </w:p>
    <w:p w14:paraId="2C767037" w14:textId="77777777" w:rsidR="00E364DC" w:rsidRDefault="001166EC">
      <w:pPr>
        <w:spacing w:after="120"/>
      </w:pPr>
      <w:r>
        <w:t>This document is filed in the project's docs/ directory alongside docs/PROJECT_OVERVIEW.md (a narrative architecture summary) and docs/PROJECT_SPEC.md (objective/requirements/dependencies/bottlenecks/integrations/deployment, in a companion format to this document).</w:t>
      </w:r>
    </w:p>
    <w:p w14:paraId="56BBB144" w14:textId="77777777" w:rsidR="00E364DC" w:rsidRDefault="001166EC">
      <w:r>
        <w:br w:type="page"/>
      </w:r>
    </w:p>
    <w:p w14:paraId="798C5BE3" w14:textId="77777777" w:rsidR="00E364DC" w:rsidRDefault="001166EC">
      <w:pPr>
        <w:pStyle w:val="Heading1"/>
        <w:spacing w:before="280" w:after="140"/>
      </w:pPr>
      <w:bookmarkStart w:id="35" w:name="_Toc234503185"/>
      <w:r>
        <w:rPr>
          <w:color w:val="1F2937"/>
        </w:rPr>
        <w:lastRenderedPageBreak/>
        <w:t>6  Data Classification &amp; Access Tiers</w:t>
      </w:r>
      <w:bookmarkEnd w:id="35"/>
    </w:p>
    <w:p w14:paraId="18ADF9AB" w14:textId="77777777" w:rsidR="00E364DC" w:rsidRDefault="001166EC">
      <w:pPr>
        <w:pStyle w:val="Heading2"/>
        <w:spacing w:before="280"/>
      </w:pPr>
      <w:bookmarkStart w:id="36" w:name="_Toc234503186"/>
      <w:r>
        <w:t>6.1  Data Classification Tiers</w:t>
      </w:r>
      <w:bookmarkEnd w:id="36"/>
    </w:p>
    <w:p w14:paraId="654FE5AB" w14:textId="77777777" w:rsidR="00E364DC" w:rsidRDefault="001166EC">
      <w:pPr>
        <w:spacing w:after="120"/>
      </w:pPr>
      <w:r>
        <w:t>Every table listed in Section 3.3/4.1 is tagged with one of the following tiers, which determines the Row-Level Security policy applied to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5068"/>
        <w:gridCol w:w="3119"/>
      </w:tblGrid>
      <w:tr w:rsidR="00E364DC" w14:paraId="33930DC8" w14:textId="77777777">
        <w:tblPrEx>
          <w:tblCellMar>
            <w:top w:w="0" w:type="dxa"/>
            <w:bottom w:w="0" w:type="dxa"/>
          </w:tblCellMar>
        </w:tblPrEx>
        <w:trPr>
          <w:tblHeader/>
        </w:trPr>
        <w:tc>
          <w:tcPr>
            <w:tcW w:w="1559" w:type="dxa"/>
            <w:shd w:val="clear" w:color="auto" w:fill="0C7A35"/>
            <w:tcMar>
              <w:top w:w="80" w:type="dxa"/>
              <w:left w:w="120" w:type="dxa"/>
              <w:bottom w:w="80" w:type="dxa"/>
              <w:right w:w="120" w:type="dxa"/>
            </w:tcMar>
            <w:vAlign w:val="center"/>
          </w:tcPr>
          <w:p w14:paraId="452AB513" w14:textId="77777777" w:rsidR="00E364DC" w:rsidRDefault="001166EC">
            <w:r>
              <w:rPr>
                <w:b/>
                <w:bCs/>
                <w:color w:val="FFFFFF"/>
              </w:rPr>
              <w:t>Tier</w:t>
            </w:r>
          </w:p>
        </w:tc>
        <w:tc>
          <w:tcPr>
            <w:tcW w:w="5067" w:type="dxa"/>
            <w:shd w:val="clear" w:color="auto" w:fill="0C7A35"/>
            <w:tcMar>
              <w:top w:w="80" w:type="dxa"/>
              <w:left w:w="120" w:type="dxa"/>
              <w:bottom w:w="80" w:type="dxa"/>
              <w:right w:w="120" w:type="dxa"/>
            </w:tcMar>
            <w:vAlign w:val="center"/>
          </w:tcPr>
          <w:p w14:paraId="12717F95" w14:textId="77777777" w:rsidR="00E364DC" w:rsidRDefault="001166EC">
            <w:r>
              <w:rPr>
                <w:b/>
                <w:bCs/>
                <w:color w:val="FFFFFF"/>
              </w:rPr>
              <w:t>Examples at OnboardingBuddy</w:t>
            </w:r>
          </w:p>
        </w:tc>
        <w:tc>
          <w:tcPr>
            <w:tcW w:w="3118" w:type="dxa"/>
            <w:shd w:val="clear" w:color="auto" w:fill="0C7A35"/>
            <w:tcMar>
              <w:top w:w="80" w:type="dxa"/>
              <w:left w:w="120" w:type="dxa"/>
              <w:bottom w:w="80" w:type="dxa"/>
              <w:right w:w="120" w:type="dxa"/>
            </w:tcMar>
            <w:vAlign w:val="center"/>
          </w:tcPr>
          <w:p w14:paraId="27383D43" w14:textId="77777777" w:rsidR="00E364DC" w:rsidRDefault="001166EC">
            <w:r>
              <w:rPr>
                <w:b/>
                <w:bCs/>
                <w:color w:val="FFFFFF"/>
              </w:rPr>
              <w:t>Minimum control</w:t>
            </w:r>
          </w:p>
        </w:tc>
      </w:tr>
      <w:tr w:rsidR="00E364DC" w14:paraId="27764E35" w14:textId="77777777">
        <w:tblPrEx>
          <w:tblCellMar>
            <w:top w:w="0" w:type="dxa"/>
            <w:bottom w:w="0" w:type="dxa"/>
          </w:tblCellMar>
        </w:tblPrEx>
        <w:tc>
          <w:tcPr>
            <w:tcW w:w="1559" w:type="dxa"/>
            <w:tcMar>
              <w:top w:w="80" w:type="dxa"/>
              <w:left w:w="120" w:type="dxa"/>
              <w:bottom w:w="80" w:type="dxa"/>
              <w:right w:w="120" w:type="dxa"/>
            </w:tcMar>
            <w:vAlign w:val="center"/>
          </w:tcPr>
          <w:p w14:paraId="2B846E5A" w14:textId="77777777" w:rsidR="00E364DC" w:rsidRDefault="001166EC">
            <w:r>
              <w:t>Public</w:t>
            </w:r>
          </w:p>
        </w:tc>
        <w:tc>
          <w:tcPr>
            <w:tcW w:w="5067" w:type="dxa"/>
            <w:tcMar>
              <w:top w:w="80" w:type="dxa"/>
              <w:left w:w="120" w:type="dxa"/>
              <w:bottom w:w="80" w:type="dxa"/>
              <w:right w:w="120" w:type="dxa"/>
            </w:tcMar>
            <w:vAlign w:val="center"/>
          </w:tcPr>
          <w:p w14:paraId="128A2B1F" w14:textId="77777777" w:rsidR="00E364DC" w:rsidRDefault="001166EC">
            <w:r>
              <w:t>None — even the Splash and Login screens carry no data before authentication</w:t>
            </w:r>
          </w:p>
        </w:tc>
        <w:tc>
          <w:tcPr>
            <w:tcW w:w="3118" w:type="dxa"/>
            <w:tcMar>
              <w:top w:w="80" w:type="dxa"/>
              <w:left w:w="120" w:type="dxa"/>
              <w:bottom w:w="80" w:type="dxa"/>
              <w:right w:w="120" w:type="dxa"/>
            </w:tcMar>
            <w:vAlign w:val="center"/>
          </w:tcPr>
          <w:p w14:paraId="59A4EF1F" w14:textId="77777777" w:rsidR="00E364DC" w:rsidRDefault="001166EC">
            <w:r>
              <w:t>No restriction</w:t>
            </w:r>
          </w:p>
        </w:tc>
      </w:tr>
      <w:tr w:rsidR="00E364DC" w14:paraId="5A8A183D" w14:textId="77777777">
        <w:tblPrEx>
          <w:tblCellMar>
            <w:top w:w="0" w:type="dxa"/>
            <w:bottom w:w="0" w:type="dxa"/>
          </w:tblCellMar>
        </w:tblPrEx>
        <w:tc>
          <w:tcPr>
            <w:tcW w:w="1559" w:type="dxa"/>
            <w:shd w:val="clear" w:color="auto" w:fill="F7F8F9"/>
            <w:tcMar>
              <w:top w:w="80" w:type="dxa"/>
              <w:left w:w="120" w:type="dxa"/>
              <w:bottom w:w="80" w:type="dxa"/>
              <w:right w:w="120" w:type="dxa"/>
            </w:tcMar>
            <w:vAlign w:val="center"/>
          </w:tcPr>
          <w:p w14:paraId="00A307D9" w14:textId="77777777" w:rsidR="00E364DC" w:rsidRDefault="001166EC">
            <w:r>
              <w:t>Internal</w:t>
            </w:r>
          </w:p>
        </w:tc>
        <w:tc>
          <w:tcPr>
            <w:tcW w:w="5067" w:type="dxa"/>
            <w:shd w:val="clear" w:color="auto" w:fill="F7F8F9"/>
            <w:tcMar>
              <w:top w:w="80" w:type="dxa"/>
              <w:left w:w="120" w:type="dxa"/>
              <w:bottom w:w="80" w:type="dxa"/>
              <w:right w:w="120" w:type="dxa"/>
            </w:tcMar>
            <w:vAlign w:val="center"/>
          </w:tcPr>
          <w:p w14:paraId="0970B2FA" w14:textId="77777777" w:rsidR="00E364DC" w:rsidRDefault="001166EC">
            <w:r>
              <w:t>onboarding_tasks, assessment_templates, badges, contacts, assistant_kb, peopledesk_kb, sbu_hr_assignments, sbu_options</w:t>
            </w:r>
          </w:p>
        </w:tc>
        <w:tc>
          <w:tcPr>
            <w:tcW w:w="3118" w:type="dxa"/>
            <w:shd w:val="clear" w:color="auto" w:fill="F7F8F9"/>
            <w:tcMar>
              <w:top w:w="80" w:type="dxa"/>
              <w:left w:w="120" w:type="dxa"/>
              <w:bottom w:w="80" w:type="dxa"/>
              <w:right w:w="120" w:type="dxa"/>
            </w:tcMar>
            <w:vAlign w:val="center"/>
          </w:tcPr>
          <w:p w14:paraId="438EDB91" w14:textId="77777777" w:rsidR="00E364DC" w:rsidRDefault="001166EC">
            <w:r>
              <w:t>Authenticated Akij Resource employees only (RLS: readable by any authenticated row)</w:t>
            </w:r>
          </w:p>
        </w:tc>
      </w:tr>
      <w:tr w:rsidR="00E364DC" w14:paraId="0DFFD468" w14:textId="77777777">
        <w:tblPrEx>
          <w:tblCellMar>
            <w:top w:w="0" w:type="dxa"/>
            <w:bottom w:w="0" w:type="dxa"/>
          </w:tblCellMar>
        </w:tblPrEx>
        <w:tc>
          <w:tcPr>
            <w:tcW w:w="1559" w:type="dxa"/>
            <w:tcMar>
              <w:top w:w="80" w:type="dxa"/>
              <w:left w:w="120" w:type="dxa"/>
              <w:bottom w:w="80" w:type="dxa"/>
              <w:right w:w="120" w:type="dxa"/>
            </w:tcMar>
            <w:vAlign w:val="center"/>
          </w:tcPr>
          <w:p w14:paraId="7ED0B41F" w14:textId="77777777" w:rsidR="00E364DC" w:rsidRDefault="001166EC">
            <w:r>
              <w:t>Restricted</w:t>
            </w:r>
          </w:p>
        </w:tc>
        <w:tc>
          <w:tcPr>
            <w:tcW w:w="5067" w:type="dxa"/>
            <w:tcMar>
              <w:top w:w="80" w:type="dxa"/>
              <w:left w:w="120" w:type="dxa"/>
              <w:bottom w:w="80" w:type="dxa"/>
              <w:right w:w="120" w:type="dxa"/>
            </w:tcMar>
            <w:vAlign w:val="center"/>
          </w:tcPr>
          <w:p w14:paraId="279B12E8" w14:textId="77777777" w:rsidR="00E364DC" w:rsidRDefault="001166EC">
            <w:r>
              <w:t>employee_task_status, employee_assessments, milestone_assessments, help_requests</w:t>
            </w:r>
          </w:p>
        </w:tc>
        <w:tc>
          <w:tcPr>
            <w:tcW w:w="3118" w:type="dxa"/>
            <w:tcMar>
              <w:top w:w="80" w:type="dxa"/>
              <w:left w:w="120" w:type="dxa"/>
              <w:bottom w:w="80" w:type="dxa"/>
              <w:right w:w="120" w:type="dxa"/>
            </w:tcMar>
            <w:vAlign w:val="center"/>
          </w:tcPr>
          <w:p w14:paraId="03311BB0" w14:textId="77777777" w:rsidR="00E364DC" w:rsidRDefault="001166EC">
            <w:r>
              <w:t>Row-owner and their confirmed reporting manager only (RLS: self or is_manager_of())</w:t>
            </w:r>
          </w:p>
        </w:tc>
      </w:tr>
      <w:tr w:rsidR="00E364DC" w14:paraId="5B8877AB" w14:textId="77777777">
        <w:tblPrEx>
          <w:tblCellMar>
            <w:top w:w="0" w:type="dxa"/>
            <w:bottom w:w="0" w:type="dxa"/>
          </w:tblCellMar>
        </w:tblPrEx>
        <w:tc>
          <w:tcPr>
            <w:tcW w:w="1559" w:type="dxa"/>
            <w:shd w:val="clear" w:color="auto" w:fill="F7F8F9"/>
            <w:tcMar>
              <w:top w:w="80" w:type="dxa"/>
              <w:left w:w="120" w:type="dxa"/>
              <w:bottom w:w="80" w:type="dxa"/>
              <w:right w:w="120" w:type="dxa"/>
            </w:tcMar>
            <w:vAlign w:val="center"/>
          </w:tcPr>
          <w:p w14:paraId="2A84465E" w14:textId="77777777" w:rsidR="00E364DC" w:rsidRDefault="001166EC">
            <w:r>
              <w:t>Confidential</w:t>
            </w:r>
          </w:p>
        </w:tc>
        <w:tc>
          <w:tcPr>
            <w:tcW w:w="5067" w:type="dxa"/>
            <w:shd w:val="clear" w:color="auto" w:fill="F7F8F9"/>
            <w:tcMar>
              <w:top w:w="80" w:type="dxa"/>
              <w:left w:w="120" w:type="dxa"/>
              <w:bottom w:w="80" w:type="dxa"/>
              <w:right w:w="120" w:type="dxa"/>
            </w:tcMar>
            <w:vAlign w:val="center"/>
          </w:tcPr>
          <w:p w14:paraId="2F8C518D" w14:textId="77777777" w:rsidR="00E364DC" w:rsidRDefault="001166EC">
            <w:r>
              <w:t>employees (PeopleDesk-sourced: name, email, phone, manager, buddy), profiles</w:t>
            </w:r>
          </w:p>
        </w:tc>
        <w:tc>
          <w:tcPr>
            <w:tcW w:w="3118" w:type="dxa"/>
            <w:shd w:val="clear" w:color="auto" w:fill="F7F8F9"/>
            <w:tcMar>
              <w:top w:w="80" w:type="dxa"/>
              <w:left w:w="120" w:type="dxa"/>
              <w:bottom w:w="80" w:type="dxa"/>
              <w:right w:w="120" w:type="dxa"/>
            </w:tcMar>
            <w:vAlign w:val="center"/>
          </w:tcPr>
          <w:p w14:paraId="35215A0D" w14:textId="77777777" w:rsidR="00E364DC" w:rsidRDefault="001166EC">
            <w:r>
              <w:t>Row-owner and confirmed reporting manager only; no export; service-role key access is server-only</w:t>
            </w:r>
          </w:p>
        </w:tc>
      </w:tr>
    </w:tbl>
    <w:p w14:paraId="1D63B7E2" w14:textId="77777777" w:rsidR="00E364DC" w:rsidRDefault="00E364DC">
      <w:pPr>
        <w:spacing w:after="120"/>
      </w:pPr>
    </w:p>
    <w:p w14:paraId="15922E00" w14:textId="77777777" w:rsidR="00E364DC" w:rsidRDefault="001166EC">
      <w:pPr>
        <w:pStyle w:val="Heading2"/>
        <w:spacing w:before="280"/>
      </w:pPr>
      <w:bookmarkStart w:id="37" w:name="_Toc234503187"/>
      <w:r>
        <w:t>6.2  Personnel Access Tiers</w:t>
      </w:r>
      <w:bookmarkEnd w:id="37"/>
    </w:p>
    <w:p w14:paraId="23FB61C3" w14:textId="77777777" w:rsidR="00E364DC" w:rsidRDefault="001166EC">
      <w:pPr>
        <w:spacing w:after="120"/>
      </w:pPr>
      <w:r>
        <w:t>Access is not granted ad hoc. Every authenticated user is assigned one personnel access tier — derived automatically from PeopleDesk-sourced data, not manually assigned by a job title.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898"/>
        <w:gridCol w:w="3508"/>
      </w:tblGrid>
      <w:tr w:rsidR="00E364DC" w14:paraId="59949A08" w14:textId="77777777">
        <w:tblPrEx>
          <w:tblCellMar>
            <w:top w:w="0" w:type="dxa"/>
            <w:bottom w:w="0" w:type="dxa"/>
          </w:tblCellMar>
        </w:tblPrEx>
        <w:trPr>
          <w:tblHeader/>
        </w:trPr>
        <w:tc>
          <w:tcPr>
            <w:tcW w:w="2339" w:type="dxa"/>
            <w:shd w:val="clear" w:color="auto" w:fill="0C7A35"/>
            <w:tcMar>
              <w:top w:w="80" w:type="dxa"/>
              <w:left w:w="120" w:type="dxa"/>
              <w:bottom w:w="80" w:type="dxa"/>
              <w:right w:w="120" w:type="dxa"/>
            </w:tcMar>
            <w:vAlign w:val="center"/>
          </w:tcPr>
          <w:p w14:paraId="7DE22C4F" w14:textId="77777777" w:rsidR="00E364DC" w:rsidRDefault="001166EC">
            <w:r>
              <w:rPr>
                <w:b/>
                <w:bCs/>
                <w:color w:val="FFFFFF"/>
              </w:rPr>
              <w:t>Tier</w:t>
            </w:r>
          </w:p>
        </w:tc>
        <w:tc>
          <w:tcPr>
            <w:tcW w:w="3898" w:type="dxa"/>
            <w:shd w:val="clear" w:color="auto" w:fill="0C7A35"/>
            <w:tcMar>
              <w:top w:w="80" w:type="dxa"/>
              <w:left w:w="120" w:type="dxa"/>
              <w:bottom w:w="80" w:type="dxa"/>
              <w:right w:w="120" w:type="dxa"/>
            </w:tcMar>
            <w:vAlign w:val="center"/>
          </w:tcPr>
          <w:p w14:paraId="68CAD4EC" w14:textId="77777777" w:rsidR="00E364DC" w:rsidRDefault="001166EC">
            <w:r>
              <w:rPr>
                <w:b/>
                <w:bCs/>
                <w:color w:val="FFFFFF"/>
              </w:rPr>
              <w:t>Typical role</w:t>
            </w:r>
          </w:p>
        </w:tc>
        <w:tc>
          <w:tcPr>
            <w:tcW w:w="3508" w:type="dxa"/>
            <w:shd w:val="clear" w:color="auto" w:fill="0C7A35"/>
            <w:tcMar>
              <w:top w:w="80" w:type="dxa"/>
              <w:left w:w="120" w:type="dxa"/>
              <w:bottom w:w="80" w:type="dxa"/>
              <w:right w:w="120" w:type="dxa"/>
            </w:tcMar>
            <w:vAlign w:val="center"/>
          </w:tcPr>
          <w:p w14:paraId="4857563F" w14:textId="77777777" w:rsidR="00E364DC" w:rsidRDefault="001166EC">
            <w:r>
              <w:rPr>
                <w:b/>
                <w:bCs/>
                <w:color w:val="FFFFFF"/>
              </w:rPr>
              <w:t>Default access</w:t>
            </w:r>
          </w:p>
        </w:tc>
      </w:tr>
      <w:tr w:rsidR="00E364DC" w14:paraId="64FD1ADC" w14:textId="77777777">
        <w:tblPrEx>
          <w:tblCellMar>
            <w:top w:w="0" w:type="dxa"/>
            <w:bottom w:w="0" w:type="dxa"/>
          </w:tblCellMar>
        </w:tblPrEx>
        <w:tc>
          <w:tcPr>
            <w:tcW w:w="2339" w:type="dxa"/>
            <w:tcMar>
              <w:top w:w="80" w:type="dxa"/>
              <w:left w:w="120" w:type="dxa"/>
              <w:bottom w:w="80" w:type="dxa"/>
              <w:right w:w="120" w:type="dxa"/>
            </w:tcMar>
            <w:vAlign w:val="center"/>
          </w:tcPr>
          <w:p w14:paraId="34E61B5E" w14:textId="77777777" w:rsidR="00E364DC" w:rsidRDefault="001166EC">
            <w:r>
              <w:t>Tier 1 — HR Admin</w:t>
            </w:r>
          </w:p>
        </w:tc>
        <w:tc>
          <w:tcPr>
            <w:tcW w:w="3898" w:type="dxa"/>
            <w:tcMar>
              <w:top w:w="80" w:type="dxa"/>
              <w:left w:w="120" w:type="dxa"/>
              <w:bottom w:w="80" w:type="dxa"/>
              <w:right w:w="120" w:type="dxa"/>
            </w:tcMar>
            <w:vAlign w:val="center"/>
          </w:tcPr>
          <w:p w14:paraId="7AB4C5A7" w14:textId="77777777" w:rsidR="00E364DC" w:rsidRDefault="001166EC">
            <w:r>
              <w:t>People &amp; Culture staff with profiles.is_hr_admin = true</w:t>
            </w:r>
          </w:p>
        </w:tc>
        <w:tc>
          <w:tcPr>
            <w:tcW w:w="3508" w:type="dxa"/>
            <w:tcMar>
              <w:top w:w="80" w:type="dxa"/>
              <w:left w:w="120" w:type="dxa"/>
              <w:bottom w:w="80" w:type="dxa"/>
              <w:right w:w="120" w:type="dxa"/>
            </w:tcMar>
            <w:vAlign w:val="center"/>
          </w:tcPr>
          <w:p w14:paraId="040F9613" w14:textId="77777777" w:rsidR="00E364DC" w:rsidRDefault="001166EC">
            <w:r>
              <w:t>Reserved for a future admin console; the flag exists in the schema but is not yet read by any RLS policy or screen</w:t>
            </w:r>
          </w:p>
        </w:tc>
      </w:tr>
      <w:tr w:rsidR="00E364DC" w14:paraId="28EFE412" w14:textId="77777777">
        <w:tblPrEx>
          <w:tblCellMar>
            <w:top w:w="0" w:type="dxa"/>
            <w:bottom w:w="0" w:type="dxa"/>
          </w:tblCellMar>
        </w:tblPrEx>
        <w:tc>
          <w:tcPr>
            <w:tcW w:w="2339" w:type="dxa"/>
            <w:shd w:val="clear" w:color="auto" w:fill="F7F8F9"/>
            <w:tcMar>
              <w:top w:w="80" w:type="dxa"/>
              <w:left w:w="120" w:type="dxa"/>
              <w:bottom w:w="80" w:type="dxa"/>
              <w:right w:w="120" w:type="dxa"/>
            </w:tcMar>
            <w:vAlign w:val="center"/>
          </w:tcPr>
          <w:p w14:paraId="5CFC6075" w14:textId="77777777" w:rsidR="00E364DC" w:rsidRDefault="001166EC">
            <w:r>
              <w:t>Tier 2 — Reporting Manager</w:t>
            </w:r>
          </w:p>
        </w:tc>
        <w:tc>
          <w:tcPr>
            <w:tcW w:w="3898" w:type="dxa"/>
            <w:shd w:val="clear" w:color="auto" w:fill="F7F8F9"/>
            <w:tcMar>
              <w:top w:w="80" w:type="dxa"/>
              <w:left w:w="120" w:type="dxa"/>
              <w:bottom w:w="80" w:type="dxa"/>
              <w:right w:w="120" w:type="dxa"/>
            </w:tcMar>
            <w:vAlign w:val="center"/>
          </w:tcPr>
          <w:p w14:paraId="590D4FFB" w14:textId="77777777" w:rsidR="00E364DC" w:rsidRDefault="001166EC">
            <w:r>
              <w:t>Any employee whose PeopleDesk email matches another employee's reporting_manager_email</w:t>
            </w:r>
          </w:p>
        </w:tc>
        <w:tc>
          <w:tcPr>
            <w:tcW w:w="3508" w:type="dxa"/>
            <w:shd w:val="clear" w:color="auto" w:fill="F7F8F9"/>
            <w:tcMar>
              <w:top w:w="80" w:type="dxa"/>
              <w:left w:w="120" w:type="dxa"/>
              <w:bottom w:w="80" w:type="dxa"/>
              <w:right w:w="120" w:type="dxa"/>
            </w:tcMar>
            <w:vAlign w:val="center"/>
          </w:tcPr>
          <w:p w14:paraId="6EC2241A" w14:textId="77777777" w:rsidR="00E364DC" w:rsidRDefault="001166EC">
            <w:r>
              <w:t>Own profile plus confirmed subordinates' Restricted/Confidential data, via the Team tab</w:t>
            </w:r>
          </w:p>
        </w:tc>
      </w:tr>
      <w:tr w:rsidR="00E364DC" w14:paraId="3FCAEF27" w14:textId="77777777">
        <w:tblPrEx>
          <w:tblCellMar>
            <w:top w:w="0" w:type="dxa"/>
            <w:bottom w:w="0" w:type="dxa"/>
          </w:tblCellMar>
        </w:tblPrEx>
        <w:tc>
          <w:tcPr>
            <w:tcW w:w="2339" w:type="dxa"/>
            <w:tcMar>
              <w:top w:w="80" w:type="dxa"/>
              <w:left w:w="120" w:type="dxa"/>
              <w:bottom w:w="80" w:type="dxa"/>
              <w:right w:w="120" w:type="dxa"/>
            </w:tcMar>
            <w:vAlign w:val="center"/>
          </w:tcPr>
          <w:p w14:paraId="160D4C4D" w14:textId="77777777" w:rsidR="00E364DC" w:rsidRDefault="001166EC">
            <w:r>
              <w:t>Tier 3 — Employee / Self</w:t>
            </w:r>
          </w:p>
        </w:tc>
        <w:tc>
          <w:tcPr>
            <w:tcW w:w="3898" w:type="dxa"/>
            <w:tcMar>
              <w:top w:w="80" w:type="dxa"/>
              <w:left w:w="120" w:type="dxa"/>
              <w:bottom w:w="80" w:type="dxa"/>
              <w:right w:w="120" w:type="dxa"/>
            </w:tcMar>
            <w:vAlign w:val="center"/>
          </w:tcPr>
          <w:p w14:paraId="1734DD93" w14:textId="77777777" w:rsidR="00E364DC" w:rsidRDefault="001166EC">
            <w:r>
              <w:t>Every authenticated employee</w:t>
            </w:r>
          </w:p>
        </w:tc>
        <w:tc>
          <w:tcPr>
            <w:tcW w:w="3508" w:type="dxa"/>
            <w:tcMar>
              <w:top w:w="80" w:type="dxa"/>
              <w:left w:w="120" w:type="dxa"/>
              <w:bottom w:w="80" w:type="dxa"/>
              <w:right w:w="120" w:type="dxa"/>
            </w:tcMar>
            <w:vAlign w:val="center"/>
          </w:tcPr>
          <w:p w14:paraId="6224FB56" w14:textId="77777777" w:rsidR="00E364DC" w:rsidRDefault="001166EC">
            <w:r>
              <w:t>Own profile and records only, plus all Internal content</w:t>
            </w:r>
          </w:p>
        </w:tc>
      </w:tr>
    </w:tbl>
    <w:p w14:paraId="67458DFF" w14:textId="77777777" w:rsidR="00E364DC" w:rsidRDefault="00E364DC">
      <w:pPr>
        <w:spacing w:after="120"/>
      </w:pPr>
    </w:p>
    <w:p w14:paraId="72655FE0" w14:textId="77777777" w:rsidR="00E364DC" w:rsidRDefault="001166EC">
      <w:pPr>
        <w:pStyle w:val="Heading2"/>
        <w:spacing w:before="280"/>
      </w:pPr>
      <w:bookmarkStart w:id="38" w:name="_Toc234503188"/>
      <w:r>
        <w:t>6.3  Tier-to-Classification Access Matrix</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2339"/>
        <w:gridCol w:w="2339"/>
        <w:gridCol w:w="2339"/>
      </w:tblGrid>
      <w:tr w:rsidR="00E364DC" w14:paraId="24BF082E" w14:textId="77777777">
        <w:tblPrEx>
          <w:tblCellMar>
            <w:top w:w="0" w:type="dxa"/>
            <w:bottom w:w="0" w:type="dxa"/>
          </w:tblCellMar>
        </w:tblPrEx>
        <w:trPr>
          <w:tblHeader/>
        </w:trPr>
        <w:tc>
          <w:tcPr>
            <w:tcW w:w="2728" w:type="dxa"/>
            <w:shd w:val="clear" w:color="auto" w:fill="0C7A35"/>
            <w:tcMar>
              <w:top w:w="80" w:type="dxa"/>
              <w:left w:w="120" w:type="dxa"/>
              <w:bottom w:w="80" w:type="dxa"/>
              <w:right w:w="120" w:type="dxa"/>
            </w:tcMar>
            <w:vAlign w:val="center"/>
          </w:tcPr>
          <w:p w14:paraId="361C1853" w14:textId="77777777" w:rsidR="00E364DC" w:rsidRDefault="001166EC">
            <w:r>
              <w:rPr>
                <w:b/>
                <w:bCs/>
                <w:color w:val="FFFFFF"/>
              </w:rPr>
              <w:t>Personnel tier</w:t>
            </w:r>
          </w:p>
        </w:tc>
        <w:tc>
          <w:tcPr>
            <w:tcW w:w="2339" w:type="dxa"/>
            <w:shd w:val="clear" w:color="auto" w:fill="0C7A35"/>
            <w:tcMar>
              <w:top w:w="80" w:type="dxa"/>
              <w:left w:w="120" w:type="dxa"/>
              <w:bottom w:w="80" w:type="dxa"/>
              <w:right w:w="120" w:type="dxa"/>
            </w:tcMar>
            <w:vAlign w:val="center"/>
          </w:tcPr>
          <w:p w14:paraId="6EDDFD0B" w14:textId="77777777" w:rsidR="00E364DC" w:rsidRDefault="001166EC">
            <w:r>
              <w:rPr>
                <w:b/>
                <w:bCs/>
                <w:color w:val="FFFFFF"/>
              </w:rPr>
              <w:t>Internal</w:t>
            </w:r>
          </w:p>
        </w:tc>
        <w:tc>
          <w:tcPr>
            <w:tcW w:w="2339" w:type="dxa"/>
            <w:shd w:val="clear" w:color="auto" w:fill="0C7A35"/>
            <w:tcMar>
              <w:top w:w="80" w:type="dxa"/>
              <w:left w:w="120" w:type="dxa"/>
              <w:bottom w:w="80" w:type="dxa"/>
              <w:right w:w="120" w:type="dxa"/>
            </w:tcMar>
            <w:vAlign w:val="center"/>
          </w:tcPr>
          <w:p w14:paraId="5541877B" w14:textId="77777777" w:rsidR="00E364DC" w:rsidRDefault="001166EC">
            <w:r>
              <w:rPr>
                <w:b/>
                <w:bCs/>
                <w:color w:val="FFFFFF"/>
              </w:rPr>
              <w:t>Restricted</w:t>
            </w:r>
          </w:p>
        </w:tc>
        <w:tc>
          <w:tcPr>
            <w:tcW w:w="2339" w:type="dxa"/>
            <w:shd w:val="clear" w:color="auto" w:fill="0C7A35"/>
            <w:tcMar>
              <w:top w:w="80" w:type="dxa"/>
              <w:left w:w="120" w:type="dxa"/>
              <w:bottom w:w="80" w:type="dxa"/>
              <w:right w:w="120" w:type="dxa"/>
            </w:tcMar>
            <w:vAlign w:val="center"/>
          </w:tcPr>
          <w:p w14:paraId="4DF75685" w14:textId="77777777" w:rsidR="00E364DC" w:rsidRDefault="001166EC">
            <w:r>
              <w:rPr>
                <w:b/>
                <w:bCs/>
                <w:color w:val="FFFFFF"/>
              </w:rPr>
              <w:t>Confidential</w:t>
            </w:r>
          </w:p>
        </w:tc>
      </w:tr>
      <w:tr w:rsidR="00E364DC" w14:paraId="24B31683" w14:textId="77777777">
        <w:tblPrEx>
          <w:tblCellMar>
            <w:top w:w="0" w:type="dxa"/>
            <w:bottom w:w="0" w:type="dxa"/>
          </w:tblCellMar>
        </w:tblPrEx>
        <w:tc>
          <w:tcPr>
            <w:tcW w:w="2728" w:type="dxa"/>
            <w:tcMar>
              <w:top w:w="80" w:type="dxa"/>
              <w:left w:w="120" w:type="dxa"/>
              <w:bottom w:w="80" w:type="dxa"/>
              <w:right w:w="120" w:type="dxa"/>
            </w:tcMar>
            <w:vAlign w:val="center"/>
          </w:tcPr>
          <w:p w14:paraId="4FA99AB6" w14:textId="77777777" w:rsidR="00E364DC" w:rsidRDefault="001166EC">
            <w:r>
              <w:t>Tier 1 (HR Admin)</w:t>
            </w:r>
          </w:p>
        </w:tc>
        <w:tc>
          <w:tcPr>
            <w:tcW w:w="2339" w:type="dxa"/>
            <w:tcMar>
              <w:top w:w="80" w:type="dxa"/>
              <w:left w:w="120" w:type="dxa"/>
              <w:bottom w:w="80" w:type="dxa"/>
              <w:right w:w="120" w:type="dxa"/>
            </w:tcMar>
            <w:vAlign w:val="center"/>
          </w:tcPr>
          <w:p w14:paraId="38A11554" w14:textId="77777777" w:rsidR="00E364DC" w:rsidRDefault="001166EC">
            <w:r>
              <w:t>Full</w:t>
            </w:r>
          </w:p>
        </w:tc>
        <w:tc>
          <w:tcPr>
            <w:tcW w:w="2339" w:type="dxa"/>
            <w:tcMar>
              <w:top w:w="80" w:type="dxa"/>
              <w:left w:w="120" w:type="dxa"/>
              <w:bottom w:w="80" w:type="dxa"/>
              <w:right w:w="120" w:type="dxa"/>
            </w:tcMar>
            <w:vAlign w:val="center"/>
          </w:tcPr>
          <w:p w14:paraId="16BC0FDC" w14:textId="77777777" w:rsidR="00E364DC" w:rsidRDefault="001166EC">
            <w:r>
              <w:t>Full (not yet wired to a screen)</w:t>
            </w:r>
          </w:p>
        </w:tc>
        <w:tc>
          <w:tcPr>
            <w:tcW w:w="2339" w:type="dxa"/>
            <w:tcMar>
              <w:top w:w="80" w:type="dxa"/>
              <w:left w:w="120" w:type="dxa"/>
              <w:bottom w:w="80" w:type="dxa"/>
              <w:right w:w="120" w:type="dxa"/>
            </w:tcMar>
            <w:vAlign w:val="center"/>
          </w:tcPr>
          <w:p w14:paraId="47B92451" w14:textId="77777777" w:rsidR="00E364DC" w:rsidRDefault="001166EC">
            <w:r>
              <w:t>Full (not yet wired to a screen)</w:t>
            </w:r>
          </w:p>
        </w:tc>
      </w:tr>
      <w:tr w:rsidR="00E364DC" w14:paraId="23FF2C69" w14:textId="77777777">
        <w:tblPrEx>
          <w:tblCellMar>
            <w:top w:w="0" w:type="dxa"/>
            <w:bottom w:w="0" w:type="dxa"/>
          </w:tblCellMar>
        </w:tblPrEx>
        <w:tc>
          <w:tcPr>
            <w:tcW w:w="2728" w:type="dxa"/>
            <w:shd w:val="clear" w:color="auto" w:fill="F7F8F9"/>
            <w:tcMar>
              <w:top w:w="80" w:type="dxa"/>
              <w:left w:w="120" w:type="dxa"/>
              <w:bottom w:w="80" w:type="dxa"/>
              <w:right w:w="120" w:type="dxa"/>
            </w:tcMar>
            <w:vAlign w:val="center"/>
          </w:tcPr>
          <w:p w14:paraId="05736653" w14:textId="77777777" w:rsidR="00E364DC" w:rsidRDefault="001166EC">
            <w:r>
              <w:t>Tier 2 (Manager)</w:t>
            </w:r>
          </w:p>
        </w:tc>
        <w:tc>
          <w:tcPr>
            <w:tcW w:w="2339" w:type="dxa"/>
            <w:shd w:val="clear" w:color="auto" w:fill="F7F8F9"/>
            <w:tcMar>
              <w:top w:w="80" w:type="dxa"/>
              <w:left w:w="120" w:type="dxa"/>
              <w:bottom w:w="80" w:type="dxa"/>
              <w:right w:w="120" w:type="dxa"/>
            </w:tcMar>
            <w:vAlign w:val="center"/>
          </w:tcPr>
          <w:p w14:paraId="3729439D" w14:textId="77777777" w:rsidR="00E364DC" w:rsidRDefault="001166EC">
            <w:r>
              <w:t>Full</w:t>
            </w:r>
          </w:p>
        </w:tc>
        <w:tc>
          <w:tcPr>
            <w:tcW w:w="2339" w:type="dxa"/>
            <w:shd w:val="clear" w:color="auto" w:fill="F7F8F9"/>
            <w:tcMar>
              <w:top w:w="80" w:type="dxa"/>
              <w:left w:w="120" w:type="dxa"/>
              <w:bottom w:w="80" w:type="dxa"/>
              <w:right w:w="120" w:type="dxa"/>
            </w:tcMar>
            <w:vAlign w:val="center"/>
          </w:tcPr>
          <w:p w14:paraId="4513A01F" w14:textId="77777777" w:rsidR="00E364DC" w:rsidRDefault="001166EC">
            <w:r>
              <w:t>Own + confirmed subordinates</w:t>
            </w:r>
          </w:p>
        </w:tc>
        <w:tc>
          <w:tcPr>
            <w:tcW w:w="2339" w:type="dxa"/>
            <w:shd w:val="clear" w:color="auto" w:fill="F7F8F9"/>
            <w:tcMar>
              <w:top w:w="80" w:type="dxa"/>
              <w:left w:w="120" w:type="dxa"/>
              <w:bottom w:w="80" w:type="dxa"/>
              <w:right w:w="120" w:type="dxa"/>
            </w:tcMar>
            <w:vAlign w:val="center"/>
          </w:tcPr>
          <w:p w14:paraId="1CF2A70C" w14:textId="77777777" w:rsidR="00E364DC" w:rsidRDefault="001166EC">
            <w:r>
              <w:t>Own + confirmed subordinates</w:t>
            </w:r>
          </w:p>
        </w:tc>
      </w:tr>
      <w:tr w:rsidR="00E364DC" w14:paraId="77E34227" w14:textId="77777777">
        <w:tblPrEx>
          <w:tblCellMar>
            <w:top w:w="0" w:type="dxa"/>
            <w:bottom w:w="0" w:type="dxa"/>
          </w:tblCellMar>
        </w:tblPrEx>
        <w:tc>
          <w:tcPr>
            <w:tcW w:w="2728" w:type="dxa"/>
            <w:tcMar>
              <w:top w:w="80" w:type="dxa"/>
              <w:left w:w="120" w:type="dxa"/>
              <w:bottom w:w="80" w:type="dxa"/>
              <w:right w:w="120" w:type="dxa"/>
            </w:tcMar>
            <w:vAlign w:val="center"/>
          </w:tcPr>
          <w:p w14:paraId="0F5782B4" w14:textId="77777777" w:rsidR="00E364DC" w:rsidRDefault="001166EC">
            <w:r>
              <w:t>Tier 3 (Employee)</w:t>
            </w:r>
          </w:p>
        </w:tc>
        <w:tc>
          <w:tcPr>
            <w:tcW w:w="2339" w:type="dxa"/>
            <w:tcMar>
              <w:top w:w="80" w:type="dxa"/>
              <w:left w:w="120" w:type="dxa"/>
              <w:bottom w:w="80" w:type="dxa"/>
              <w:right w:w="120" w:type="dxa"/>
            </w:tcMar>
            <w:vAlign w:val="center"/>
          </w:tcPr>
          <w:p w14:paraId="2B3DDC9A" w14:textId="77777777" w:rsidR="00E364DC" w:rsidRDefault="001166EC">
            <w:r>
              <w:t>Full</w:t>
            </w:r>
          </w:p>
        </w:tc>
        <w:tc>
          <w:tcPr>
            <w:tcW w:w="2339" w:type="dxa"/>
            <w:tcMar>
              <w:top w:w="80" w:type="dxa"/>
              <w:left w:w="120" w:type="dxa"/>
              <w:bottom w:w="80" w:type="dxa"/>
              <w:right w:w="120" w:type="dxa"/>
            </w:tcMar>
            <w:vAlign w:val="center"/>
          </w:tcPr>
          <w:p w14:paraId="7F44D609" w14:textId="77777777" w:rsidR="00E364DC" w:rsidRDefault="001166EC">
            <w:r>
              <w:t>Own only</w:t>
            </w:r>
          </w:p>
        </w:tc>
        <w:tc>
          <w:tcPr>
            <w:tcW w:w="2339" w:type="dxa"/>
            <w:tcMar>
              <w:top w:w="80" w:type="dxa"/>
              <w:left w:w="120" w:type="dxa"/>
              <w:bottom w:w="80" w:type="dxa"/>
              <w:right w:w="120" w:type="dxa"/>
            </w:tcMar>
            <w:vAlign w:val="center"/>
          </w:tcPr>
          <w:p w14:paraId="0ED40C29" w14:textId="77777777" w:rsidR="00E364DC" w:rsidRDefault="001166EC">
            <w:r>
              <w:t>Own only</w:t>
            </w:r>
          </w:p>
        </w:tc>
      </w:tr>
    </w:tbl>
    <w:p w14:paraId="646DDA63" w14:textId="77777777" w:rsidR="00E364DC" w:rsidRDefault="001166EC">
      <w:pPr>
        <w:spacing w:after="120"/>
      </w:pPr>
      <w:r>
        <w:rPr>
          <w:i/>
          <w:iCs/>
        </w:rPr>
        <w:t>Tier 1 is provisioned at the database-flag level but not yet enforced by any policy — recorded here as a designed-but-unimplemented tier, matching the bottleneck analysis in the companion Project Spec document (docs/PROJECT_SPEC.md, Section 4.8).</w:t>
      </w:r>
    </w:p>
    <w:p w14:paraId="655FEA7E" w14:textId="77777777" w:rsidR="00E364DC" w:rsidRDefault="001166EC">
      <w:pPr>
        <w:pStyle w:val="Heading3"/>
        <w:spacing w:before="280" w:after="140"/>
      </w:pPr>
      <w:bookmarkStart w:id="39" w:name="_Toc234503189"/>
      <w:r>
        <w:rPr>
          <w:color w:val="1F2937"/>
        </w:rPr>
        <w:lastRenderedPageBreak/>
        <w:t>Assignment &amp; review</w:t>
      </w:r>
      <w:bookmarkEnd w:id="39"/>
    </w:p>
    <w:p w14:paraId="2BB3DE82" w14:textId="77777777" w:rsidR="00E364DC" w:rsidRDefault="001166EC">
      <w:pPr>
        <w:pStyle w:val="ListParagraph"/>
        <w:numPr>
          <w:ilvl w:val="0"/>
          <w:numId w:val="1"/>
        </w:numPr>
        <w:spacing w:after="60"/>
      </w:pPr>
      <w:r>
        <w:t>Who assigns it. The reporting-manager relationship (Tier 2) is derived automatically from PeopleDesk's reporting_manager_email field at every login — it is never manually assigned inside OnboardingBuddy.</w:t>
      </w:r>
    </w:p>
    <w:p w14:paraId="2E6BE8EF" w14:textId="77777777" w:rsidR="00E364DC" w:rsidRDefault="001166EC">
      <w:pPr>
        <w:pStyle w:val="ListParagraph"/>
        <w:numPr>
          <w:ilvl w:val="0"/>
          <w:numId w:val="1"/>
        </w:numPr>
        <w:spacing w:after="60"/>
      </w:pPr>
      <w:r>
        <w:t>Where it's recorded. The is_manager_of() and is_manager() database functions encode this directly — granting access is a database lookup, not a judgment call.</w:t>
      </w:r>
    </w:p>
    <w:p w14:paraId="7CD3EC24" w14:textId="77777777" w:rsidR="00E364DC" w:rsidRDefault="001166EC">
      <w:pPr>
        <w:pStyle w:val="ListParagraph"/>
        <w:numPr>
          <w:ilvl w:val="0"/>
          <w:numId w:val="1"/>
        </w:numPr>
        <w:spacing w:after="60"/>
      </w:pPr>
      <w:r>
        <w:t>Review cadence. Reviewed on the same semi-annual cycle as this document (see Document Control), and whenever PeopleDesk's reporting-line data changes.</w:t>
      </w:r>
    </w:p>
    <w:p w14:paraId="691720AE" w14:textId="77777777" w:rsidR="00E364DC" w:rsidRDefault="001166EC">
      <w:pPr>
        <w:pStyle w:val="ListParagraph"/>
        <w:numPr>
          <w:ilvl w:val="0"/>
          <w:numId w:val="1"/>
        </w:numPr>
        <w:spacing w:after="60"/>
      </w:pPr>
      <w:r>
        <w:t>Exceptions. None are currently implemented; any deviation from the default matrix would require a new, reviewed RLS policy — never a standing manual override.</w:t>
      </w:r>
    </w:p>
    <w:p w14:paraId="374D99F0" w14:textId="77777777" w:rsidR="00E364DC" w:rsidRDefault="001166EC">
      <w:pPr>
        <w:pBdr>
          <w:left w:val="single" w:sz="18" w:space="8" w:color="2CA24D"/>
        </w:pBdr>
        <w:shd w:val="clear" w:color="auto" w:fill="EAF7ED"/>
        <w:spacing w:before="100" w:after="160"/>
      </w:pPr>
      <w:r>
        <w:rPr>
          <w:b/>
          <w:bCs/>
          <w:color w:val="0C7A35"/>
        </w:rPr>
        <w:t xml:space="preserve">Standard:  </w:t>
      </w:r>
      <w:r>
        <w:t>No feature is deployed without a stated minimum access tier (Section 4.3, field 7). “Anyone who's logged in” is not a tier.</w:t>
      </w:r>
    </w:p>
    <w:p w14:paraId="37176727" w14:textId="77777777" w:rsidR="00E364DC" w:rsidRDefault="001166EC">
      <w:r>
        <w:br w:type="page"/>
      </w:r>
    </w:p>
    <w:p w14:paraId="17DD0A47" w14:textId="77777777" w:rsidR="00E364DC" w:rsidRDefault="001166EC">
      <w:pPr>
        <w:pStyle w:val="Heading1"/>
        <w:spacing w:before="280" w:after="140"/>
      </w:pPr>
      <w:bookmarkStart w:id="40" w:name="_Toc234503190"/>
      <w:r>
        <w:rPr>
          <w:color w:val="1F2937"/>
        </w:rPr>
        <w:lastRenderedPageBreak/>
        <w:t>A  Appendix A — Integration Registry</w:t>
      </w:r>
      <w:bookmarkEnd w:id="40"/>
    </w:p>
    <w:p w14:paraId="15E007BC" w14:textId="77777777" w:rsidR="00E364DC" w:rsidRDefault="001166EC">
      <w:pPr>
        <w:spacing w:after="120"/>
      </w:pPr>
      <w:r>
        <w:t>Every external integration in active use, maintained by the Security/Platform Administrator.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3703"/>
        <w:gridCol w:w="2339"/>
        <w:gridCol w:w="1559"/>
      </w:tblGrid>
      <w:tr w:rsidR="00E364DC" w14:paraId="1FC2D6D4" w14:textId="77777777">
        <w:tblPrEx>
          <w:tblCellMar>
            <w:top w:w="0" w:type="dxa"/>
            <w:bottom w:w="0" w:type="dxa"/>
          </w:tblCellMar>
        </w:tblPrEx>
        <w:trPr>
          <w:tblHeader/>
        </w:trPr>
        <w:tc>
          <w:tcPr>
            <w:tcW w:w="2144" w:type="dxa"/>
            <w:shd w:val="clear" w:color="auto" w:fill="0C7A35"/>
            <w:tcMar>
              <w:top w:w="80" w:type="dxa"/>
              <w:left w:w="120" w:type="dxa"/>
              <w:bottom w:w="80" w:type="dxa"/>
              <w:right w:w="120" w:type="dxa"/>
            </w:tcMar>
            <w:vAlign w:val="center"/>
          </w:tcPr>
          <w:p w14:paraId="4E9564C7" w14:textId="77777777" w:rsidR="00E364DC" w:rsidRDefault="001166EC">
            <w:r>
              <w:rPr>
                <w:b/>
                <w:bCs/>
                <w:color w:val="FFFFFF"/>
              </w:rPr>
              <w:t>Integration name</w:t>
            </w:r>
          </w:p>
        </w:tc>
        <w:tc>
          <w:tcPr>
            <w:tcW w:w="3703" w:type="dxa"/>
            <w:shd w:val="clear" w:color="auto" w:fill="0C7A35"/>
            <w:tcMar>
              <w:top w:w="80" w:type="dxa"/>
              <w:left w:w="120" w:type="dxa"/>
              <w:bottom w:w="80" w:type="dxa"/>
              <w:right w:w="120" w:type="dxa"/>
            </w:tcMar>
            <w:vAlign w:val="center"/>
          </w:tcPr>
          <w:p w14:paraId="544809F2" w14:textId="77777777" w:rsidR="00E364DC" w:rsidRDefault="001166EC">
            <w:r>
              <w:rPr>
                <w:b/>
                <w:bCs/>
                <w:color w:val="FFFFFF"/>
              </w:rPr>
              <w:t>Source system</w:t>
            </w:r>
          </w:p>
        </w:tc>
        <w:tc>
          <w:tcPr>
            <w:tcW w:w="2339" w:type="dxa"/>
            <w:shd w:val="clear" w:color="auto" w:fill="0C7A35"/>
            <w:tcMar>
              <w:top w:w="80" w:type="dxa"/>
              <w:left w:w="120" w:type="dxa"/>
              <w:bottom w:w="80" w:type="dxa"/>
              <w:right w:w="120" w:type="dxa"/>
            </w:tcMar>
            <w:vAlign w:val="center"/>
          </w:tcPr>
          <w:p w14:paraId="6AB27914" w14:textId="77777777" w:rsidR="00E364DC" w:rsidRDefault="001166EC">
            <w:r>
              <w:rPr>
                <w:b/>
                <w:bCs/>
                <w:color w:val="FFFFFF"/>
              </w:rPr>
              <w:t>Scope</w:t>
            </w:r>
          </w:p>
        </w:tc>
        <w:tc>
          <w:tcPr>
            <w:tcW w:w="1559" w:type="dxa"/>
            <w:shd w:val="clear" w:color="auto" w:fill="0C7A35"/>
            <w:tcMar>
              <w:top w:w="80" w:type="dxa"/>
              <w:left w:w="120" w:type="dxa"/>
              <w:bottom w:w="80" w:type="dxa"/>
              <w:right w:w="120" w:type="dxa"/>
            </w:tcMar>
            <w:vAlign w:val="center"/>
          </w:tcPr>
          <w:p w14:paraId="5BDBF13F" w14:textId="77777777" w:rsidR="00E364DC" w:rsidRDefault="001166EC">
            <w:r>
              <w:rPr>
                <w:b/>
                <w:bCs/>
                <w:color w:val="FFFFFF"/>
              </w:rPr>
              <w:t>Data Steward</w:t>
            </w:r>
          </w:p>
        </w:tc>
      </w:tr>
      <w:tr w:rsidR="00E364DC" w14:paraId="50CB2152" w14:textId="77777777">
        <w:tblPrEx>
          <w:tblCellMar>
            <w:top w:w="0" w:type="dxa"/>
            <w:bottom w:w="0" w:type="dxa"/>
          </w:tblCellMar>
        </w:tblPrEx>
        <w:tc>
          <w:tcPr>
            <w:tcW w:w="2144" w:type="dxa"/>
            <w:tcMar>
              <w:top w:w="80" w:type="dxa"/>
              <w:left w:w="120" w:type="dxa"/>
              <w:bottom w:w="80" w:type="dxa"/>
              <w:right w:w="120" w:type="dxa"/>
            </w:tcMar>
            <w:vAlign w:val="center"/>
          </w:tcPr>
          <w:p w14:paraId="10B84DCC" w14:textId="77777777" w:rsidR="00E364DC" w:rsidRDefault="001166EC">
            <w:r>
              <w:t>supabase-onboardingbuddy</w:t>
            </w:r>
          </w:p>
        </w:tc>
        <w:tc>
          <w:tcPr>
            <w:tcW w:w="3703" w:type="dxa"/>
            <w:tcMar>
              <w:top w:w="80" w:type="dxa"/>
              <w:left w:w="120" w:type="dxa"/>
              <w:bottom w:w="80" w:type="dxa"/>
              <w:right w:w="120" w:type="dxa"/>
            </w:tcMar>
            <w:vAlign w:val="center"/>
          </w:tcPr>
          <w:p w14:paraId="098D493B" w14:textId="77777777" w:rsidR="00E364DC" w:rsidRDefault="001166EC">
            <w:r>
              <w:t>Supabase Postgres + Auth (project wxazzkcwevsqqifglysc)</w:t>
            </w:r>
          </w:p>
        </w:tc>
        <w:tc>
          <w:tcPr>
            <w:tcW w:w="2339" w:type="dxa"/>
            <w:tcMar>
              <w:top w:w="80" w:type="dxa"/>
              <w:left w:w="120" w:type="dxa"/>
              <w:bottom w:w="80" w:type="dxa"/>
              <w:right w:w="120" w:type="dxa"/>
            </w:tcMar>
            <w:vAlign w:val="center"/>
          </w:tcPr>
          <w:p w14:paraId="0C3EFFCE" w14:textId="77777777" w:rsidR="00E364DC" w:rsidRDefault="001166EC">
            <w:r>
              <w:t>Read/write per Row-Level Security policy</w:t>
            </w:r>
          </w:p>
        </w:tc>
        <w:tc>
          <w:tcPr>
            <w:tcW w:w="1559" w:type="dxa"/>
            <w:tcMar>
              <w:top w:w="80" w:type="dxa"/>
              <w:left w:w="120" w:type="dxa"/>
              <w:bottom w:w="80" w:type="dxa"/>
              <w:right w:w="120" w:type="dxa"/>
            </w:tcMar>
            <w:vAlign w:val="center"/>
          </w:tcPr>
          <w:p w14:paraId="67E82B1F" w14:textId="77777777" w:rsidR="00E364DC" w:rsidRDefault="001166EC">
            <w:r>
              <w:t>Engineering</w:t>
            </w:r>
          </w:p>
        </w:tc>
      </w:tr>
      <w:tr w:rsidR="00E364DC" w14:paraId="0C5B280E" w14:textId="77777777">
        <w:tblPrEx>
          <w:tblCellMar>
            <w:top w:w="0" w:type="dxa"/>
            <w:bottom w:w="0" w:type="dxa"/>
          </w:tblCellMar>
        </w:tblPrEx>
        <w:tc>
          <w:tcPr>
            <w:tcW w:w="2144" w:type="dxa"/>
            <w:shd w:val="clear" w:color="auto" w:fill="F7F8F9"/>
            <w:tcMar>
              <w:top w:w="80" w:type="dxa"/>
              <w:left w:w="120" w:type="dxa"/>
              <w:bottom w:w="80" w:type="dxa"/>
              <w:right w:w="120" w:type="dxa"/>
            </w:tcMar>
            <w:vAlign w:val="center"/>
          </w:tcPr>
          <w:p w14:paraId="1BCA378F" w14:textId="77777777" w:rsidR="00E364DC" w:rsidRDefault="001166EC">
            <w:r>
              <w:t>peopledesk-api</w:t>
            </w:r>
          </w:p>
        </w:tc>
        <w:tc>
          <w:tcPr>
            <w:tcW w:w="3703" w:type="dxa"/>
            <w:shd w:val="clear" w:color="auto" w:fill="F7F8F9"/>
            <w:tcMar>
              <w:top w:w="80" w:type="dxa"/>
              <w:left w:w="120" w:type="dxa"/>
              <w:bottom w:w="80" w:type="dxa"/>
              <w:right w:w="120" w:type="dxa"/>
            </w:tcMar>
            <w:vAlign w:val="center"/>
          </w:tcPr>
          <w:p w14:paraId="37C22A96" w14:textId="77777777" w:rsidR="00E364DC" w:rsidRDefault="001166EC">
            <w:r>
              <w:t>Company PeopleDesk HR system</w:t>
            </w:r>
          </w:p>
        </w:tc>
        <w:tc>
          <w:tcPr>
            <w:tcW w:w="2339" w:type="dxa"/>
            <w:shd w:val="clear" w:color="auto" w:fill="F7F8F9"/>
            <w:tcMar>
              <w:top w:w="80" w:type="dxa"/>
              <w:left w:w="120" w:type="dxa"/>
              <w:bottom w:w="80" w:type="dxa"/>
              <w:right w:w="120" w:type="dxa"/>
            </w:tcMar>
            <w:vAlign w:val="center"/>
          </w:tcPr>
          <w:p w14:paraId="2EE89AD4" w14:textId="77777777" w:rsidR="00E364DC" w:rsidRDefault="001166EC">
            <w:r>
              <w:t>Read-only, single-employee lookup by enroll number</w:t>
            </w:r>
          </w:p>
        </w:tc>
        <w:tc>
          <w:tcPr>
            <w:tcW w:w="1559" w:type="dxa"/>
            <w:shd w:val="clear" w:color="auto" w:fill="F7F8F9"/>
            <w:tcMar>
              <w:top w:w="80" w:type="dxa"/>
              <w:left w:w="120" w:type="dxa"/>
              <w:bottom w:w="80" w:type="dxa"/>
              <w:right w:w="120" w:type="dxa"/>
            </w:tcMar>
            <w:vAlign w:val="center"/>
          </w:tcPr>
          <w:p w14:paraId="2C8884CB" w14:textId="77777777" w:rsidR="00E364DC" w:rsidRDefault="001166EC">
            <w:r>
              <w:t>People &amp; Culture / PeopleDesk Administrator</w:t>
            </w:r>
          </w:p>
        </w:tc>
      </w:tr>
      <w:tr w:rsidR="00E364DC" w14:paraId="589B0481" w14:textId="77777777">
        <w:tblPrEx>
          <w:tblCellMar>
            <w:top w:w="0" w:type="dxa"/>
            <w:bottom w:w="0" w:type="dxa"/>
          </w:tblCellMar>
        </w:tblPrEx>
        <w:tc>
          <w:tcPr>
            <w:tcW w:w="2144" w:type="dxa"/>
            <w:tcMar>
              <w:top w:w="80" w:type="dxa"/>
              <w:left w:w="120" w:type="dxa"/>
              <w:bottom w:w="80" w:type="dxa"/>
              <w:right w:w="120" w:type="dxa"/>
            </w:tcMar>
            <w:vAlign w:val="center"/>
          </w:tcPr>
          <w:p w14:paraId="201C5F6E" w14:textId="77777777" w:rsidR="00E364DC" w:rsidRDefault="001166EC">
            <w:r>
              <w:t>vercel-onboardingbuddy</w:t>
            </w:r>
          </w:p>
        </w:tc>
        <w:tc>
          <w:tcPr>
            <w:tcW w:w="3703" w:type="dxa"/>
            <w:tcMar>
              <w:top w:w="80" w:type="dxa"/>
              <w:left w:w="120" w:type="dxa"/>
              <w:bottom w:w="80" w:type="dxa"/>
              <w:right w:w="120" w:type="dxa"/>
            </w:tcMar>
            <w:vAlign w:val="center"/>
          </w:tcPr>
          <w:p w14:paraId="7B85B73B" w14:textId="77777777" w:rsidR="00E364DC" w:rsidRDefault="001166EC">
            <w:r>
              <w:t>Vercel hosting and deployment platform</w:t>
            </w:r>
          </w:p>
        </w:tc>
        <w:tc>
          <w:tcPr>
            <w:tcW w:w="2339" w:type="dxa"/>
            <w:tcMar>
              <w:top w:w="80" w:type="dxa"/>
              <w:left w:w="120" w:type="dxa"/>
              <w:bottom w:w="80" w:type="dxa"/>
              <w:right w:w="120" w:type="dxa"/>
            </w:tcMar>
            <w:vAlign w:val="center"/>
          </w:tcPr>
          <w:p w14:paraId="53D33C15" w14:textId="77777777" w:rsidR="00E364DC" w:rsidRDefault="001166EC">
            <w:r>
              <w:t>Deploy + environment-variable management</w:t>
            </w:r>
          </w:p>
        </w:tc>
        <w:tc>
          <w:tcPr>
            <w:tcW w:w="1559" w:type="dxa"/>
            <w:tcMar>
              <w:top w:w="80" w:type="dxa"/>
              <w:left w:w="120" w:type="dxa"/>
              <w:bottom w:w="80" w:type="dxa"/>
              <w:right w:w="120" w:type="dxa"/>
            </w:tcMar>
            <w:vAlign w:val="center"/>
          </w:tcPr>
          <w:p w14:paraId="69B4CFF6" w14:textId="77777777" w:rsidR="00E364DC" w:rsidRDefault="001166EC">
            <w:r>
              <w:t>Engineering</w:t>
            </w:r>
          </w:p>
        </w:tc>
      </w:tr>
    </w:tbl>
    <w:p w14:paraId="4E08B788" w14:textId="77777777" w:rsidR="00E364DC" w:rsidRDefault="001166EC">
      <w:pPr>
        <w:spacing w:after="120"/>
      </w:pPr>
      <w:r>
        <w:rPr>
          <w:i/>
          <w:iCs/>
        </w:rPr>
        <w:t>New rows are added only after a Section 3.4 review; an integration is retired from this registry once no feature in Section 4.2 references it.</w:t>
      </w:r>
    </w:p>
    <w:p w14:paraId="3F75C11C" w14:textId="77777777" w:rsidR="00E364DC" w:rsidRDefault="001166EC">
      <w:r>
        <w:br w:type="page"/>
      </w:r>
    </w:p>
    <w:p w14:paraId="237E2DCF" w14:textId="77777777" w:rsidR="00E364DC" w:rsidRDefault="001166EC">
      <w:pPr>
        <w:pStyle w:val="Heading1"/>
        <w:spacing w:before="280" w:after="140"/>
      </w:pPr>
      <w:bookmarkStart w:id="41" w:name="_Toc234503191"/>
      <w:r>
        <w:rPr>
          <w:color w:val="1F2937"/>
        </w:rPr>
        <w:lastRenderedPageBreak/>
        <w:t>B  Appendix B — Change Log</w:t>
      </w:r>
      <w:bookmarkEnd w:id="4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946"/>
        <w:gridCol w:w="2200"/>
      </w:tblGrid>
      <w:tr w:rsidR="00E364DC" w14:paraId="1BE0DACC" w14:textId="77777777">
        <w:tblPrEx>
          <w:tblCellMar>
            <w:top w:w="0" w:type="dxa"/>
            <w:bottom w:w="0" w:type="dxa"/>
          </w:tblCellMar>
        </w:tblPrEx>
        <w:trPr>
          <w:tblHeader/>
        </w:trPr>
        <w:tc>
          <w:tcPr>
            <w:tcW w:w="1400" w:type="dxa"/>
            <w:shd w:val="clear" w:color="auto" w:fill="0C7A35"/>
            <w:tcMar>
              <w:top w:w="80" w:type="dxa"/>
              <w:left w:w="120" w:type="dxa"/>
              <w:bottom w:w="80" w:type="dxa"/>
              <w:right w:w="120" w:type="dxa"/>
            </w:tcMar>
            <w:vAlign w:val="center"/>
          </w:tcPr>
          <w:p w14:paraId="3AB0217C" w14:textId="77777777" w:rsidR="00E364DC" w:rsidRDefault="001166EC">
            <w:r>
              <w:rPr>
                <w:b/>
                <w:bCs/>
                <w:color w:val="FFFFFF"/>
              </w:rPr>
              <w:t>Date</w:t>
            </w:r>
          </w:p>
        </w:tc>
        <w:tc>
          <w:tcPr>
            <w:tcW w:w="2200" w:type="dxa"/>
            <w:shd w:val="clear" w:color="auto" w:fill="0C7A35"/>
            <w:tcMar>
              <w:top w:w="80" w:type="dxa"/>
              <w:left w:w="120" w:type="dxa"/>
              <w:bottom w:w="80" w:type="dxa"/>
              <w:right w:w="120" w:type="dxa"/>
            </w:tcMar>
            <w:vAlign w:val="center"/>
          </w:tcPr>
          <w:p w14:paraId="1201703C" w14:textId="77777777" w:rsidR="00E364DC" w:rsidRDefault="001166EC">
            <w:r>
              <w:rPr>
                <w:b/>
                <w:bCs/>
                <w:color w:val="FFFFFF"/>
              </w:rPr>
              <w:t>Feature(s) affected</w:t>
            </w:r>
          </w:p>
        </w:tc>
        <w:tc>
          <w:tcPr>
            <w:tcW w:w="3946" w:type="dxa"/>
            <w:shd w:val="clear" w:color="auto" w:fill="0C7A35"/>
            <w:tcMar>
              <w:top w:w="80" w:type="dxa"/>
              <w:left w:w="120" w:type="dxa"/>
              <w:bottom w:w="80" w:type="dxa"/>
              <w:right w:w="120" w:type="dxa"/>
            </w:tcMar>
            <w:vAlign w:val="center"/>
          </w:tcPr>
          <w:p w14:paraId="5C3B6DA2" w14:textId="77777777" w:rsidR="00E364DC" w:rsidRDefault="001166EC">
            <w:r>
              <w:rPr>
                <w:b/>
                <w:bCs/>
                <w:color w:val="FFFFFF"/>
              </w:rPr>
              <w:t>Change</w:t>
            </w:r>
          </w:p>
        </w:tc>
        <w:tc>
          <w:tcPr>
            <w:tcW w:w="2200" w:type="dxa"/>
            <w:shd w:val="clear" w:color="auto" w:fill="0C7A35"/>
            <w:tcMar>
              <w:top w:w="80" w:type="dxa"/>
              <w:left w:w="120" w:type="dxa"/>
              <w:bottom w:w="80" w:type="dxa"/>
              <w:right w:w="120" w:type="dxa"/>
            </w:tcMar>
            <w:vAlign w:val="center"/>
          </w:tcPr>
          <w:p w14:paraId="6EE9D6C3" w14:textId="77777777" w:rsidR="00E364DC" w:rsidRDefault="001166EC">
            <w:r>
              <w:rPr>
                <w:b/>
                <w:bCs/>
                <w:color w:val="FFFFFF"/>
              </w:rPr>
              <w:t>Changed by</w:t>
            </w:r>
          </w:p>
        </w:tc>
      </w:tr>
      <w:tr w:rsidR="00E364DC" w14:paraId="0532C513" w14:textId="77777777">
        <w:tblPrEx>
          <w:tblCellMar>
            <w:top w:w="0" w:type="dxa"/>
            <w:bottom w:w="0" w:type="dxa"/>
          </w:tblCellMar>
        </w:tblPrEx>
        <w:tc>
          <w:tcPr>
            <w:tcW w:w="1400" w:type="dxa"/>
            <w:tcMar>
              <w:top w:w="80" w:type="dxa"/>
              <w:left w:w="120" w:type="dxa"/>
              <w:bottom w:w="80" w:type="dxa"/>
              <w:right w:w="120" w:type="dxa"/>
            </w:tcMar>
            <w:vAlign w:val="center"/>
          </w:tcPr>
          <w:p w14:paraId="1C368393" w14:textId="77777777" w:rsidR="00E364DC" w:rsidRDefault="001166EC">
            <w:r>
              <w:t>09 Jul 2026</w:t>
            </w:r>
          </w:p>
        </w:tc>
        <w:tc>
          <w:tcPr>
            <w:tcW w:w="2200" w:type="dxa"/>
            <w:tcMar>
              <w:top w:w="80" w:type="dxa"/>
              <w:left w:w="120" w:type="dxa"/>
              <w:bottom w:w="80" w:type="dxa"/>
              <w:right w:w="120" w:type="dxa"/>
            </w:tcMar>
            <w:vAlign w:val="center"/>
          </w:tcPr>
          <w:p w14:paraId="72627278" w14:textId="77777777" w:rsidR="00E364DC" w:rsidRDefault="001166EC">
            <w:r>
              <w:t>1–15</w:t>
            </w:r>
          </w:p>
        </w:tc>
        <w:tc>
          <w:tcPr>
            <w:tcW w:w="3946" w:type="dxa"/>
            <w:tcMar>
              <w:top w:w="80" w:type="dxa"/>
              <w:left w:w="120" w:type="dxa"/>
              <w:bottom w:w="80" w:type="dxa"/>
              <w:right w:w="120" w:type="dxa"/>
            </w:tcMar>
            <w:vAlign w:val="center"/>
          </w:tcPr>
          <w:p w14:paraId="45CE5E27" w14:textId="77777777" w:rsidR="00E364DC" w:rsidRDefault="001166EC">
            <w:r>
              <w:t>Initial Service Specification filed, covering the full production application as deployed</w:t>
            </w:r>
          </w:p>
        </w:tc>
        <w:tc>
          <w:tcPr>
            <w:tcW w:w="2200" w:type="dxa"/>
            <w:tcMar>
              <w:top w:w="80" w:type="dxa"/>
              <w:left w:w="120" w:type="dxa"/>
              <w:bottom w:w="80" w:type="dxa"/>
              <w:right w:w="120" w:type="dxa"/>
            </w:tcMar>
            <w:vAlign w:val="center"/>
          </w:tcPr>
          <w:p w14:paraId="18FEE20D" w14:textId="77777777" w:rsidR="00E364DC" w:rsidRDefault="001166EC">
            <w:r>
              <w:t>Engineering</w:t>
            </w:r>
          </w:p>
        </w:tc>
      </w:tr>
    </w:tbl>
    <w:p w14:paraId="07BF0DCC" w14:textId="77777777" w:rsidR="001166EC" w:rsidRDefault="001166EC"/>
    <w:sectPr w:rsidR="0000000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97019"/>
    <w:multiLevelType w:val="hybridMultilevel"/>
    <w:tmpl w:val="7608A09A"/>
    <w:lvl w:ilvl="0" w:tplc="B62AFA5A">
      <w:start w:val="1"/>
      <w:numFmt w:val="bullet"/>
      <w:lvlText w:val="●"/>
      <w:lvlJc w:val="left"/>
      <w:pPr>
        <w:ind w:left="720" w:hanging="360"/>
      </w:pPr>
    </w:lvl>
    <w:lvl w:ilvl="1" w:tplc="104EE12C">
      <w:start w:val="1"/>
      <w:numFmt w:val="bullet"/>
      <w:lvlText w:val="○"/>
      <w:lvlJc w:val="left"/>
      <w:pPr>
        <w:ind w:left="1440" w:hanging="360"/>
      </w:pPr>
    </w:lvl>
    <w:lvl w:ilvl="2" w:tplc="D248AF46">
      <w:start w:val="1"/>
      <w:numFmt w:val="bullet"/>
      <w:lvlText w:val="■"/>
      <w:lvlJc w:val="left"/>
      <w:pPr>
        <w:ind w:left="2160" w:hanging="360"/>
      </w:pPr>
    </w:lvl>
    <w:lvl w:ilvl="3" w:tplc="B75A7718">
      <w:start w:val="1"/>
      <w:numFmt w:val="bullet"/>
      <w:lvlText w:val="●"/>
      <w:lvlJc w:val="left"/>
      <w:pPr>
        <w:ind w:left="2880" w:hanging="360"/>
      </w:pPr>
    </w:lvl>
    <w:lvl w:ilvl="4" w:tplc="2F760976">
      <w:start w:val="1"/>
      <w:numFmt w:val="bullet"/>
      <w:lvlText w:val="○"/>
      <w:lvlJc w:val="left"/>
      <w:pPr>
        <w:ind w:left="3600" w:hanging="360"/>
      </w:pPr>
    </w:lvl>
    <w:lvl w:ilvl="5" w:tplc="636A74A4">
      <w:start w:val="1"/>
      <w:numFmt w:val="bullet"/>
      <w:lvlText w:val="■"/>
      <w:lvlJc w:val="left"/>
      <w:pPr>
        <w:ind w:left="4320" w:hanging="360"/>
      </w:pPr>
    </w:lvl>
    <w:lvl w:ilvl="6" w:tplc="4B627F7E">
      <w:start w:val="1"/>
      <w:numFmt w:val="bullet"/>
      <w:lvlText w:val="●"/>
      <w:lvlJc w:val="left"/>
      <w:pPr>
        <w:ind w:left="5040" w:hanging="360"/>
      </w:pPr>
    </w:lvl>
    <w:lvl w:ilvl="7" w:tplc="7CAA22C2">
      <w:start w:val="1"/>
      <w:numFmt w:val="bullet"/>
      <w:lvlText w:val="●"/>
      <w:lvlJc w:val="left"/>
      <w:pPr>
        <w:ind w:left="5760" w:hanging="360"/>
      </w:pPr>
    </w:lvl>
    <w:lvl w:ilvl="8" w:tplc="BADCF832">
      <w:start w:val="1"/>
      <w:numFmt w:val="bullet"/>
      <w:lvlText w:val="●"/>
      <w:lvlJc w:val="left"/>
      <w:pPr>
        <w:ind w:left="6480" w:hanging="360"/>
      </w:pPr>
    </w:lvl>
  </w:abstractNum>
  <w:num w:numId="1" w16cid:durableId="250093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4DC"/>
    <w:rsid w:val="001166EC"/>
    <w:rsid w:val="00E364DC"/>
    <w:rsid w:val="00FD2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6C51"/>
  <w15:docId w15:val="{55C47D5D-A932-424C-B151-84972B33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C7A35"/>
      <w:sz w:val="32"/>
      <w:szCs w:val="32"/>
    </w:rPr>
  </w:style>
  <w:style w:type="paragraph" w:styleId="Heading2">
    <w:name w:val="heading 2"/>
    <w:uiPriority w:val="9"/>
    <w:unhideWhenUsed/>
    <w:qFormat/>
    <w:pPr>
      <w:spacing w:before="260" w:after="140"/>
      <w:outlineLvl w:val="1"/>
    </w:pPr>
    <w:rPr>
      <w:b/>
      <w:bCs/>
      <w:color w:val="1F2937"/>
      <w:sz w:val="26"/>
      <w:szCs w:val="26"/>
    </w:rPr>
  </w:style>
  <w:style w:type="paragraph" w:styleId="Heading3">
    <w:name w:val="heading 3"/>
    <w:uiPriority w:val="9"/>
    <w:unhideWhenUsed/>
    <w:qFormat/>
    <w:pPr>
      <w:spacing w:before="200" w:after="100"/>
      <w:outlineLvl w:val="2"/>
    </w:pPr>
    <w:rPr>
      <w:b/>
      <w:bCs/>
      <w:color w:val="2CA24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66EC"/>
    <w:pPr>
      <w:spacing w:after="100"/>
    </w:pPr>
  </w:style>
  <w:style w:type="paragraph" w:styleId="TOC2">
    <w:name w:val="toc 2"/>
    <w:basedOn w:val="Normal"/>
    <w:next w:val="Normal"/>
    <w:autoRedefine/>
    <w:uiPriority w:val="39"/>
    <w:unhideWhenUsed/>
    <w:rsid w:val="001166EC"/>
    <w:pPr>
      <w:spacing w:after="100"/>
      <w:ind w:left="210"/>
    </w:pPr>
  </w:style>
  <w:style w:type="paragraph" w:styleId="TOC3">
    <w:name w:val="toc 3"/>
    <w:basedOn w:val="Normal"/>
    <w:next w:val="Normal"/>
    <w:autoRedefine/>
    <w:uiPriority w:val="39"/>
    <w:unhideWhenUsed/>
    <w:rsid w:val="001166E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5258</Words>
  <Characters>29977</Characters>
  <Application>Microsoft Office Word</Application>
  <DocSecurity>0</DocSecurity>
  <Lines>249</Lines>
  <Paragraphs>70</Paragraphs>
  <ScaleCrop>false</ScaleCrop>
  <Company/>
  <LinksUpToDate>false</LinksUpToDate>
  <CharactersWithSpaces>35165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saba raj raihan</cp:lastModifiedBy>
  <cp:revision>2</cp:revision>
  <cp:lastPrinted>2026-07-09T09:25:00Z</cp:lastPrinted>
  <dcterms:created xsi:type="dcterms:W3CDTF">2026-07-09T09:24:00Z</dcterms:created>
  <dcterms:modified xsi:type="dcterms:W3CDTF">2026-07-09T09:25:00Z</dcterms:modified>
</cp:coreProperties>
</file>