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Бахи</w:t>
      </w:r>
      <w:r>
        <w:t xml:space="preserve"> </w:t>
      </w:r>
      <w:r>
        <w:t xml:space="preserve">Сиди</w:t>
      </w:r>
      <w:r>
        <w:t xml:space="preserve"> </w:t>
      </w:r>
      <w:r>
        <w:t xml:space="preserve">Али</w:t>
      </w:r>
      <w:r>
        <w:t xml:space="preserve"> </w:t>
      </w:r>
      <w:r>
        <w:t xml:space="preserve">Темассини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34947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9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76514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06949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2458944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Бахи Сиди Али Темассини</dc:creator>
  <dc:language>ru-RU</dc:language>
  <cp:keywords/>
  <dcterms:created xsi:type="dcterms:W3CDTF">2024-04-26T12:14:12Z</dcterms:created>
  <dcterms:modified xsi:type="dcterms:W3CDTF">2024-04-26T12:14:12Z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