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B4" w:rsidRPr="006553B4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6553B4" w:rsidRDefault="006553B4" w:rsidP="00945C2E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 xml:space="preserve">Указатель </w:t>
      </w:r>
      <w:proofErr w:type="spellStart"/>
      <w:r w:rsidRPr="00AE74F8">
        <w:rPr>
          <w:rFonts w:ascii="Times New Roman" w:hAnsi="Times New Roman" w:cs="Times New Roman"/>
          <w:b/>
          <w:u w:val="single"/>
        </w:rPr>
        <w:t>this</w:t>
      </w:r>
      <w:proofErr w:type="spellEnd"/>
    </w:p>
    <w:p w:rsidR="006553B4" w:rsidRPr="00020D8B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обращении к переменным-членам класса из кода, находящегося вне класса, всегда указывается объект класса, к которому эти переменные относятся. Таким образом, компилятор всегда может определить, с какой копией переменных-членов класса надо работать.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обращении к переменной-члену класса </w:t>
      </w:r>
      <w:r w:rsidRPr="00017F10">
        <w:rPr>
          <w:rFonts w:ascii="Times New Roman" w:hAnsi="Times New Roman" w:cs="Times New Roman"/>
          <w:i/>
          <w:u w:val="single"/>
        </w:rPr>
        <w:t>внутри функции-члена</w:t>
      </w:r>
      <w:r>
        <w:rPr>
          <w:rFonts w:ascii="Times New Roman" w:hAnsi="Times New Roman" w:cs="Times New Roman"/>
        </w:rPr>
        <w:t xml:space="preserve"> класса экземпляр класса не указывается, так как компилятор передает функции-члену класса скрытый указатель на объект. Обратиться явно к скрытому указателю можно с использованием предопределенного  </w:t>
      </w:r>
      <w:r w:rsidRPr="00AE74F8">
        <w:rPr>
          <w:rFonts w:ascii="Times New Roman" w:hAnsi="Times New Roman" w:cs="Times New Roman"/>
        </w:rPr>
        <w:t xml:space="preserve"> указа</w:t>
      </w:r>
      <w:r>
        <w:rPr>
          <w:rFonts w:ascii="Times New Roman" w:hAnsi="Times New Roman" w:cs="Times New Roman"/>
        </w:rPr>
        <w:t>теля</w:t>
      </w:r>
      <w:r w:rsidRPr="00AE74F8">
        <w:rPr>
          <w:rFonts w:ascii="Times New Roman" w:hAnsi="Times New Roman" w:cs="Times New Roman"/>
        </w:rPr>
        <w:t xml:space="preserve"> </w:t>
      </w:r>
      <w:r w:rsidRPr="001B3636">
        <w:rPr>
          <w:rFonts w:ascii="Times New Roman" w:hAnsi="Times New Roman" w:cs="Times New Roman"/>
          <w:b/>
          <w:i/>
          <w:u w:val="single"/>
          <w:lang w:val="en-US"/>
        </w:rPr>
        <w:t>this</w:t>
      </w:r>
      <w:r w:rsidRPr="00AE74F8">
        <w:rPr>
          <w:rFonts w:ascii="Times New Roman" w:hAnsi="Times New Roman" w:cs="Times New Roman"/>
        </w:rPr>
        <w:t xml:space="preserve">. Это указатель, который автоматически передается любой </w:t>
      </w:r>
      <w:r w:rsidRPr="00017F10">
        <w:rPr>
          <w:rFonts w:ascii="Times New Roman" w:hAnsi="Times New Roman" w:cs="Times New Roman"/>
          <w:i/>
          <w:u w:val="single"/>
        </w:rPr>
        <w:t>функции-члену</w:t>
      </w:r>
      <w:r w:rsidRPr="00AE74F8">
        <w:rPr>
          <w:rFonts w:ascii="Times New Roman" w:hAnsi="Times New Roman" w:cs="Times New Roman"/>
        </w:rPr>
        <w:t xml:space="preserve"> при  ее вызове и указывает на объект, генерирующий вызов.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 w:rsidRPr="00017F10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Указатель </w:t>
      </w:r>
      <w:r>
        <w:rPr>
          <w:rFonts w:ascii="Times New Roman" w:hAnsi="Times New Roman" w:cs="Times New Roman"/>
          <w:lang w:val="en-US"/>
        </w:rPr>
        <w:t>this</w:t>
      </w:r>
      <w:r w:rsidRPr="00017F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передается только функциям-членам. Дружественным функциям указатель </w:t>
      </w:r>
      <w:r>
        <w:rPr>
          <w:rFonts w:ascii="Times New Roman" w:hAnsi="Times New Roman" w:cs="Times New Roman"/>
          <w:lang w:val="en-US"/>
        </w:rPr>
        <w:t>this</w:t>
      </w:r>
      <w:r w:rsidRPr="00017F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передается.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9E1F7A" w:rsidRDefault="006553B4" w:rsidP="00945C2E">
      <w:pPr>
        <w:pStyle w:val="a3"/>
        <w:rPr>
          <w:rFonts w:ascii="Times New Roman" w:hAnsi="Times New Roman" w:cs="Times New Roman"/>
          <w:lang w:val="en-US"/>
        </w:rPr>
      </w:pPr>
      <w:r w:rsidRPr="00017F10">
        <w:rPr>
          <w:rFonts w:ascii="Times New Roman" w:hAnsi="Times New Roman" w:cs="Times New Roman"/>
          <w:b/>
          <w:u w:val="single"/>
        </w:rPr>
        <w:t>Пример</w:t>
      </w:r>
      <w:r w:rsidRPr="009E1F7A">
        <w:rPr>
          <w:rFonts w:ascii="Times New Roman" w:hAnsi="Times New Roman" w:cs="Times New Roman"/>
          <w:lang w:val="en-US"/>
        </w:rPr>
        <w:t xml:space="preserve">: 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proofErr w:type="spell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631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(global)="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(local)="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iVar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6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31E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31E" w:rsidRP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ob.show</w:t>
      </w:r>
      <w:proofErr w:type="spell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631E" w:rsidRDefault="002D631E" w:rsidP="002D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D32" w:rsidRDefault="00466D32" w:rsidP="00466D32">
      <w:pPr>
        <w:pStyle w:val="100"/>
        <w:rPr>
          <w:rFonts w:ascii="Times New Roman" w:hAnsi="Times New Roman"/>
          <w:lang w:val="ru-RU"/>
        </w:rPr>
      </w:pPr>
    </w:p>
    <w:p w:rsidR="006553B4" w:rsidRDefault="006553B4" w:rsidP="00945C2E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Статические, постоянные и модифицируемые члены класса</w:t>
      </w:r>
    </w:p>
    <w:p w:rsidR="006553B4" w:rsidRPr="009E1F7A" w:rsidRDefault="006553B4" w:rsidP="00945C2E">
      <w:pPr>
        <w:pStyle w:val="a3"/>
        <w:rPr>
          <w:rFonts w:ascii="Times New Roman" w:hAnsi="Times New Roman"/>
        </w:rPr>
      </w:pPr>
      <w:r w:rsidRPr="009E1F7A">
        <w:rPr>
          <w:rFonts w:ascii="Times New Roman" w:hAnsi="Times New Roman"/>
        </w:rPr>
        <w:t>В языке Си достаточно часто используются глобальные переменные. Однако</w:t>
      </w:r>
      <w:proofErr w:type="gramStart"/>
      <w:r w:rsidRPr="009E1F7A">
        <w:rPr>
          <w:rFonts w:ascii="Times New Roman" w:hAnsi="Times New Roman"/>
        </w:rPr>
        <w:t>,</w:t>
      </w:r>
      <w:proofErr w:type="gramEnd"/>
      <w:r w:rsidRPr="009E1F7A">
        <w:rPr>
          <w:rFonts w:ascii="Times New Roman" w:hAnsi="Times New Roman"/>
        </w:rPr>
        <w:t xml:space="preserve"> использование их в языке </w:t>
      </w:r>
      <w:r>
        <w:rPr>
          <w:rFonts w:ascii="Times New Roman" w:hAnsi="Times New Roman"/>
        </w:rPr>
        <w:t>C++</w:t>
      </w:r>
      <w:r w:rsidRPr="009E1F7A">
        <w:rPr>
          <w:rFonts w:ascii="Times New Roman" w:hAnsi="Times New Roman"/>
        </w:rPr>
        <w:t xml:space="preserve"> практически нарушает один из основных принципов </w:t>
      </w:r>
      <w:r w:rsidR="00A13CD2">
        <w:rPr>
          <w:rFonts w:ascii="Times New Roman" w:hAnsi="Times New Roman"/>
          <w:lang w:val="en-US"/>
        </w:rPr>
        <w:t>OO</w:t>
      </w:r>
      <w:r w:rsidR="00A13CD2">
        <w:rPr>
          <w:rFonts w:ascii="Times New Roman" w:hAnsi="Times New Roman"/>
        </w:rPr>
        <w:t>П</w:t>
      </w:r>
      <w:r w:rsidRPr="009E1F7A">
        <w:rPr>
          <w:rFonts w:ascii="Times New Roman" w:hAnsi="Times New Roman"/>
        </w:rPr>
        <w:t xml:space="preserve"> – принцип инкапсуляции. Таким образом, использование в </w:t>
      </w:r>
      <w:r>
        <w:rPr>
          <w:rFonts w:ascii="Times New Roman" w:hAnsi="Times New Roman"/>
        </w:rPr>
        <w:t>C++</w:t>
      </w:r>
      <w:r w:rsidRPr="009E1F7A">
        <w:rPr>
          <w:rFonts w:ascii="Times New Roman" w:hAnsi="Times New Roman"/>
        </w:rPr>
        <w:t xml:space="preserve"> статических переменных – членов класса является альтернативой к использованию глобальных переменных. Статическая переменная – член класса, по сути, является глобальной переменной, область видимости которой ограничена классом, в котором она определена. Отметим также, что доступ к ней может быть управляемым: открытым, закрытым или защищенным. 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Обычно каждый объект класса имеет собственную копию переменных-членов класса. Однако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если переменная объявлена с использованием спецификатора </w:t>
      </w:r>
      <w:r w:rsidRPr="001C2EA5">
        <w:rPr>
          <w:rFonts w:ascii="Times New Roman" w:hAnsi="Times New Roman" w:cs="Times New Roman"/>
          <w:i/>
          <w:u w:val="single"/>
          <w:lang w:val="en-US"/>
        </w:rPr>
        <w:t>static</w:t>
      </w:r>
      <w:r w:rsidRPr="005309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существует только единственный экземпляр этой переменной класса, независимо от числа созданных объектов класса. Каждый объект класса, совместно с другими, использует эту переменную. Кроме этого, одна и та же статическая переменная – член класса, используется всеми классами, производными от класса, в котором статическая переменная определена.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полного определения статической переменной – члена класса необходимо:</w:t>
      </w:r>
    </w:p>
    <w:p w:rsidR="006553B4" w:rsidRDefault="006553B4" w:rsidP="00945C2E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объявить статическую переменную внутри класса;</w:t>
      </w:r>
    </w:p>
    <w:p w:rsidR="006553B4" w:rsidRDefault="006553B4" w:rsidP="00945C2E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и инициализировать её вне класса, используя операцию расширения области видимости.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второго пункта связано с тем, что статическая переменная не принадлежит какому-то конкретному объекту класса, а всему классу. Статическую переменную (функцию) вызывают с использованием операции расширения области видимости, без указания какого-либо объекта класса.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Статические функции-члены класса могут </w:t>
      </w:r>
      <w:r w:rsidRPr="002A1D5A">
        <w:rPr>
          <w:rFonts w:ascii="Times New Roman" w:hAnsi="Times New Roman" w:cs="Times New Roman"/>
          <w:i/>
          <w:u w:val="single"/>
        </w:rPr>
        <w:t>непосредственно</w:t>
      </w:r>
      <w:r>
        <w:rPr>
          <w:rFonts w:ascii="Times New Roman" w:hAnsi="Times New Roman" w:cs="Times New Roman"/>
        </w:rPr>
        <w:t xml:space="preserve"> ссылаться только на статические переменные и статические функции, принадлежащие ее классу. 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статической функции-члена нет указателя </w:t>
      </w:r>
      <w:r>
        <w:rPr>
          <w:rFonts w:ascii="Times New Roman" w:hAnsi="Times New Roman" w:cs="Times New Roman"/>
          <w:lang w:val="en-US"/>
        </w:rPr>
        <w:t>this</w:t>
      </w:r>
      <w:r w:rsidRPr="009B6CD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они не могут быть виртуальными, не могут объявляться со спецификатором </w:t>
      </w:r>
      <w:proofErr w:type="spellStart"/>
      <w:r>
        <w:rPr>
          <w:rFonts w:ascii="Times New Roman" w:hAnsi="Times New Roman" w:cs="Times New Roman"/>
          <w:lang w:val="en-US"/>
        </w:rPr>
        <w:t>const</w:t>
      </w:r>
      <w:proofErr w:type="spellEnd"/>
      <w:r w:rsidRPr="009B6C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volatile</w:t>
      </w:r>
      <w:r w:rsidRPr="009B6CD5"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переменный</w:t>
      </w:r>
      <w:proofErr w:type="gramEnd"/>
      <w:r w:rsidRPr="009B6CD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6553B4" w:rsidRDefault="006553B4" w:rsidP="00945C2E">
      <w:pPr>
        <w:pStyle w:val="a3"/>
        <w:rPr>
          <w:rFonts w:ascii="Times New Roman" w:hAnsi="Times New Roman" w:cs="Times New Roman"/>
          <w:lang w:val="en-US"/>
        </w:rPr>
      </w:pPr>
      <w:r w:rsidRPr="00AB6242">
        <w:rPr>
          <w:rFonts w:ascii="Times New Roman" w:hAnsi="Times New Roman" w:cs="Times New Roman"/>
          <w:b/>
          <w:u w:val="single"/>
        </w:rPr>
        <w:t>Пример</w:t>
      </w:r>
      <w:r w:rsidRPr="006553B4">
        <w:rPr>
          <w:rFonts w:ascii="Times New Roman" w:hAnsi="Times New Roman" w:cs="Times New Roman"/>
          <w:lang w:val="en-US"/>
        </w:rPr>
        <w:t>: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4EA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show_static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4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show_static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4EAC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ob1(10), ob2;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ob1.show(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ob2.show(</w:t>
      </w:r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4EAC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ob3(15);</w:t>
      </w:r>
    </w:p>
    <w:p w:rsidR="00DC4EAC" w:rsidRP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C4EA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show_static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C4E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E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EAC" w:rsidRDefault="00DC4EAC" w:rsidP="00DC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53B4" w:rsidRDefault="00DC4EAC" w:rsidP="00DC4EAC">
      <w:pPr>
        <w:pStyle w:val="a3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6553B4" w:rsidRPr="00B423E5">
        <w:rPr>
          <w:rFonts w:ascii="Times New Roman" w:hAnsi="Times New Roman" w:cs="Times New Roman"/>
          <w:b/>
          <w:u w:val="single"/>
        </w:rPr>
        <w:t>Результат выполнения программы</w:t>
      </w:r>
      <w:r w:rsidR="006553B4">
        <w:rPr>
          <w:rFonts w:ascii="Times New Roman" w:hAnsi="Times New Roman" w:cs="Times New Roman"/>
        </w:rPr>
        <w:t>:</w:t>
      </w:r>
      <w:proofErr w:type="gramEnd"/>
    </w:p>
    <w:p w:rsidR="006553B4" w:rsidRPr="006553B4" w:rsidRDefault="006553B4" w:rsidP="00945C2E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6553B4">
        <w:rPr>
          <w:rFonts w:ascii="Times New Roman" w:hAnsi="Times New Roman" w:cs="Times New Roman"/>
        </w:rPr>
        <w:t>=5</w:t>
      </w:r>
    </w:p>
    <w:p w:rsidR="006553B4" w:rsidRPr="003837B2" w:rsidRDefault="006553B4" w:rsidP="00945C2E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837B2">
        <w:rPr>
          <w:rFonts w:ascii="Times New Roman" w:hAnsi="Times New Roman" w:cs="Times New Roman"/>
        </w:rPr>
        <w:t>=10</w:t>
      </w:r>
    </w:p>
    <w:p w:rsidR="006553B4" w:rsidRPr="002D631E" w:rsidRDefault="006553B4" w:rsidP="00945C2E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837B2">
        <w:rPr>
          <w:rFonts w:ascii="Times New Roman" w:hAnsi="Times New Roman" w:cs="Times New Roman"/>
        </w:rPr>
        <w:t>=10</w:t>
      </w:r>
    </w:p>
    <w:p w:rsidR="001A626F" w:rsidRPr="002D631E" w:rsidRDefault="001A626F" w:rsidP="00945C2E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2D631E">
        <w:rPr>
          <w:rFonts w:ascii="Times New Roman" w:hAnsi="Times New Roman" w:cs="Times New Roman"/>
        </w:rPr>
        <w:t>=15</w:t>
      </w:r>
    </w:p>
    <w:p w:rsidR="006553B4" w:rsidRPr="003837B2" w:rsidRDefault="006553B4" w:rsidP="00945C2E">
      <w:pPr>
        <w:pStyle w:val="a3"/>
        <w:rPr>
          <w:rFonts w:ascii="Times New Roman" w:hAnsi="Times New Roman" w:cs="Times New Roman"/>
        </w:rPr>
      </w:pPr>
      <w:r w:rsidRPr="00B423E5">
        <w:rPr>
          <w:rFonts w:ascii="Times New Roman" w:hAnsi="Times New Roman" w:cs="Times New Roman"/>
          <w:b/>
          <w:u w:val="single"/>
        </w:rPr>
        <w:t>Комментарий к программе</w:t>
      </w:r>
      <w:r>
        <w:rPr>
          <w:rFonts w:ascii="Times New Roman" w:hAnsi="Times New Roman" w:cs="Times New Roman"/>
        </w:rPr>
        <w:t xml:space="preserve">: Переменная класса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837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существует еще до создания объекта класса (инициализация вне класса) и уже может быть использована с применением статической функции. Объект </w:t>
      </w:r>
      <w:proofErr w:type="spellStart"/>
      <w:r>
        <w:rPr>
          <w:rFonts w:ascii="Times New Roman" w:hAnsi="Times New Roman" w:cs="Times New Roman"/>
          <w:lang w:val="en-US"/>
        </w:rPr>
        <w:t>ob</w:t>
      </w:r>
      <w:proofErr w:type="spellEnd"/>
      <w:r w:rsidRPr="003837B2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не инициализировал переменную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837B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но, так как она статическая, то у нее есть значение. 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Default="006553B4" w:rsidP="00945C2E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Функции – члены класса могут быть объявлены постоянными с использование спецификатора </w:t>
      </w:r>
      <w:proofErr w:type="spellStart"/>
      <w:r w:rsidRPr="00FC0A5D">
        <w:rPr>
          <w:rFonts w:ascii="Times New Roman" w:hAnsi="Times New Roman" w:cs="Times New Roman"/>
          <w:b/>
          <w:lang w:val="en-US"/>
        </w:rPr>
        <w:t>const</w:t>
      </w:r>
      <w:proofErr w:type="spellEnd"/>
      <w:r w:rsidRPr="00FC0A5D">
        <w:rPr>
          <w:rFonts w:ascii="Times New Roman" w:hAnsi="Times New Roman" w:cs="Times New Roman"/>
          <w:b/>
        </w:rPr>
        <w:t>.</w:t>
      </w:r>
    </w:p>
    <w:p w:rsidR="006553B4" w:rsidRPr="00C81203" w:rsidRDefault="006553B4" w:rsidP="00945C2E">
      <w:pPr>
        <w:pStyle w:val="a3"/>
        <w:rPr>
          <w:rFonts w:ascii="Times New Roman" w:hAnsi="Times New Roman" w:cs="Times New Roman"/>
        </w:rPr>
      </w:pPr>
      <w:r w:rsidRPr="00C81203">
        <w:rPr>
          <w:rFonts w:ascii="Times New Roman" w:hAnsi="Times New Roman" w:cs="Times New Roman"/>
        </w:rPr>
        <w:t>Функция</w:t>
      </w:r>
      <w:r>
        <w:rPr>
          <w:rFonts w:ascii="Times New Roman" w:hAnsi="Times New Roman" w:cs="Times New Roman"/>
        </w:rPr>
        <w:t xml:space="preserve"> </w:t>
      </w:r>
      <w:r w:rsidRPr="00C81203">
        <w:rPr>
          <w:rFonts w:ascii="Times New Roman" w:hAnsi="Times New Roman" w:cs="Times New Roman"/>
        </w:rPr>
        <w:t>- член</w:t>
      </w:r>
      <w:r>
        <w:rPr>
          <w:rFonts w:ascii="Times New Roman" w:hAnsi="Times New Roman" w:cs="Times New Roman"/>
        </w:rPr>
        <w:t xml:space="preserve"> объявляется постоянной, если необходимо предотвратить изменение вызвавшего ее объекта. 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Постоянный объект не может вызвать непостоянную функцию-член, но постоянная функция-член может вызываться как постоянными, так и не постоянными объектами.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Ключевой слово </w:t>
      </w:r>
      <w:proofErr w:type="spellStart"/>
      <w:r w:rsidRPr="00C81203">
        <w:rPr>
          <w:rFonts w:ascii="Times New Roman" w:hAnsi="Times New Roman" w:cs="Times New Roman"/>
          <w:i/>
          <w:u w:val="single"/>
          <w:lang w:val="en-US"/>
        </w:rPr>
        <w:t>const</w:t>
      </w:r>
      <w:proofErr w:type="spellEnd"/>
      <w:r>
        <w:rPr>
          <w:rFonts w:ascii="Times New Roman" w:hAnsi="Times New Roman" w:cs="Times New Roman"/>
        </w:rPr>
        <w:t xml:space="preserve"> стоит за списком параметров функции.</w:t>
      </w:r>
    </w:p>
    <w:p w:rsidR="006553B4" w:rsidRPr="00C81203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все-таки необходимо, чтобы функция-член, оставаясь постоянной, все же могла изменить один или несколько членов класса, то используют ключевое слово </w:t>
      </w:r>
      <w:r w:rsidRPr="00D70CFF">
        <w:rPr>
          <w:rFonts w:ascii="Times New Roman" w:hAnsi="Times New Roman" w:cs="Times New Roman"/>
          <w:b/>
          <w:lang w:val="en-US"/>
        </w:rPr>
        <w:t>mutable</w:t>
      </w:r>
      <w:r w:rsidRPr="00D70C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для модифицирования членов класса. Модифицированный член класса можно изменить с помощью постоянной функции-члена. </w:t>
      </w:r>
    </w:p>
    <w:p w:rsidR="006553B4" w:rsidRPr="006B2AD2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6B2AD2" w:rsidRDefault="006553B4" w:rsidP="00945C2E">
      <w:pPr>
        <w:pStyle w:val="a3"/>
        <w:rPr>
          <w:rFonts w:ascii="Times New Roman" w:hAnsi="Times New Roman" w:cs="Times New Roman"/>
        </w:rPr>
      </w:pPr>
      <w:r w:rsidRPr="006B2AD2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>:</w:t>
      </w:r>
      <w:r w:rsidRPr="006B2A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Pr="006B2AD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316C77">
        <w:rPr>
          <w:rFonts w:ascii="Times New Roman" w:hAnsi="Times New Roman" w:cs="Times New Roman"/>
          <w:i/>
          <w:u w:val="single"/>
        </w:rPr>
        <w:t>Объявление постоянных функций-членов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1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21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21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1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721D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721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721D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geti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seti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1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1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2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D5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ob.seti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1900);</w:t>
      </w:r>
    </w:p>
    <w:p w:rsidR="00A721D5" w:rsidRP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1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ob.geti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721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1D5" w:rsidRDefault="00A721D5" w:rsidP="00A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E8" w:rsidRDefault="009F4CE8" w:rsidP="009F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E8" w:rsidRDefault="009F4CE8" w:rsidP="009F4CE8">
      <w:pPr>
        <w:pStyle w:val="a3"/>
        <w:rPr>
          <w:rFonts w:ascii="Times New Roman" w:hAnsi="Times New Roman" w:cs="Times New Roman"/>
        </w:rPr>
      </w:pPr>
      <w:r w:rsidRPr="00B423E5">
        <w:rPr>
          <w:rFonts w:ascii="Times New Roman" w:hAnsi="Times New Roman" w:cs="Times New Roman"/>
          <w:b/>
          <w:u w:val="single"/>
        </w:rPr>
        <w:t>Результат выполнения программы</w:t>
      </w:r>
      <w:r>
        <w:rPr>
          <w:rFonts w:ascii="Times New Roman" w:hAnsi="Times New Roman" w:cs="Times New Roman"/>
        </w:rPr>
        <w:t>:</w:t>
      </w:r>
    </w:p>
    <w:p w:rsidR="009F4CE8" w:rsidRPr="006553B4" w:rsidRDefault="009F4CE8" w:rsidP="009F4CE8">
      <w:pPr>
        <w:pStyle w:val="a3"/>
        <w:rPr>
          <w:rFonts w:ascii="Times New Roman" w:hAnsi="Times New Roman" w:cs="Times New Roman"/>
        </w:rPr>
      </w:pPr>
      <w:r w:rsidRPr="002D631E">
        <w:rPr>
          <w:rFonts w:ascii="Times New Roman" w:hAnsi="Times New Roman" w:cs="Times New Roman"/>
        </w:rPr>
        <w:t>1900</w:t>
      </w:r>
    </w:p>
    <w:p w:rsidR="009F4CE8" w:rsidRDefault="009F4CE8" w:rsidP="009F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3B4" w:rsidRPr="006553B4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864DD6" w:rsidRDefault="006553B4" w:rsidP="00945C2E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Операторы</w:t>
      </w:r>
      <w:r w:rsidRPr="00020D8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динамического</w:t>
      </w:r>
      <w:r w:rsidRPr="00020D8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выделения памяти </w:t>
      </w:r>
      <w:r w:rsidRPr="00AE74F8">
        <w:rPr>
          <w:rFonts w:ascii="Times New Roman" w:hAnsi="Times New Roman" w:cs="Times New Roman"/>
          <w:b/>
          <w:u w:val="single"/>
          <w:lang w:val="en-US"/>
        </w:rPr>
        <w:t>new</w:t>
      </w:r>
      <w:r w:rsidRPr="00864DD6">
        <w:rPr>
          <w:rFonts w:ascii="Times New Roman" w:hAnsi="Times New Roman" w:cs="Times New Roman"/>
          <w:b/>
          <w:u w:val="single"/>
        </w:rPr>
        <w:t xml:space="preserve"> </w:t>
      </w:r>
      <w:r w:rsidRPr="00AE74F8">
        <w:rPr>
          <w:rFonts w:ascii="Times New Roman" w:hAnsi="Times New Roman" w:cs="Times New Roman"/>
          <w:b/>
          <w:u w:val="single"/>
        </w:rPr>
        <w:t>и</w:t>
      </w:r>
      <w:r w:rsidRPr="00864DD6">
        <w:rPr>
          <w:rFonts w:ascii="Times New Roman" w:hAnsi="Times New Roman" w:cs="Times New Roman"/>
          <w:b/>
          <w:u w:val="single"/>
        </w:rPr>
        <w:t xml:space="preserve"> </w:t>
      </w:r>
      <w:r w:rsidRPr="00AE74F8">
        <w:rPr>
          <w:rFonts w:ascii="Times New Roman" w:hAnsi="Times New Roman" w:cs="Times New Roman"/>
          <w:b/>
          <w:u w:val="single"/>
          <w:lang w:val="en-US"/>
        </w:rPr>
        <w:t>delete</w:t>
      </w:r>
    </w:p>
    <w:p w:rsidR="006553B4" w:rsidRPr="00316C77" w:rsidRDefault="006553B4" w:rsidP="00945C2E">
      <w:pPr>
        <w:pStyle w:val="a3"/>
        <w:rPr>
          <w:rFonts w:ascii="Arial" w:hAnsi="Arial" w:cs="Arial"/>
          <w:b/>
          <w:sz w:val="18"/>
          <w:szCs w:val="18"/>
        </w:rPr>
      </w:pP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для динамического выделения памяти используется два оператора: </w:t>
      </w:r>
      <w:r w:rsidRPr="00316C77">
        <w:rPr>
          <w:rFonts w:ascii="Arial" w:hAnsi="Arial" w:cs="Arial"/>
          <w:b/>
          <w:sz w:val="18"/>
          <w:szCs w:val="18"/>
          <w:lang w:val="en-US"/>
        </w:rPr>
        <w:t>new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и</w:t>
      </w:r>
      <w:r w:rsidRPr="00316C77">
        <w:rPr>
          <w:rFonts w:ascii="Arial" w:hAnsi="Arial" w:cs="Arial"/>
          <w:b/>
          <w:sz w:val="18"/>
          <w:szCs w:val="18"/>
        </w:rPr>
        <w:t xml:space="preserve"> </w:t>
      </w:r>
      <w:r w:rsidRPr="00316C77">
        <w:rPr>
          <w:rFonts w:ascii="Arial" w:hAnsi="Arial" w:cs="Arial"/>
          <w:b/>
          <w:sz w:val="18"/>
          <w:szCs w:val="18"/>
          <w:lang w:val="en-US"/>
        </w:rPr>
        <w:t>delete</w:t>
      </w:r>
      <w:r w:rsidRPr="00316C77">
        <w:rPr>
          <w:rFonts w:ascii="Arial" w:hAnsi="Arial" w:cs="Arial"/>
          <w:b/>
          <w:sz w:val="18"/>
          <w:szCs w:val="18"/>
        </w:rPr>
        <w:t>.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316C77" w:rsidRDefault="006553B4" w:rsidP="00945C2E">
      <w:pPr>
        <w:pStyle w:val="a3"/>
        <w:rPr>
          <w:rFonts w:ascii="Times New Roman" w:hAnsi="Times New Roman" w:cs="Times New Roman"/>
          <w:u w:val="single"/>
        </w:rPr>
      </w:pPr>
      <w:r w:rsidRPr="00316C77">
        <w:rPr>
          <w:rFonts w:ascii="Times New Roman" w:hAnsi="Times New Roman" w:cs="Times New Roman"/>
          <w:u w:val="single"/>
        </w:rPr>
        <w:lastRenderedPageBreak/>
        <w:t>Формат этих операторов: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2D631E" w:rsidRDefault="006553B4" w:rsidP="00945C2E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316C7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316C77">
        <w:rPr>
          <w:rFonts w:ascii="Arial" w:hAnsi="Arial" w:cs="Arial"/>
          <w:sz w:val="18"/>
          <w:szCs w:val="18"/>
          <w:lang w:val="en-US"/>
        </w:rPr>
        <w:t>pVar</w:t>
      </w:r>
      <w:proofErr w:type="spellEnd"/>
      <w:r w:rsidRPr="002D631E">
        <w:rPr>
          <w:rFonts w:ascii="Arial" w:hAnsi="Arial" w:cs="Arial"/>
          <w:sz w:val="18"/>
          <w:szCs w:val="18"/>
          <w:lang w:val="en-US"/>
        </w:rPr>
        <w:t>=</w:t>
      </w:r>
      <w:proofErr w:type="gramEnd"/>
      <w:r w:rsidRPr="00316C77">
        <w:rPr>
          <w:rFonts w:ascii="Arial" w:hAnsi="Arial" w:cs="Arial"/>
          <w:sz w:val="18"/>
          <w:szCs w:val="18"/>
          <w:lang w:val="en-US"/>
        </w:rPr>
        <w:t>new</w:t>
      </w:r>
      <w:r w:rsidRPr="002D631E">
        <w:rPr>
          <w:rFonts w:ascii="Arial" w:hAnsi="Arial" w:cs="Arial"/>
          <w:sz w:val="18"/>
          <w:szCs w:val="18"/>
          <w:lang w:val="en-US"/>
        </w:rPr>
        <w:t xml:space="preserve"> </w:t>
      </w:r>
      <w:r w:rsidRPr="00316C77">
        <w:rPr>
          <w:rFonts w:ascii="Arial" w:hAnsi="Arial" w:cs="Arial"/>
          <w:sz w:val="18"/>
          <w:szCs w:val="18"/>
          <w:lang w:val="en-US"/>
        </w:rPr>
        <w:t>type</w:t>
      </w:r>
      <w:r w:rsidRPr="002D631E">
        <w:rPr>
          <w:rFonts w:ascii="Arial" w:hAnsi="Arial" w:cs="Arial"/>
          <w:sz w:val="18"/>
          <w:szCs w:val="18"/>
          <w:lang w:val="en-US"/>
        </w:rPr>
        <w:t>;</w:t>
      </w:r>
    </w:p>
    <w:p w:rsidR="006553B4" w:rsidRPr="002D631E" w:rsidRDefault="006553B4" w:rsidP="00945C2E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D631E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316C77">
        <w:rPr>
          <w:rFonts w:ascii="Arial" w:hAnsi="Arial" w:cs="Arial"/>
          <w:sz w:val="18"/>
          <w:szCs w:val="18"/>
          <w:lang w:val="en-US"/>
        </w:rPr>
        <w:t>delete</w:t>
      </w:r>
      <w:proofErr w:type="gramEnd"/>
      <w:r w:rsidRPr="002D631E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16C77">
        <w:rPr>
          <w:rFonts w:ascii="Arial" w:hAnsi="Arial" w:cs="Arial"/>
          <w:sz w:val="18"/>
          <w:szCs w:val="18"/>
          <w:lang w:val="en-US"/>
        </w:rPr>
        <w:t>pVar</w:t>
      </w:r>
      <w:proofErr w:type="spellEnd"/>
      <w:r w:rsidRPr="002D631E">
        <w:rPr>
          <w:rFonts w:ascii="Arial" w:hAnsi="Arial" w:cs="Arial"/>
          <w:sz w:val="18"/>
          <w:szCs w:val="18"/>
          <w:lang w:val="en-US"/>
        </w:rPr>
        <w:t>;</w:t>
      </w:r>
    </w:p>
    <w:p w:rsidR="006553B4" w:rsidRPr="002D631E" w:rsidRDefault="006553B4" w:rsidP="00945C2E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Здесь </w:t>
      </w:r>
      <w:r w:rsidRPr="00AE74F8">
        <w:rPr>
          <w:rFonts w:ascii="Times New Roman" w:hAnsi="Times New Roman" w:cs="Times New Roman"/>
          <w:lang w:val="en-US"/>
        </w:rPr>
        <w:t>type</w:t>
      </w:r>
      <w:r w:rsidRPr="00AE74F8">
        <w:rPr>
          <w:rFonts w:ascii="Times New Roman" w:hAnsi="Times New Roman" w:cs="Times New Roman"/>
        </w:rPr>
        <w:t xml:space="preserve"> – спецификатор типа объекта, для которого выделяется память, а </w:t>
      </w:r>
      <w:proofErr w:type="spellStart"/>
      <w:r w:rsidRPr="00AE74F8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V</w:t>
      </w:r>
      <w:r w:rsidRPr="00AE74F8">
        <w:rPr>
          <w:rFonts w:ascii="Times New Roman" w:hAnsi="Times New Roman" w:cs="Times New Roman"/>
          <w:lang w:val="en-US"/>
        </w:rPr>
        <w:t>ar</w:t>
      </w:r>
      <w:proofErr w:type="spellEnd"/>
      <w:r w:rsidRPr="00AE74F8">
        <w:rPr>
          <w:rFonts w:ascii="Times New Roman" w:hAnsi="Times New Roman" w:cs="Times New Roman"/>
        </w:rPr>
        <w:t xml:space="preserve"> – указатель на этот тип;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  <w:proofErr w:type="gramStart"/>
      <w:r w:rsidRPr="00351F87">
        <w:rPr>
          <w:rFonts w:ascii="Times New Roman" w:hAnsi="Times New Roman" w:cs="Times New Roman"/>
          <w:i/>
          <w:lang w:val="en-US"/>
        </w:rPr>
        <w:t>new</w:t>
      </w:r>
      <w:proofErr w:type="gramEnd"/>
      <w:r w:rsidRPr="00AE74F8">
        <w:rPr>
          <w:rFonts w:ascii="Times New Roman" w:hAnsi="Times New Roman" w:cs="Times New Roman"/>
        </w:rPr>
        <w:t xml:space="preserve"> – оператор, который возвращает указатель на динамически выделяемую память, достаточную для хранения объекта типа </w:t>
      </w:r>
      <w:r w:rsidRPr="00351F87">
        <w:rPr>
          <w:rFonts w:ascii="Times New Roman" w:hAnsi="Times New Roman" w:cs="Times New Roman"/>
          <w:i/>
          <w:lang w:val="en-US"/>
        </w:rPr>
        <w:t>type</w:t>
      </w:r>
      <w:r w:rsidRPr="00351F87">
        <w:rPr>
          <w:rFonts w:ascii="Times New Roman" w:hAnsi="Times New Roman" w:cs="Times New Roman"/>
          <w:i/>
        </w:rPr>
        <w:t>;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  <w:proofErr w:type="gramStart"/>
      <w:r w:rsidRPr="00351F87">
        <w:rPr>
          <w:rFonts w:ascii="Times New Roman" w:hAnsi="Times New Roman" w:cs="Times New Roman"/>
          <w:i/>
          <w:lang w:val="en-US"/>
        </w:rPr>
        <w:t>delete</w:t>
      </w:r>
      <w:proofErr w:type="gramEnd"/>
      <w:r w:rsidRPr="00351F87">
        <w:rPr>
          <w:rFonts w:ascii="Times New Roman" w:hAnsi="Times New Roman" w:cs="Times New Roman"/>
          <w:i/>
        </w:rPr>
        <w:t xml:space="preserve"> </w:t>
      </w:r>
      <w:r w:rsidRPr="00AE74F8">
        <w:rPr>
          <w:rFonts w:ascii="Times New Roman" w:hAnsi="Times New Roman" w:cs="Times New Roman"/>
        </w:rPr>
        <w:t>– оператор, который освобождает эту память.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памяти не хватает, то </w:t>
      </w:r>
      <w:r w:rsidRPr="00351F87">
        <w:rPr>
          <w:rFonts w:ascii="Times New Roman" w:hAnsi="Times New Roman" w:cs="Times New Roman"/>
          <w:i/>
          <w:lang w:val="en-US"/>
        </w:rPr>
        <w:t>new</w:t>
      </w:r>
      <w:r w:rsidRPr="00351F87">
        <w:rPr>
          <w:rFonts w:ascii="Times New Roman" w:hAnsi="Times New Roman" w:cs="Times New Roman"/>
          <w:i/>
        </w:rPr>
        <w:t xml:space="preserve"> </w:t>
      </w:r>
      <w:r w:rsidRPr="00AE74F8">
        <w:rPr>
          <w:rFonts w:ascii="Times New Roman" w:hAnsi="Times New Roman" w:cs="Times New Roman"/>
        </w:rPr>
        <w:t>возвращает нулевой указатель, либо будет сгенерирована исключительная ситуация.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Рассмотрим инициализацию динамически размещаемого объекта и создание динамически размещаемых массивов объектов.</w:t>
      </w: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  <w:r w:rsidRPr="00316C77">
        <w:rPr>
          <w:rFonts w:ascii="Times New Roman" w:hAnsi="Times New Roman" w:cs="Times New Roman"/>
          <w:u w:val="single"/>
        </w:rPr>
        <w:t>Формат</w:t>
      </w:r>
      <w:r w:rsidRPr="00AE74F8">
        <w:rPr>
          <w:rFonts w:ascii="Times New Roman" w:hAnsi="Times New Roman" w:cs="Times New Roman"/>
        </w:rPr>
        <w:t>:</w:t>
      </w:r>
    </w:p>
    <w:p w:rsidR="006553B4" w:rsidRPr="00316C77" w:rsidRDefault="006553B4" w:rsidP="00945C2E">
      <w:pPr>
        <w:pStyle w:val="a3"/>
        <w:rPr>
          <w:rFonts w:ascii="Arial" w:hAnsi="Arial" w:cs="Arial"/>
          <w:sz w:val="18"/>
          <w:szCs w:val="18"/>
        </w:rPr>
      </w:pPr>
      <w:r w:rsidRPr="00316C7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316C77">
        <w:rPr>
          <w:rFonts w:ascii="Arial" w:hAnsi="Arial" w:cs="Arial"/>
          <w:sz w:val="18"/>
          <w:szCs w:val="18"/>
          <w:lang w:val="en-US"/>
        </w:rPr>
        <w:t>pVar</w:t>
      </w:r>
      <w:proofErr w:type="spellEnd"/>
      <w:r w:rsidRPr="00316C77">
        <w:rPr>
          <w:rFonts w:ascii="Arial" w:hAnsi="Arial" w:cs="Arial"/>
          <w:sz w:val="18"/>
          <w:szCs w:val="18"/>
        </w:rPr>
        <w:t>=</w:t>
      </w:r>
      <w:proofErr w:type="gramEnd"/>
      <w:r w:rsidRPr="00316C77">
        <w:rPr>
          <w:rFonts w:ascii="Arial" w:hAnsi="Arial" w:cs="Arial"/>
          <w:sz w:val="18"/>
          <w:szCs w:val="18"/>
          <w:lang w:val="en-US"/>
        </w:rPr>
        <w:t>new</w:t>
      </w:r>
      <w:r w:rsidRPr="00316C77">
        <w:rPr>
          <w:rFonts w:ascii="Arial" w:hAnsi="Arial" w:cs="Arial"/>
          <w:sz w:val="18"/>
          <w:szCs w:val="18"/>
        </w:rPr>
        <w:t xml:space="preserve"> </w:t>
      </w:r>
      <w:r w:rsidRPr="00316C77">
        <w:rPr>
          <w:rFonts w:ascii="Arial" w:hAnsi="Arial" w:cs="Arial"/>
          <w:sz w:val="18"/>
          <w:szCs w:val="18"/>
          <w:lang w:val="en-US"/>
        </w:rPr>
        <w:t>type</w:t>
      </w:r>
      <w:r w:rsidRPr="00316C77">
        <w:rPr>
          <w:rFonts w:ascii="Arial" w:hAnsi="Arial" w:cs="Arial"/>
          <w:sz w:val="18"/>
          <w:szCs w:val="18"/>
        </w:rPr>
        <w:t>(начальное значение);</w:t>
      </w:r>
    </w:p>
    <w:p w:rsidR="006553B4" w:rsidRPr="00864DD6" w:rsidRDefault="006553B4" w:rsidP="00945C2E">
      <w:pPr>
        <w:pStyle w:val="a3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>Для</w:t>
      </w:r>
      <w:r w:rsidRPr="00864DD6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</w:rPr>
        <w:t>массива</w:t>
      </w:r>
      <w:r w:rsidRPr="00AE74F8">
        <w:rPr>
          <w:rFonts w:ascii="Times New Roman" w:hAnsi="Times New Roman" w:cs="Times New Roman"/>
          <w:lang w:val="en-US"/>
        </w:rPr>
        <w:t>:</w:t>
      </w:r>
    </w:p>
    <w:p w:rsidR="006553B4" w:rsidRPr="00316C77" w:rsidRDefault="006553B4" w:rsidP="00945C2E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316C77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316C77">
        <w:rPr>
          <w:rFonts w:ascii="Arial" w:hAnsi="Arial" w:cs="Arial"/>
          <w:sz w:val="18"/>
          <w:szCs w:val="18"/>
          <w:lang w:val="en-US"/>
        </w:rPr>
        <w:t>pVar</w:t>
      </w:r>
      <w:proofErr w:type="spellEnd"/>
      <w:r w:rsidRPr="00316C77">
        <w:rPr>
          <w:rFonts w:ascii="Arial" w:hAnsi="Arial" w:cs="Arial"/>
          <w:sz w:val="18"/>
          <w:szCs w:val="18"/>
          <w:lang w:val="en-US"/>
        </w:rPr>
        <w:t>=</w:t>
      </w:r>
      <w:proofErr w:type="gramEnd"/>
      <w:r w:rsidRPr="00316C77">
        <w:rPr>
          <w:rFonts w:ascii="Arial" w:hAnsi="Arial" w:cs="Arial"/>
          <w:sz w:val="18"/>
          <w:szCs w:val="18"/>
          <w:lang w:val="en-US"/>
        </w:rPr>
        <w:t>new type [size];</w:t>
      </w:r>
    </w:p>
    <w:p w:rsidR="006553B4" w:rsidRPr="002D631E" w:rsidRDefault="006553B4" w:rsidP="00945C2E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316C77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316C77">
        <w:rPr>
          <w:rFonts w:ascii="Arial" w:hAnsi="Arial" w:cs="Arial"/>
          <w:sz w:val="18"/>
          <w:szCs w:val="18"/>
          <w:lang w:val="en-US"/>
        </w:rPr>
        <w:t>delete</w:t>
      </w:r>
      <w:proofErr w:type="gramEnd"/>
      <w:r w:rsidRPr="002D631E">
        <w:rPr>
          <w:rFonts w:ascii="Arial" w:hAnsi="Arial" w:cs="Arial"/>
          <w:sz w:val="18"/>
          <w:szCs w:val="18"/>
          <w:lang w:val="en-US"/>
        </w:rPr>
        <w:t xml:space="preserve"> [] </w:t>
      </w:r>
      <w:proofErr w:type="spellStart"/>
      <w:r w:rsidRPr="00316C77">
        <w:rPr>
          <w:rFonts w:ascii="Arial" w:hAnsi="Arial" w:cs="Arial"/>
          <w:sz w:val="18"/>
          <w:szCs w:val="18"/>
          <w:lang w:val="en-US"/>
        </w:rPr>
        <w:t>pVar</w:t>
      </w:r>
      <w:proofErr w:type="spellEnd"/>
      <w:r w:rsidRPr="002D631E">
        <w:rPr>
          <w:rFonts w:ascii="Arial" w:hAnsi="Arial" w:cs="Arial"/>
          <w:sz w:val="18"/>
          <w:szCs w:val="18"/>
          <w:lang w:val="en-US"/>
        </w:rPr>
        <w:t>;</w:t>
      </w:r>
    </w:p>
    <w:p w:rsidR="006553B4" w:rsidRPr="002D631E" w:rsidRDefault="006553B4" w:rsidP="00945C2E">
      <w:pPr>
        <w:pStyle w:val="a3"/>
        <w:rPr>
          <w:rFonts w:ascii="Times New Roman" w:hAnsi="Times New Roman" w:cs="Times New Roman"/>
          <w:lang w:val="en-US"/>
        </w:rPr>
      </w:pPr>
    </w:p>
    <w:p w:rsidR="006553B4" w:rsidRPr="00316C77" w:rsidRDefault="006553B4" w:rsidP="00945C2E">
      <w:pPr>
        <w:pStyle w:val="a3"/>
        <w:rPr>
          <w:rFonts w:ascii="Times New Roman" w:hAnsi="Times New Roman" w:cs="Times New Roman"/>
          <w:i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 xml:space="preserve">:// </w:t>
      </w:r>
      <w:r w:rsidRPr="00316C77">
        <w:rPr>
          <w:rFonts w:ascii="Times New Roman" w:hAnsi="Times New Roman" w:cs="Times New Roman"/>
          <w:i/>
          <w:u w:val="single"/>
        </w:rPr>
        <w:t>Динамическое выделение памяти</w:t>
      </w:r>
    </w:p>
    <w:p w:rsidR="004932FE" w:rsidRPr="002D631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631E">
        <w:rPr>
          <w:rFonts w:ascii="Consolas" w:hAnsi="Consolas" w:cs="Consolas"/>
          <w:color w:val="808080"/>
          <w:sz w:val="20"/>
          <w:szCs w:val="20"/>
        </w:rPr>
        <w:t>#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include</w:t>
      </w:r>
      <w:r w:rsidRPr="002D631E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2D631E">
        <w:rPr>
          <w:rFonts w:ascii="Consolas" w:hAnsi="Consolas" w:cs="Consolas"/>
          <w:color w:val="A31515"/>
          <w:sz w:val="20"/>
          <w:szCs w:val="20"/>
        </w:rPr>
        <w:t>&gt;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cmath</w:t>
      </w:r>
      <w:proofErr w:type="spellEnd"/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2B91AF"/>
          <w:sz w:val="20"/>
          <w:szCs w:val="20"/>
          <w:lang w:val="en-US"/>
        </w:rPr>
        <w:t>compl0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compl0(</w:t>
      </w:r>
      <w:proofErr w:type="gramEnd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) : re(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mod() {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sqrt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(re*re +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2B91AF"/>
          <w:sz w:val="20"/>
          <w:szCs w:val="20"/>
          <w:lang w:val="en-US"/>
        </w:rPr>
        <w:t>compl1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set_xy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re = 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2FE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compl1(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"Delete ..."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mod() {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sqrt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(re*re +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4932FE">
        <w:rPr>
          <w:rFonts w:ascii="Consolas" w:hAnsi="Consolas" w:cs="Consolas"/>
          <w:color w:val="008000"/>
          <w:sz w:val="20"/>
          <w:szCs w:val="20"/>
        </w:rPr>
        <w:t>переменные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"Input n"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2D631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D63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31E">
        <w:rPr>
          <w:rFonts w:ascii="Consolas" w:hAnsi="Consolas" w:cs="Consolas"/>
          <w:color w:val="008080"/>
          <w:sz w:val="20"/>
          <w:szCs w:val="20"/>
        </w:rPr>
        <w:t>&gt;&gt;</w:t>
      </w:r>
      <w:r w:rsidRPr="002D63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2D631E">
        <w:rPr>
          <w:rFonts w:ascii="Consolas" w:hAnsi="Consolas" w:cs="Consolas"/>
          <w:color w:val="000000"/>
          <w:sz w:val="20"/>
          <w:szCs w:val="20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631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008000"/>
          <w:sz w:val="20"/>
          <w:szCs w:val="20"/>
        </w:rPr>
        <w:t>// одна переменная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</w:rPr>
        <w:t xml:space="preserve"> *p_var1;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p_var1 =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  <w:t>*p_var1 = 125;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"*p_var1="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*p_var1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8000"/>
          <w:sz w:val="20"/>
          <w:szCs w:val="20"/>
        </w:rPr>
        <w:t>// одна переменная с инициализацией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</w:rPr>
        <w:t xml:space="preserve"> *p_var2;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p_var2 =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25);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"*p_var2="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*p_var2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8000"/>
          <w:sz w:val="20"/>
          <w:szCs w:val="20"/>
        </w:rPr>
        <w:t>// динамический массив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</w:rPr>
        <w:t xml:space="preserve"> *p_var3;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p_var3 =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  <w:t>p_</w:t>
      </w:r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var3[</w:t>
      </w:r>
      <w:proofErr w:type="spellStart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A31515"/>
          <w:sz w:val="20"/>
          <w:szCs w:val="20"/>
          <w:lang w:val="en-US"/>
        </w:rPr>
        <w:t>"*p_var3="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p_var3[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8000"/>
          <w:sz w:val="20"/>
          <w:szCs w:val="20"/>
        </w:rPr>
        <w:t>// объекты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008000"/>
          <w:sz w:val="20"/>
          <w:szCs w:val="20"/>
        </w:rPr>
        <w:t>// один объект с инициализацией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2B91AF"/>
          <w:sz w:val="20"/>
          <w:szCs w:val="20"/>
        </w:rPr>
        <w:t>compl0</w:t>
      </w:r>
      <w:r w:rsidRPr="004932FE">
        <w:rPr>
          <w:rFonts w:ascii="Consolas" w:hAnsi="Consolas" w:cs="Consolas"/>
          <w:color w:val="000000"/>
          <w:sz w:val="20"/>
          <w:szCs w:val="20"/>
        </w:rPr>
        <w:t xml:space="preserve"> *p_ob1;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p_ob1 =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2B91AF"/>
          <w:sz w:val="20"/>
          <w:szCs w:val="20"/>
          <w:lang w:val="en-US"/>
        </w:rPr>
        <w:t>compl0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(4, 5);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p_ob1-&gt;mod()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8000"/>
          <w:sz w:val="20"/>
          <w:szCs w:val="20"/>
        </w:rPr>
        <w:t>// массив объектов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2B91AF"/>
          <w:sz w:val="20"/>
          <w:szCs w:val="20"/>
        </w:rPr>
        <w:t>compl1</w:t>
      </w:r>
      <w:r w:rsidRPr="004932FE">
        <w:rPr>
          <w:rFonts w:ascii="Consolas" w:hAnsi="Consolas" w:cs="Consolas"/>
          <w:color w:val="000000"/>
          <w:sz w:val="20"/>
          <w:szCs w:val="20"/>
        </w:rPr>
        <w:t xml:space="preserve"> *p_ob2;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p_ob2 = </w:t>
      </w:r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2FE">
        <w:rPr>
          <w:rFonts w:ascii="Consolas" w:hAnsi="Consolas" w:cs="Consolas"/>
          <w:color w:val="2B91AF"/>
          <w:sz w:val="20"/>
          <w:szCs w:val="20"/>
          <w:lang w:val="en-US"/>
        </w:rPr>
        <w:t>compl1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n];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  <w:t>p_</w:t>
      </w:r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ob2[</w:t>
      </w:r>
      <w:proofErr w:type="spellStart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set_xy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p_ob2[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].mod() </w:t>
      </w:r>
      <w:r w:rsidRPr="004932F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p_var1;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p_var2;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p_var3;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32FE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proofErr w:type="gramEnd"/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p_ob1;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4932FE">
        <w:rPr>
          <w:rFonts w:ascii="Consolas" w:hAnsi="Consolas" w:cs="Consolas"/>
          <w:color w:val="0000FF"/>
          <w:sz w:val="20"/>
          <w:szCs w:val="20"/>
        </w:rPr>
        <w:t>[]</w:t>
      </w:r>
      <w:r w:rsidRPr="004932FE">
        <w:rPr>
          <w:rFonts w:ascii="Consolas" w:hAnsi="Consolas" w:cs="Consolas"/>
          <w:color w:val="000000"/>
          <w:sz w:val="20"/>
          <w:szCs w:val="20"/>
        </w:rPr>
        <w:t xml:space="preserve"> p_ob2;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32FE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4932F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4932FE" w:rsidRP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932FE">
        <w:rPr>
          <w:rFonts w:ascii="Consolas" w:hAnsi="Consolas" w:cs="Consolas"/>
          <w:color w:val="000000"/>
          <w:sz w:val="20"/>
          <w:szCs w:val="20"/>
        </w:rPr>
        <w:t>}</w:t>
      </w:r>
    </w:p>
    <w:p w:rsidR="004932FE" w:rsidRDefault="004932FE" w:rsidP="0049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3B4" w:rsidRPr="00AE74F8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316C77" w:rsidRDefault="006553B4" w:rsidP="00945C2E">
      <w:pPr>
        <w:pStyle w:val="a3"/>
        <w:rPr>
          <w:rFonts w:ascii="Times New Roman" w:hAnsi="Times New Roman" w:cs="Times New Roman"/>
          <w:i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 xml:space="preserve">:// </w:t>
      </w:r>
      <w:r w:rsidRPr="00316C77">
        <w:rPr>
          <w:rFonts w:ascii="Times New Roman" w:hAnsi="Times New Roman" w:cs="Times New Roman"/>
          <w:i/>
          <w:u w:val="single"/>
        </w:rPr>
        <w:t>Работа с двумерными динамическими массивами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, j, i1, m, n, k;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</w:t>
      </w:r>
      <w:proofErr w:type="spellStart"/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str</w:t>
      </w:r>
      <w:proofErr w:type="spellEnd"/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" Number of col: \n"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" Number of col1: \n"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**A, **B, **C;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*[m];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*[m];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B0E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k; j++)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k; j++)</w:t>
      </w:r>
    </w:p>
    <w:p w:rsid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 0; i1 &lt; n; i1++)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j] += A[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][i1] * B[i1][j];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k; j++) {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B0E0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E08" w:rsidRP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B0E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E08" w:rsidRDefault="002B0E08" w:rsidP="002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3B4" w:rsidRPr="00391BE2" w:rsidRDefault="006553B4" w:rsidP="00945C2E">
      <w:pPr>
        <w:pStyle w:val="a3"/>
        <w:rPr>
          <w:rFonts w:ascii="Times New Roman" w:hAnsi="Times New Roman" w:cs="Times New Roman"/>
          <w:b/>
          <w:u w:val="single"/>
        </w:rPr>
      </w:pPr>
      <w:r w:rsidRPr="00391BE2">
        <w:rPr>
          <w:rFonts w:ascii="Times New Roman" w:hAnsi="Times New Roman" w:cs="Times New Roman"/>
          <w:b/>
          <w:u w:val="single"/>
        </w:rPr>
        <w:t>Указатели на члены класса и объекты.</w:t>
      </w:r>
    </w:p>
    <w:p w:rsidR="006553B4" w:rsidRPr="00391BE2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языке C++ существует особый тип указателя, который ссылается на член класса вообще, а не на конкретный объект класса. Его называют </w:t>
      </w:r>
      <w:r w:rsidRPr="00391BE2">
        <w:rPr>
          <w:rFonts w:ascii="Times New Roman" w:hAnsi="Times New Roman" w:cs="Times New Roman"/>
          <w:i/>
          <w:u w:val="single"/>
        </w:rPr>
        <w:t>указателем на член класса</w:t>
      </w:r>
      <w:r>
        <w:rPr>
          <w:rFonts w:ascii="Times New Roman" w:hAnsi="Times New Roman" w:cs="Times New Roman"/>
        </w:rPr>
        <w:t>. Этот указатель задает смещение внутри объекта класса. Чтобы обратиться к члену класса с помощью указателя на него, надо применить операторы</w:t>
      </w:r>
      <w:proofErr w:type="gramStart"/>
      <w:r>
        <w:rPr>
          <w:rFonts w:ascii="Times New Roman" w:hAnsi="Times New Roman" w:cs="Times New Roman"/>
        </w:rPr>
        <w:t>: "</w:t>
      </w:r>
      <w:proofErr w:type="gramEnd"/>
      <w:r>
        <w:rPr>
          <w:rFonts w:ascii="Times New Roman" w:hAnsi="Times New Roman" w:cs="Times New Roman"/>
        </w:rPr>
        <w:t>.*" и "-&gt;*"</w:t>
      </w:r>
      <w:r w:rsidRPr="00391BE2">
        <w:rPr>
          <w:rFonts w:ascii="Times New Roman" w:hAnsi="Times New Roman" w:cs="Times New Roman"/>
        </w:rPr>
        <w:t>.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 w:rsidRPr="00DB4A42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>: Указатели на члены класса в повседневном программировании практически не используются.</w:t>
      </w:r>
    </w:p>
    <w:p w:rsidR="006553B4" w:rsidRPr="00391BE2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Pr="00391BE2" w:rsidRDefault="006553B4" w:rsidP="00945C2E">
      <w:pPr>
        <w:pStyle w:val="a3"/>
        <w:rPr>
          <w:rFonts w:ascii="Times New Roman" w:hAnsi="Times New Roman" w:cs="Times New Roman"/>
        </w:rPr>
      </w:pPr>
      <w:r w:rsidRPr="00391BE2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 xml:space="preserve">: </w:t>
      </w:r>
      <w:r w:rsidRPr="00391BE2">
        <w:rPr>
          <w:rFonts w:ascii="Times New Roman" w:hAnsi="Times New Roman" w:cs="Times New Roman"/>
        </w:rPr>
        <w:t xml:space="preserve">// </w:t>
      </w:r>
      <w:r w:rsidRPr="004D2857">
        <w:rPr>
          <w:rFonts w:ascii="Times New Roman" w:hAnsi="Times New Roman" w:cs="Times New Roman"/>
          <w:i/>
          <w:u w:val="single"/>
        </w:rPr>
        <w:t>Указатели на члены класса (оператор ".*")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) : j(</w:t>
      </w:r>
      <w:proofErr w:type="spellStart"/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* j; }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::*d;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::*f)();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ob1(3), ob2(5);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d = &amp;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::j;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f = &amp;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"j1="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ob1.*d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 j2="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ob2.*d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"sq1="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(ob1.*f)()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 sq2="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(ob2.*f)()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261" w:rsidRDefault="00CC6261" w:rsidP="00CC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3B4" w:rsidRPr="004D2857" w:rsidRDefault="006553B4" w:rsidP="00945C2E">
      <w:pPr>
        <w:pStyle w:val="a3"/>
        <w:rPr>
          <w:rFonts w:ascii="Times New Roman" w:hAnsi="Times New Roman" w:cs="Times New Roman"/>
          <w:i/>
          <w:u w:val="single"/>
        </w:rPr>
      </w:pPr>
      <w:r w:rsidRPr="00391BE2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 xml:space="preserve">: </w:t>
      </w:r>
      <w:r w:rsidRPr="00391BE2">
        <w:rPr>
          <w:rFonts w:ascii="Times New Roman" w:hAnsi="Times New Roman" w:cs="Times New Roman"/>
        </w:rPr>
        <w:t xml:space="preserve">// </w:t>
      </w:r>
      <w:r w:rsidRPr="004D2857">
        <w:rPr>
          <w:rFonts w:ascii="Times New Roman" w:hAnsi="Times New Roman" w:cs="Times New Roman"/>
          <w:i/>
          <w:u w:val="single"/>
        </w:rPr>
        <w:t>Указатели на члены класса (оператор</w:t>
      </w:r>
      <w:proofErr w:type="gramStart"/>
      <w:r w:rsidRPr="004D2857">
        <w:rPr>
          <w:rFonts w:ascii="Times New Roman" w:hAnsi="Times New Roman" w:cs="Times New Roman"/>
          <w:i/>
          <w:u w:val="single"/>
        </w:rPr>
        <w:t xml:space="preserve"> "-&gt;*")</w:t>
      </w:r>
      <w:proofErr w:type="gramEnd"/>
    </w:p>
    <w:p w:rsidR="006553B4" w:rsidRPr="00391BE2" w:rsidRDefault="006553B4" w:rsidP="00945C2E">
      <w:pPr>
        <w:pStyle w:val="a3"/>
        <w:rPr>
          <w:rFonts w:ascii="Times New Roman" w:hAnsi="Times New Roman" w:cs="Times New Roman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) : j(</w:t>
      </w:r>
      <w:proofErr w:type="spellStart"/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* j; }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::*d;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::*f)();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ob1(3), ob2(5);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*p1, *p2;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p1 = &amp;ob1;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p2 = &amp;ob2;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d = &amp;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::j;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f = &amp;</w:t>
      </w:r>
      <w:proofErr w:type="spellStart"/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"j1="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p1-&gt;*d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 j2="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p2-&gt;*d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"sq1="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(p1-&gt;*f)()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 sq2="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(p2-&gt;*f)()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261" w:rsidRDefault="00CC6261" w:rsidP="00CC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3B4" w:rsidRPr="006553B4" w:rsidRDefault="006553B4" w:rsidP="00945C2E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 доступа к членам класса через указатель на объект используется оператор "-</w:t>
      </w:r>
      <w:r w:rsidRPr="0092193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", а не оператор"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" </w:t>
      </w:r>
      <w:r w:rsidRPr="006553B4">
        <w:rPr>
          <w:rFonts w:ascii="Times New Roman" w:hAnsi="Times New Roman" w:cs="Times New Roman"/>
          <w:lang w:val="en-US"/>
        </w:rPr>
        <w:t>.</w:t>
      </w:r>
    </w:p>
    <w:p w:rsidR="006553B4" w:rsidRPr="006553B4" w:rsidRDefault="006553B4" w:rsidP="00945C2E">
      <w:pPr>
        <w:pStyle w:val="a3"/>
        <w:rPr>
          <w:rFonts w:ascii="Times New Roman" w:hAnsi="Times New Roman" w:cs="Times New Roman"/>
          <w:lang w:val="en-US"/>
        </w:rPr>
      </w:pPr>
    </w:p>
    <w:p w:rsidR="006553B4" w:rsidRPr="006553B4" w:rsidRDefault="006553B4" w:rsidP="00945C2E">
      <w:pPr>
        <w:pStyle w:val="a3"/>
        <w:rPr>
          <w:rFonts w:ascii="Times New Roman" w:hAnsi="Times New Roman" w:cs="Times New Roman"/>
          <w:lang w:val="en-US"/>
        </w:rPr>
      </w:pPr>
      <w:r w:rsidRPr="00921937">
        <w:rPr>
          <w:rFonts w:ascii="Times New Roman" w:hAnsi="Times New Roman" w:cs="Times New Roman"/>
          <w:b/>
          <w:u w:val="single"/>
        </w:rPr>
        <w:lastRenderedPageBreak/>
        <w:t>Пр</w:t>
      </w:r>
      <w:r>
        <w:rPr>
          <w:rFonts w:ascii="Times New Roman" w:hAnsi="Times New Roman" w:cs="Times New Roman"/>
          <w:b/>
          <w:u w:val="single"/>
        </w:rPr>
        <w:t>и</w:t>
      </w:r>
      <w:r w:rsidRPr="00921937">
        <w:rPr>
          <w:rFonts w:ascii="Times New Roman" w:hAnsi="Times New Roman" w:cs="Times New Roman"/>
          <w:b/>
          <w:u w:val="single"/>
        </w:rPr>
        <w:t>мер</w:t>
      </w:r>
      <w:r w:rsidRPr="006553B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// </w:t>
      </w:r>
      <w:r w:rsidRPr="004D2857">
        <w:rPr>
          <w:rFonts w:ascii="Times New Roman" w:hAnsi="Times New Roman" w:cs="Times New Roman"/>
          <w:i/>
          <w:u w:val="single"/>
        </w:rPr>
        <w:t>Указатели</w:t>
      </w:r>
      <w:r w:rsidRPr="006553B4">
        <w:rPr>
          <w:rFonts w:ascii="Times New Roman" w:hAnsi="Times New Roman" w:cs="Times New Roman"/>
          <w:i/>
          <w:u w:val="single"/>
          <w:lang w:val="en-US"/>
        </w:rPr>
        <w:t xml:space="preserve"> </w:t>
      </w:r>
      <w:r w:rsidRPr="004D2857">
        <w:rPr>
          <w:rFonts w:ascii="Times New Roman" w:hAnsi="Times New Roman" w:cs="Times New Roman"/>
          <w:i/>
          <w:u w:val="single"/>
        </w:rPr>
        <w:t>на</w:t>
      </w:r>
      <w:r w:rsidRPr="006553B4">
        <w:rPr>
          <w:rFonts w:ascii="Times New Roman" w:hAnsi="Times New Roman" w:cs="Times New Roman"/>
          <w:i/>
          <w:u w:val="single"/>
          <w:lang w:val="en-US"/>
        </w:rPr>
        <w:t xml:space="preserve"> </w:t>
      </w:r>
      <w:r w:rsidRPr="004D2857">
        <w:rPr>
          <w:rFonts w:ascii="Times New Roman" w:hAnsi="Times New Roman" w:cs="Times New Roman"/>
          <w:i/>
          <w:u w:val="single"/>
        </w:rPr>
        <w:t>объект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myclass(</w:t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) : j(</w:t>
      </w:r>
      <w:r w:rsidRPr="001002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sq() { </w:t>
      </w: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* j; }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ob1(3), ob2(5);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26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*p1, *p2;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p1 = &amp;ob1;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>p2 = &amp;ob2;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"j1="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p1-&gt;j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 j2="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p2-&gt;j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266" w:rsidRP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"sq1="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p1-&gt;sq()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A31515"/>
          <w:sz w:val="19"/>
          <w:szCs w:val="19"/>
          <w:lang w:val="en-US"/>
        </w:rPr>
        <w:t>" sq2="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p2-&gt;sq() </w:t>
      </w:r>
      <w:r w:rsidRPr="001002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0266" w:rsidRDefault="00100266" w:rsidP="0010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три рассмотренные выше программы выполняют одни и те же действия.</w:t>
      </w:r>
    </w:p>
    <w:p w:rsidR="006553B4" w:rsidRPr="00921937" w:rsidRDefault="006553B4" w:rsidP="00945C2E">
      <w:pPr>
        <w:pStyle w:val="a3"/>
        <w:rPr>
          <w:rFonts w:ascii="Times New Roman" w:hAnsi="Times New Roman" w:cs="Times New Roman"/>
        </w:rPr>
      </w:pPr>
    </w:p>
    <w:p w:rsidR="006553B4" w:rsidRDefault="006553B4" w:rsidP="00945C2E">
      <w:pPr>
        <w:pStyle w:val="a3"/>
        <w:rPr>
          <w:rFonts w:ascii="Times New Roman" w:hAnsi="Times New Roman" w:cs="Times New Roman"/>
        </w:rPr>
      </w:pPr>
    </w:p>
    <w:p w:rsidR="00945C2E" w:rsidRDefault="000F66CE" w:rsidP="00945C2E">
      <w:pPr>
        <w:spacing w:after="0" w:line="240" w:lineRule="auto"/>
      </w:pPr>
      <w:r w:rsidRPr="004F06CE">
        <w:rPr>
          <w:b/>
          <w:i/>
        </w:rPr>
        <w:t>Замечание:</w:t>
      </w:r>
      <w:r>
        <w:t xml:space="preserve"> Настроить вывод в </w:t>
      </w:r>
      <w:r>
        <w:rPr>
          <w:lang w:val="en-US"/>
        </w:rPr>
        <w:t>Visual</w:t>
      </w:r>
      <w:r w:rsidRPr="000F66CE">
        <w:t xml:space="preserve"> </w:t>
      </w:r>
      <w:r>
        <w:rPr>
          <w:lang w:val="en-US"/>
        </w:rPr>
        <w:t>Studio</w:t>
      </w:r>
      <w:r w:rsidRPr="000F66CE">
        <w:t xml:space="preserve"> (</w:t>
      </w:r>
      <w:r>
        <w:t>консольное окно)</w:t>
      </w:r>
    </w:p>
    <w:p w:rsidR="000F66CE" w:rsidRPr="004F06CE" w:rsidRDefault="000F66CE" w:rsidP="00945C2E">
      <w:pPr>
        <w:spacing w:after="0" w:line="240" w:lineRule="auto"/>
      </w:pPr>
      <w:r>
        <w:t>Отладка</w:t>
      </w:r>
      <w:r w:rsidR="004F06CE">
        <w:t xml:space="preserve"> </w:t>
      </w:r>
      <w:r>
        <w:t>-</w:t>
      </w:r>
      <w:r w:rsidRPr="000F66CE">
        <w:t xml:space="preserve">&gt; </w:t>
      </w:r>
      <w:r>
        <w:t xml:space="preserve">Имя проекта: свойства </w:t>
      </w:r>
      <w:r w:rsidRPr="000F66CE">
        <w:t xml:space="preserve">-&gt;  </w:t>
      </w:r>
      <w:r>
        <w:t xml:space="preserve">система </w:t>
      </w:r>
      <w:r w:rsidRPr="000F66CE">
        <w:t xml:space="preserve">-&gt; </w:t>
      </w:r>
      <w:r>
        <w:t xml:space="preserve">подсистема </w:t>
      </w:r>
      <w:r w:rsidRPr="000F66CE">
        <w:t xml:space="preserve">-&gt; </w:t>
      </w:r>
      <w:r>
        <w:t>консоль (</w:t>
      </w:r>
      <w:r w:rsidRPr="000F66CE">
        <w:t>/</w:t>
      </w:r>
      <w:r>
        <w:rPr>
          <w:lang w:val="en-US"/>
        </w:rPr>
        <w:t>Subsystem</w:t>
      </w:r>
      <w:r w:rsidRPr="000F66CE">
        <w:t>:</w:t>
      </w:r>
      <w:r>
        <w:rPr>
          <w:lang w:val="en-US"/>
        </w:rPr>
        <w:t>console</w:t>
      </w:r>
      <w:r w:rsidRPr="000F66CE">
        <w:t>)</w:t>
      </w:r>
    </w:p>
    <w:p w:rsidR="000F66CE" w:rsidRPr="004F06CE" w:rsidRDefault="000F66CE" w:rsidP="00945C2E">
      <w:pPr>
        <w:spacing w:after="0" w:line="240" w:lineRule="auto"/>
      </w:pPr>
      <w:bookmarkStart w:id="0" w:name="_GoBack"/>
      <w:bookmarkEnd w:id="0"/>
    </w:p>
    <w:sectPr w:rsidR="000F66CE" w:rsidRPr="004F06CE" w:rsidSect="00945C2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F82"/>
    <w:multiLevelType w:val="hybridMultilevel"/>
    <w:tmpl w:val="B644D42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20899"/>
    <w:multiLevelType w:val="multilevel"/>
    <w:tmpl w:val="2F9A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F5EDB"/>
    <w:multiLevelType w:val="hybridMultilevel"/>
    <w:tmpl w:val="F9F0F4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4602DE"/>
    <w:multiLevelType w:val="hybridMultilevel"/>
    <w:tmpl w:val="51045F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6201B06"/>
    <w:multiLevelType w:val="hybridMultilevel"/>
    <w:tmpl w:val="B2201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EE0607"/>
    <w:multiLevelType w:val="hybridMultilevel"/>
    <w:tmpl w:val="D06413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7E57BB6"/>
    <w:multiLevelType w:val="hybridMultilevel"/>
    <w:tmpl w:val="87FC63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85550B5"/>
    <w:multiLevelType w:val="hybridMultilevel"/>
    <w:tmpl w:val="03043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8A72CB"/>
    <w:multiLevelType w:val="hybridMultilevel"/>
    <w:tmpl w:val="E5DA68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D405576"/>
    <w:multiLevelType w:val="hybridMultilevel"/>
    <w:tmpl w:val="D0609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8B14FF"/>
    <w:multiLevelType w:val="hybridMultilevel"/>
    <w:tmpl w:val="4886C20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FD43B1C"/>
    <w:multiLevelType w:val="hybridMultilevel"/>
    <w:tmpl w:val="A6D2618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982FE4"/>
    <w:multiLevelType w:val="hybridMultilevel"/>
    <w:tmpl w:val="157210A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30E03A1"/>
    <w:multiLevelType w:val="hybridMultilevel"/>
    <w:tmpl w:val="BDCE194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C656B7"/>
    <w:multiLevelType w:val="hybridMultilevel"/>
    <w:tmpl w:val="D50CEED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3A163FF"/>
    <w:multiLevelType w:val="hybridMultilevel"/>
    <w:tmpl w:val="08D64E9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FA0CD8"/>
    <w:multiLevelType w:val="hybridMultilevel"/>
    <w:tmpl w:val="CE24CF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E9237CC"/>
    <w:multiLevelType w:val="hybridMultilevel"/>
    <w:tmpl w:val="A4ACDDB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E660C6"/>
    <w:multiLevelType w:val="hybridMultilevel"/>
    <w:tmpl w:val="883CC7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0B42B3"/>
    <w:multiLevelType w:val="hybridMultilevel"/>
    <w:tmpl w:val="21A8A42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4217984"/>
    <w:multiLevelType w:val="hybridMultilevel"/>
    <w:tmpl w:val="1C3E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7407C7"/>
    <w:multiLevelType w:val="hybridMultilevel"/>
    <w:tmpl w:val="08CA75A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80112DE"/>
    <w:multiLevelType w:val="hybridMultilevel"/>
    <w:tmpl w:val="173C9E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70438D"/>
    <w:multiLevelType w:val="hybridMultilevel"/>
    <w:tmpl w:val="6F80008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8A52778"/>
    <w:multiLevelType w:val="hybridMultilevel"/>
    <w:tmpl w:val="B52AC3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2227F5"/>
    <w:multiLevelType w:val="hybridMultilevel"/>
    <w:tmpl w:val="55B8CB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71C0804"/>
    <w:multiLevelType w:val="hybridMultilevel"/>
    <w:tmpl w:val="56FEB9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2C735AA"/>
    <w:multiLevelType w:val="hybridMultilevel"/>
    <w:tmpl w:val="E76EE3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673D99"/>
    <w:multiLevelType w:val="hybridMultilevel"/>
    <w:tmpl w:val="B6AC835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6E340FE"/>
    <w:multiLevelType w:val="hybridMultilevel"/>
    <w:tmpl w:val="0886813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9673B07"/>
    <w:multiLevelType w:val="hybridMultilevel"/>
    <w:tmpl w:val="63BC8A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91129F"/>
    <w:multiLevelType w:val="hybridMultilevel"/>
    <w:tmpl w:val="1F765FCC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1"/>
  </w:num>
  <w:num w:numId="4">
    <w:abstractNumId w:val="16"/>
  </w:num>
  <w:num w:numId="5">
    <w:abstractNumId w:val="24"/>
  </w:num>
  <w:num w:numId="6">
    <w:abstractNumId w:val="17"/>
  </w:num>
  <w:num w:numId="7">
    <w:abstractNumId w:val="30"/>
  </w:num>
  <w:num w:numId="8">
    <w:abstractNumId w:val="15"/>
  </w:num>
  <w:num w:numId="9">
    <w:abstractNumId w:val="4"/>
  </w:num>
  <w:num w:numId="10">
    <w:abstractNumId w:val="0"/>
  </w:num>
  <w:num w:numId="11">
    <w:abstractNumId w:val="9"/>
  </w:num>
  <w:num w:numId="12">
    <w:abstractNumId w:val="13"/>
  </w:num>
  <w:num w:numId="13">
    <w:abstractNumId w:val="22"/>
  </w:num>
  <w:num w:numId="14">
    <w:abstractNumId w:val="29"/>
  </w:num>
  <w:num w:numId="15">
    <w:abstractNumId w:val="12"/>
  </w:num>
  <w:num w:numId="16">
    <w:abstractNumId w:val="28"/>
  </w:num>
  <w:num w:numId="17">
    <w:abstractNumId w:val="8"/>
  </w:num>
  <w:num w:numId="18">
    <w:abstractNumId w:val="6"/>
  </w:num>
  <w:num w:numId="19">
    <w:abstractNumId w:val="25"/>
  </w:num>
  <w:num w:numId="20">
    <w:abstractNumId w:val="27"/>
  </w:num>
  <w:num w:numId="21">
    <w:abstractNumId w:val="11"/>
  </w:num>
  <w:num w:numId="22">
    <w:abstractNumId w:val="3"/>
  </w:num>
  <w:num w:numId="23">
    <w:abstractNumId w:val="5"/>
  </w:num>
  <w:num w:numId="24">
    <w:abstractNumId w:val="19"/>
  </w:num>
  <w:num w:numId="25">
    <w:abstractNumId w:val="14"/>
  </w:num>
  <w:num w:numId="26">
    <w:abstractNumId w:val="2"/>
  </w:num>
  <w:num w:numId="27">
    <w:abstractNumId w:val="21"/>
  </w:num>
  <w:num w:numId="28">
    <w:abstractNumId w:val="10"/>
  </w:num>
  <w:num w:numId="29">
    <w:abstractNumId w:val="23"/>
  </w:num>
  <w:num w:numId="30">
    <w:abstractNumId w:val="18"/>
  </w:num>
  <w:num w:numId="31">
    <w:abstractNumId w:val="2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B4"/>
    <w:rsid w:val="000F66CE"/>
    <w:rsid w:val="00100266"/>
    <w:rsid w:val="001938AF"/>
    <w:rsid w:val="001A626F"/>
    <w:rsid w:val="001B3636"/>
    <w:rsid w:val="002B0E08"/>
    <w:rsid w:val="002D631E"/>
    <w:rsid w:val="00330D43"/>
    <w:rsid w:val="00466D32"/>
    <w:rsid w:val="004932FE"/>
    <w:rsid w:val="004F06CE"/>
    <w:rsid w:val="00506ADE"/>
    <w:rsid w:val="006462CA"/>
    <w:rsid w:val="006553B4"/>
    <w:rsid w:val="00945C2E"/>
    <w:rsid w:val="009D2FF0"/>
    <w:rsid w:val="009D736D"/>
    <w:rsid w:val="009F4CE8"/>
    <w:rsid w:val="00A13CD2"/>
    <w:rsid w:val="00A721D5"/>
    <w:rsid w:val="00AA753B"/>
    <w:rsid w:val="00CB72E0"/>
    <w:rsid w:val="00CC6261"/>
    <w:rsid w:val="00D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3B4"/>
  </w:style>
  <w:style w:type="paragraph" w:styleId="1">
    <w:name w:val="heading 1"/>
    <w:basedOn w:val="a"/>
    <w:next w:val="a"/>
    <w:link w:val="10"/>
    <w:qFormat/>
    <w:rsid w:val="006553B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53B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6553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553B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6553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rsid w:val="006553B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6553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6553B4"/>
  </w:style>
  <w:style w:type="paragraph" w:styleId="a9">
    <w:name w:val="header"/>
    <w:basedOn w:val="a"/>
    <w:link w:val="aa"/>
    <w:rsid w:val="006553B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6553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rsid w:val="006553B4"/>
    <w:rPr>
      <w:strike w:val="0"/>
      <w:dstrike w:val="0"/>
      <w:color w:val="0000FF"/>
      <w:u w:val="none"/>
      <w:effect w:val="none"/>
    </w:rPr>
  </w:style>
  <w:style w:type="paragraph" w:styleId="ac">
    <w:name w:val="Normal (Web)"/>
    <w:basedOn w:val="a"/>
    <w:rsid w:val="0065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1">
    <w:name w:val="texample1"/>
    <w:rsid w:val="006553B4"/>
    <w:rPr>
      <w:rFonts w:ascii="Courier New" w:hAnsi="Courier New" w:cs="Courier New" w:hint="default"/>
      <w:color w:val="8B0000"/>
    </w:rPr>
  </w:style>
  <w:style w:type="character" w:customStyle="1" w:styleId="keyword1">
    <w:name w:val="keyword1"/>
    <w:rsid w:val="006553B4"/>
    <w:rPr>
      <w:i/>
      <w:iCs/>
    </w:rPr>
  </w:style>
  <w:style w:type="paragraph" w:customStyle="1" w:styleId="100">
    <w:name w:val="Текст +10 пт."/>
    <w:basedOn w:val="a3"/>
    <w:rsid w:val="006553B4"/>
    <w:rPr>
      <w:lang w:val="en-US"/>
    </w:rPr>
  </w:style>
  <w:style w:type="paragraph" w:styleId="11">
    <w:name w:val="toc 1"/>
    <w:basedOn w:val="a"/>
    <w:next w:val="a"/>
    <w:autoRedefine/>
    <w:semiHidden/>
    <w:rsid w:val="00655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3B4"/>
  </w:style>
  <w:style w:type="paragraph" w:styleId="1">
    <w:name w:val="heading 1"/>
    <w:basedOn w:val="a"/>
    <w:next w:val="a"/>
    <w:link w:val="10"/>
    <w:qFormat/>
    <w:rsid w:val="006553B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53B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6553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553B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6553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rsid w:val="006553B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6553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6553B4"/>
  </w:style>
  <w:style w:type="paragraph" w:styleId="a9">
    <w:name w:val="header"/>
    <w:basedOn w:val="a"/>
    <w:link w:val="aa"/>
    <w:rsid w:val="006553B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6553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rsid w:val="006553B4"/>
    <w:rPr>
      <w:strike w:val="0"/>
      <w:dstrike w:val="0"/>
      <w:color w:val="0000FF"/>
      <w:u w:val="none"/>
      <w:effect w:val="none"/>
    </w:rPr>
  </w:style>
  <w:style w:type="paragraph" w:styleId="ac">
    <w:name w:val="Normal (Web)"/>
    <w:basedOn w:val="a"/>
    <w:rsid w:val="0065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1">
    <w:name w:val="texample1"/>
    <w:rsid w:val="006553B4"/>
    <w:rPr>
      <w:rFonts w:ascii="Courier New" w:hAnsi="Courier New" w:cs="Courier New" w:hint="default"/>
      <w:color w:val="8B0000"/>
    </w:rPr>
  </w:style>
  <w:style w:type="character" w:customStyle="1" w:styleId="keyword1">
    <w:name w:val="keyword1"/>
    <w:rsid w:val="006553B4"/>
    <w:rPr>
      <w:i/>
      <w:iCs/>
    </w:rPr>
  </w:style>
  <w:style w:type="paragraph" w:customStyle="1" w:styleId="100">
    <w:name w:val="Текст +10 пт."/>
    <w:basedOn w:val="a3"/>
    <w:rsid w:val="006553B4"/>
    <w:rPr>
      <w:lang w:val="en-US"/>
    </w:rPr>
  </w:style>
  <w:style w:type="paragraph" w:styleId="11">
    <w:name w:val="toc 1"/>
    <w:basedOn w:val="a"/>
    <w:next w:val="a"/>
    <w:autoRedefine/>
    <w:semiHidden/>
    <w:rsid w:val="00655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15</cp:revision>
  <cp:lastPrinted>2019-02-10T15:23:00Z</cp:lastPrinted>
  <dcterms:created xsi:type="dcterms:W3CDTF">2019-02-10T12:26:00Z</dcterms:created>
  <dcterms:modified xsi:type="dcterms:W3CDTF">2019-02-11T17:16:00Z</dcterms:modified>
</cp:coreProperties>
</file>