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A1" w:rsidRPr="00AC08E5" w:rsidRDefault="00D945A1" w:rsidP="00D945A1">
      <w:pPr>
        <w:rPr>
          <w:b/>
          <w:sz w:val="20"/>
          <w:szCs w:val="20"/>
          <w:u w:val="single"/>
        </w:rPr>
      </w:pPr>
      <w:r w:rsidRPr="00D945A1">
        <w:rPr>
          <w:b/>
          <w:sz w:val="20"/>
          <w:szCs w:val="20"/>
          <w:u w:val="single"/>
        </w:rPr>
        <w:t>Функции</w:t>
      </w:r>
    </w:p>
    <w:p w:rsidR="00D945A1" w:rsidRPr="00AC08E5" w:rsidRDefault="00D945A1" w:rsidP="00D945A1">
      <w:pPr>
        <w:ind w:left="1416" w:firstLine="708"/>
        <w:rPr>
          <w:b/>
          <w:sz w:val="20"/>
          <w:szCs w:val="20"/>
          <w:u w:val="single"/>
        </w:rPr>
      </w:pP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Функция – это независимая совокупность объявлений и операторов, предназначенных для выполнения определенной задачи. В языке Си нет процедур, подпрограмм, есть только функции. Каждая функция должна иметь имя, которое используется для вызова функции. Имя одной из функций – </w:t>
      </w:r>
      <w:proofErr w:type="spellStart"/>
      <w:r w:rsidRPr="00AC08E5">
        <w:rPr>
          <w:sz w:val="20"/>
          <w:szCs w:val="20"/>
        </w:rPr>
        <w:t>main</w:t>
      </w:r>
      <w:proofErr w:type="spellEnd"/>
      <w:r w:rsidRPr="00AC08E5">
        <w:rPr>
          <w:sz w:val="20"/>
          <w:szCs w:val="20"/>
        </w:rPr>
        <w:t xml:space="preserve">(), зарезервировано. Эта функция должна присутствовать в каждой программе, с нее начинается выполнение программы, хотя она необязательно должна следовать первой в программе. 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При вызове функции ей могут быть переданы данные посредством аргументов функции. Функция может возвращать и не возвращать значение. Возвращаемое значение и есть основной результат выполнения функции, который при выполнении программы подставляется на место вызова функции.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С использованием функций в языке Си связаны три понятия:</w:t>
      </w:r>
    </w:p>
    <w:p w:rsidR="00D945A1" w:rsidRPr="00AC08E5" w:rsidRDefault="00D945A1" w:rsidP="00D945A1">
      <w:pPr>
        <w:numPr>
          <w:ilvl w:val="0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Объявление функции.</w:t>
      </w:r>
    </w:p>
    <w:p w:rsidR="00D945A1" w:rsidRPr="00AC08E5" w:rsidRDefault="00D945A1" w:rsidP="00D945A1">
      <w:pPr>
        <w:numPr>
          <w:ilvl w:val="0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Определение функции.</w:t>
      </w:r>
    </w:p>
    <w:p w:rsidR="00D945A1" w:rsidRPr="00AC08E5" w:rsidRDefault="00D945A1" w:rsidP="00D945A1">
      <w:pPr>
        <w:numPr>
          <w:ilvl w:val="0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Вызов функции.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b/>
          <w:sz w:val="20"/>
          <w:szCs w:val="20"/>
        </w:rPr>
        <w:t>Объявление функции (прототип)</w:t>
      </w:r>
      <w:r w:rsidRPr="00AC08E5">
        <w:rPr>
          <w:sz w:val="20"/>
          <w:szCs w:val="20"/>
        </w:rPr>
        <w:t xml:space="preserve"> задает имя функции, типы и число формальных параметров, тип значения, возвращаемого функцией, и класс памяти.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Объявление функции, в отличие от определения функции, является оператором, то есть за заголовком функции следует точка с запятой. Заголовок функции може</w:t>
      </w:r>
      <w:r>
        <w:rPr>
          <w:sz w:val="20"/>
          <w:szCs w:val="20"/>
        </w:rPr>
        <w:t>т</w:t>
      </w:r>
      <w:r w:rsidRPr="00AC08E5">
        <w:rPr>
          <w:sz w:val="20"/>
          <w:szCs w:val="20"/>
        </w:rPr>
        <w:t xml:space="preserve"> заканчиваться списком имен. Это имена других функций, возвращаемых значение того</w:t>
      </w:r>
      <w:r>
        <w:rPr>
          <w:sz w:val="20"/>
          <w:szCs w:val="20"/>
        </w:rPr>
        <w:t xml:space="preserve"> же типа</w:t>
      </w:r>
      <w:r w:rsidRPr="00AC08E5">
        <w:rPr>
          <w:sz w:val="20"/>
          <w:szCs w:val="20"/>
        </w:rPr>
        <w:t>, который задан спецификатором типа для первого описателя функции.  Компилятор использует прототип функции для сравнения типов фактических параметров в вызове функции с типами формальных параметров.</w:t>
      </w:r>
      <w:r>
        <w:rPr>
          <w:sz w:val="20"/>
          <w:szCs w:val="20"/>
        </w:rPr>
        <w:t xml:space="preserve"> Прототипы библиотечных функций</w:t>
      </w:r>
      <w:r w:rsidRPr="00AC08E5">
        <w:rPr>
          <w:sz w:val="20"/>
          <w:szCs w:val="20"/>
        </w:rPr>
        <w:t xml:space="preserve"> находятся в файлах включения, поставляемых в составе системы программирования и включаемых в программу с помощью директивы препроцессора #i</w:t>
      </w:r>
      <w:r w:rsidRPr="00AC08E5">
        <w:rPr>
          <w:sz w:val="20"/>
          <w:szCs w:val="20"/>
          <w:lang w:val="en-US"/>
        </w:rPr>
        <w:t>n</w:t>
      </w:r>
      <w:proofErr w:type="spellStart"/>
      <w:r w:rsidRPr="00AC08E5">
        <w:rPr>
          <w:sz w:val="20"/>
          <w:szCs w:val="20"/>
        </w:rPr>
        <w:t>clude</w:t>
      </w:r>
      <w:proofErr w:type="spellEnd"/>
      <w:r w:rsidRPr="00AC08E5">
        <w:rPr>
          <w:sz w:val="20"/>
          <w:szCs w:val="20"/>
        </w:rPr>
        <w:t>.</w:t>
      </w:r>
    </w:p>
    <w:p w:rsidR="00D945A1" w:rsidRPr="00AC08E5" w:rsidRDefault="00D945A1" w:rsidP="00D945A1">
      <w:pPr>
        <w:rPr>
          <w:sz w:val="20"/>
          <w:szCs w:val="20"/>
        </w:rPr>
      </w:pP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b/>
          <w:sz w:val="20"/>
          <w:szCs w:val="20"/>
        </w:rPr>
        <w:t>Определение функции</w:t>
      </w:r>
      <w:r w:rsidRPr="00AC08E5">
        <w:rPr>
          <w:sz w:val="20"/>
          <w:szCs w:val="20"/>
        </w:rPr>
        <w:t xml:space="preserve"> задает имя функции, типы и число формальных параметров, тип значения, возвращаемого функцией, объявления и операторы, которые определяют действие функции (тело функции).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Формат определения функции: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[спецификатор  класса памяти</w:t>
      </w:r>
      <w:proofErr w:type="gramStart"/>
      <w:r w:rsidRPr="00AC08E5">
        <w:rPr>
          <w:sz w:val="20"/>
          <w:szCs w:val="20"/>
        </w:rPr>
        <w:t>][</w:t>
      </w:r>
      <w:proofErr w:type="gramEnd"/>
      <w:r w:rsidRPr="00AC08E5">
        <w:rPr>
          <w:sz w:val="20"/>
          <w:szCs w:val="20"/>
        </w:rPr>
        <w:t>спецификатор типа] имя([список формальных параметров])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тело функции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Необязательный специф</w:t>
      </w:r>
      <w:r>
        <w:rPr>
          <w:sz w:val="20"/>
          <w:szCs w:val="20"/>
        </w:rPr>
        <w:t>ик</w:t>
      </w:r>
      <w:r w:rsidRPr="00AC08E5">
        <w:rPr>
          <w:sz w:val="20"/>
          <w:szCs w:val="20"/>
        </w:rPr>
        <w:t xml:space="preserve">атор класса памяти задает класс памяти, который может быть или </w:t>
      </w:r>
      <w:r w:rsidRPr="00AC08E5">
        <w:rPr>
          <w:sz w:val="20"/>
          <w:szCs w:val="20"/>
          <w:lang w:val="en-US"/>
        </w:rPr>
        <w:t>static</w:t>
      </w:r>
      <w:r w:rsidRPr="00AC08E5">
        <w:rPr>
          <w:sz w:val="20"/>
          <w:szCs w:val="20"/>
        </w:rPr>
        <w:t xml:space="preserve"> или </w:t>
      </w:r>
      <w:r w:rsidRPr="00AC08E5">
        <w:rPr>
          <w:sz w:val="20"/>
          <w:szCs w:val="20"/>
          <w:lang w:val="en-US"/>
        </w:rPr>
        <w:t>extern</w:t>
      </w:r>
      <w:r w:rsidRPr="00AC08E5">
        <w:rPr>
          <w:sz w:val="20"/>
          <w:szCs w:val="20"/>
        </w:rPr>
        <w:t>. Если</w:t>
      </w:r>
      <w:r w:rsidRPr="007236BB">
        <w:rPr>
          <w:sz w:val="20"/>
          <w:szCs w:val="20"/>
        </w:rPr>
        <w:t xml:space="preserve"> спецификатор</w:t>
      </w:r>
      <w:r w:rsidRPr="00D945A1">
        <w:rPr>
          <w:sz w:val="20"/>
          <w:szCs w:val="20"/>
        </w:rPr>
        <w:t xml:space="preserve"> </w:t>
      </w:r>
      <w:r w:rsidRPr="00AC08E5">
        <w:rPr>
          <w:sz w:val="20"/>
          <w:szCs w:val="20"/>
        </w:rPr>
        <w:t xml:space="preserve">не задан, то по умолчанию </w:t>
      </w:r>
      <w:proofErr w:type="spellStart"/>
      <w:r w:rsidRPr="00AC08E5">
        <w:rPr>
          <w:sz w:val="20"/>
          <w:szCs w:val="20"/>
        </w:rPr>
        <w:t>extern</w:t>
      </w:r>
      <w:proofErr w:type="spellEnd"/>
      <w:r w:rsidRPr="00AC08E5">
        <w:rPr>
          <w:sz w:val="20"/>
          <w:szCs w:val="20"/>
        </w:rPr>
        <w:t>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Спецификатор типа может задавать любой основной тип. Если тип не задан, то по умолчанию принимается </w:t>
      </w:r>
      <w:proofErr w:type="spellStart"/>
      <w:r w:rsidRPr="00AC08E5">
        <w:rPr>
          <w:sz w:val="20"/>
          <w:szCs w:val="20"/>
        </w:rPr>
        <w:t>int</w:t>
      </w:r>
      <w:proofErr w:type="spellEnd"/>
      <w:r w:rsidRPr="00AC08E5">
        <w:rPr>
          <w:sz w:val="20"/>
          <w:szCs w:val="20"/>
        </w:rPr>
        <w:t>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Имя  </w:t>
      </w:r>
      <w:r>
        <w:rPr>
          <w:sz w:val="20"/>
          <w:szCs w:val="20"/>
        </w:rPr>
        <w:t>функции может быть задано</w:t>
      </w:r>
      <w:r w:rsidRPr="00AC08E5">
        <w:rPr>
          <w:sz w:val="20"/>
          <w:szCs w:val="20"/>
        </w:rPr>
        <w:t xml:space="preserve"> со звездочкой, что означает, что функция возвращает указатель. Функция не может возвращать массив или функцию, но может возвращать указатели на любой тип, включая массивы и функции. Функция возвращает значение, если ее выполнение заканчивается выполнением оператора </w:t>
      </w:r>
      <w:proofErr w:type="spellStart"/>
      <w:r w:rsidRPr="00AC08E5">
        <w:rPr>
          <w:sz w:val="20"/>
          <w:szCs w:val="20"/>
        </w:rPr>
        <w:t>return</w:t>
      </w:r>
      <w:proofErr w:type="spellEnd"/>
      <w:r w:rsidRPr="00AC08E5">
        <w:rPr>
          <w:sz w:val="20"/>
          <w:szCs w:val="20"/>
        </w:rPr>
        <w:t xml:space="preserve">  в теле функции следующего формата:</w:t>
      </w:r>
    </w:p>
    <w:p w:rsidR="00D945A1" w:rsidRPr="00AC08E5" w:rsidRDefault="00D945A1" w:rsidP="00D945A1">
      <w:pPr>
        <w:rPr>
          <w:sz w:val="20"/>
          <w:szCs w:val="20"/>
        </w:rPr>
      </w:pPr>
      <w:proofErr w:type="spellStart"/>
      <w:r w:rsidRPr="00AC08E5">
        <w:rPr>
          <w:sz w:val="20"/>
          <w:szCs w:val="20"/>
        </w:rPr>
        <w:t>return</w:t>
      </w:r>
      <w:proofErr w:type="spellEnd"/>
      <w:r w:rsidRPr="00AC08E5">
        <w:rPr>
          <w:sz w:val="20"/>
          <w:szCs w:val="20"/>
        </w:rPr>
        <w:t xml:space="preserve"> выражение;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Выраж</w:t>
      </w:r>
      <w:r>
        <w:rPr>
          <w:sz w:val="20"/>
          <w:szCs w:val="20"/>
        </w:rPr>
        <w:t>ение вычисляется</w:t>
      </w:r>
      <w:r w:rsidRPr="00AC08E5">
        <w:rPr>
          <w:sz w:val="20"/>
          <w:szCs w:val="20"/>
        </w:rPr>
        <w:t>, преобразуется, если необходимо, к типу возвращаемого значения в определении (объявлении) функции, и управление передается в точку вызова.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Если оператор </w:t>
      </w:r>
      <w:proofErr w:type="spellStart"/>
      <w:r w:rsidRPr="00AC08E5">
        <w:rPr>
          <w:sz w:val="20"/>
          <w:szCs w:val="20"/>
        </w:rPr>
        <w:t>return</w:t>
      </w:r>
      <w:proofErr w:type="spellEnd"/>
      <w:r w:rsidRPr="00AC08E5">
        <w:rPr>
          <w:sz w:val="20"/>
          <w:szCs w:val="20"/>
        </w:rPr>
        <w:t xml:space="preserve"> не задан или не содержит выражения, то функция не возвращает никакого значения. В этом случ</w:t>
      </w:r>
      <w:r>
        <w:rPr>
          <w:sz w:val="20"/>
          <w:szCs w:val="20"/>
        </w:rPr>
        <w:t>а</w:t>
      </w:r>
      <w:r w:rsidRPr="00AC08E5">
        <w:rPr>
          <w:sz w:val="20"/>
          <w:szCs w:val="20"/>
        </w:rPr>
        <w:t xml:space="preserve">е спецификатор типа возвращаемого значения должен быть задан ключевым словом </w:t>
      </w:r>
      <w:proofErr w:type="spellStart"/>
      <w:r w:rsidRPr="00AC08E5">
        <w:rPr>
          <w:sz w:val="20"/>
          <w:szCs w:val="20"/>
        </w:rPr>
        <w:t>void</w:t>
      </w:r>
      <w:proofErr w:type="spellEnd"/>
      <w:r w:rsidRPr="00AC08E5">
        <w:rPr>
          <w:sz w:val="20"/>
          <w:szCs w:val="20"/>
        </w:rPr>
        <w:t>, означающим отсутствие возвращаемого значения.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Формальные параметры – это переменные, которые принимают значения, передаваемые функции во время вызова.  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Список формальных параметров – это последовательность объявлений формальных параметров, разделенных запятыми. Список может заканчиваться запятой и многоточием. Это означает, что число аргументов функции переменно. Если формальный параметр представлен в списке, но не объявлен, то предполагается, что параметр имеет тип </w:t>
      </w:r>
      <w:proofErr w:type="spellStart"/>
      <w:r w:rsidRPr="00AC08E5">
        <w:rPr>
          <w:sz w:val="20"/>
          <w:szCs w:val="20"/>
        </w:rPr>
        <w:t>int</w:t>
      </w:r>
      <w:proofErr w:type="spellEnd"/>
      <w:r w:rsidRPr="00AC08E5">
        <w:rPr>
          <w:sz w:val="20"/>
          <w:szCs w:val="20"/>
        </w:rPr>
        <w:t>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 xml:space="preserve"> Все переменные, объявленные в теле функции, имеют класс памяти </w:t>
      </w:r>
      <w:proofErr w:type="spellStart"/>
      <w:r w:rsidRPr="00AC08E5">
        <w:rPr>
          <w:sz w:val="20"/>
          <w:szCs w:val="20"/>
        </w:rPr>
        <w:t>auto</w:t>
      </w:r>
      <w:proofErr w:type="spellEnd"/>
      <w:r w:rsidRPr="00AC08E5">
        <w:rPr>
          <w:sz w:val="20"/>
          <w:szCs w:val="20"/>
        </w:rPr>
        <w:t>, если они не объявлены иначе, и являются локальными.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Параметры функции пер</w:t>
      </w:r>
      <w:r>
        <w:rPr>
          <w:sz w:val="20"/>
          <w:szCs w:val="20"/>
        </w:rPr>
        <w:t>едаются по</w:t>
      </w:r>
      <w:r w:rsidRPr="00AC08E5">
        <w:rPr>
          <w:sz w:val="20"/>
          <w:szCs w:val="20"/>
        </w:rPr>
        <w:t xml:space="preserve"> значению и могут рассматриваться как локальные переменные. Они инициализируются значениями переданных аргументов и теряются при выходе из функции. Поэтому в теле функции нельзя изменить значение параметра, так как функция работает с копиями аргументов. Однако</w:t>
      </w:r>
      <w:proofErr w:type="gramStart"/>
      <w:r w:rsidRPr="00AC08E5">
        <w:rPr>
          <w:sz w:val="20"/>
          <w:szCs w:val="20"/>
        </w:rPr>
        <w:t>,</w:t>
      </w:r>
      <w:proofErr w:type="gramEnd"/>
      <w:r w:rsidRPr="00AC08E5">
        <w:rPr>
          <w:sz w:val="20"/>
          <w:szCs w:val="20"/>
        </w:rPr>
        <w:t xml:space="preserve"> если в качестве параметра передать указатель переменной, можно использовать операцию </w:t>
      </w:r>
      <w:proofErr w:type="spellStart"/>
      <w:r w:rsidRPr="00AC08E5">
        <w:rPr>
          <w:sz w:val="20"/>
          <w:szCs w:val="20"/>
        </w:rPr>
        <w:t>разадресации</w:t>
      </w:r>
      <w:proofErr w:type="spellEnd"/>
      <w:r w:rsidRPr="00AC08E5">
        <w:rPr>
          <w:sz w:val="20"/>
          <w:szCs w:val="20"/>
        </w:rPr>
        <w:t xml:space="preserve"> этой переменной для осуществления доступа и изменения ее значения. 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Вызов функции имеет следующий формат: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выражени</w:t>
      </w:r>
      <w:proofErr w:type="gramStart"/>
      <w:r w:rsidRPr="00AC08E5">
        <w:rPr>
          <w:sz w:val="20"/>
          <w:szCs w:val="20"/>
        </w:rPr>
        <w:t>е(</w:t>
      </w:r>
      <w:proofErr w:type="gramEnd"/>
      <w:r w:rsidRPr="00AC08E5">
        <w:rPr>
          <w:sz w:val="20"/>
          <w:szCs w:val="20"/>
        </w:rPr>
        <w:t>[список выражений])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Выражение вычисляется как адрес функции. Список выражений представляет собой список фактических аргументов, передаваемых в функцию. Фактический аргумент может быть величиной основного типа, структурой, перечислением, смесью или указателем. Массивы и функции не могут быть переданы как параметры, но указатели на эти объекты могут быть переданы.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Выполнение вызова функции происходит следующим образом:</w:t>
      </w:r>
    </w:p>
    <w:p w:rsidR="00D945A1" w:rsidRPr="00AC08E5" w:rsidRDefault="00D945A1" w:rsidP="00D945A1">
      <w:pPr>
        <w:numPr>
          <w:ilvl w:val="0"/>
          <w:numId w:val="2"/>
        </w:numPr>
        <w:rPr>
          <w:sz w:val="20"/>
          <w:szCs w:val="20"/>
        </w:rPr>
      </w:pPr>
      <w:r w:rsidRPr="00AC08E5">
        <w:rPr>
          <w:sz w:val="20"/>
          <w:szCs w:val="20"/>
        </w:rPr>
        <w:lastRenderedPageBreak/>
        <w:t xml:space="preserve">Вычисляются значения в списке выражений. Если в прототипе функции вместо списка формальных параметров задано ключевое слово  </w:t>
      </w:r>
      <w:proofErr w:type="spellStart"/>
      <w:r w:rsidRPr="00AC08E5">
        <w:rPr>
          <w:sz w:val="20"/>
          <w:szCs w:val="20"/>
        </w:rPr>
        <w:t>void</w:t>
      </w:r>
      <w:proofErr w:type="spellEnd"/>
      <w:r w:rsidRPr="00AC08E5">
        <w:rPr>
          <w:sz w:val="20"/>
          <w:szCs w:val="20"/>
        </w:rPr>
        <w:t>, это значит, что в функцию не передается никаких аргументов и в определении функции не должно быть формальных параметров.</w:t>
      </w:r>
    </w:p>
    <w:p w:rsidR="00D945A1" w:rsidRPr="00AC08E5" w:rsidRDefault="00D945A1" w:rsidP="00D945A1">
      <w:pPr>
        <w:numPr>
          <w:ilvl w:val="0"/>
          <w:numId w:val="2"/>
        </w:numPr>
        <w:rPr>
          <w:sz w:val="20"/>
          <w:szCs w:val="20"/>
        </w:rPr>
      </w:pPr>
      <w:r w:rsidRPr="00AC08E5">
        <w:rPr>
          <w:sz w:val="20"/>
          <w:szCs w:val="20"/>
        </w:rPr>
        <w:t xml:space="preserve">Происходит замена формальных параметров на </w:t>
      </w:r>
      <w:proofErr w:type="gramStart"/>
      <w:r w:rsidRPr="00AC08E5">
        <w:rPr>
          <w:sz w:val="20"/>
          <w:szCs w:val="20"/>
        </w:rPr>
        <w:t>фактические</w:t>
      </w:r>
      <w:proofErr w:type="gramEnd"/>
      <w:r w:rsidRPr="00AC08E5">
        <w:rPr>
          <w:sz w:val="20"/>
          <w:szCs w:val="20"/>
        </w:rPr>
        <w:t xml:space="preserve"> (последовательно).</w:t>
      </w:r>
    </w:p>
    <w:p w:rsidR="00D945A1" w:rsidRPr="00AC08E5" w:rsidRDefault="00D945A1" w:rsidP="00D945A1">
      <w:pPr>
        <w:numPr>
          <w:ilvl w:val="0"/>
          <w:numId w:val="2"/>
        </w:numPr>
        <w:rPr>
          <w:sz w:val="20"/>
          <w:szCs w:val="20"/>
        </w:rPr>
      </w:pPr>
      <w:r w:rsidRPr="00AC08E5">
        <w:rPr>
          <w:sz w:val="20"/>
          <w:szCs w:val="20"/>
        </w:rPr>
        <w:t>Управление передается на первый оператор функции.</w:t>
      </w:r>
    </w:p>
    <w:p w:rsidR="00D945A1" w:rsidRPr="00AC08E5" w:rsidRDefault="00D945A1" w:rsidP="00D945A1">
      <w:pPr>
        <w:numPr>
          <w:ilvl w:val="0"/>
          <w:numId w:val="2"/>
        </w:numPr>
        <w:rPr>
          <w:sz w:val="20"/>
          <w:szCs w:val="20"/>
        </w:rPr>
      </w:pPr>
      <w:r w:rsidRPr="00AC08E5">
        <w:rPr>
          <w:sz w:val="20"/>
          <w:szCs w:val="20"/>
        </w:rPr>
        <w:t xml:space="preserve">Выполнение оператора </w:t>
      </w:r>
      <w:proofErr w:type="spellStart"/>
      <w:r w:rsidRPr="00AC08E5">
        <w:rPr>
          <w:sz w:val="20"/>
          <w:szCs w:val="20"/>
        </w:rPr>
        <w:t>return</w:t>
      </w:r>
      <w:proofErr w:type="spellEnd"/>
      <w:r w:rsidRPr="00AC08E5">
        <w:rPr>
          <w:sz w:val="20"/>
          <w:szCs w:val="20"/>
        </w:rPr>
        <w:t xml:space="preserve">  в теле функции возвращает управление и, возможно, значение в вызывающую функцию. Если оператор </w:t>
      </w:r>
      <w:proofErr w:type="spellStart"/>
      <w:r w:rsidRPr="00AC08E5">
        <w:rPr>
          <w:sz w:val="20"/>
          <w:szCs w:val="20"/>
        </w:rPr>
        <w:t>return</w:t>
      </w:r>
      <w:proofErr w:type="spellEnd"/>
      <w:r w:rsidRPr="00AC08E5">
        <w:rPr>
          <w:sz w:val="20"/>
          <w:szCs w:val="20"/>
        </w:rPr>
        <w:t xml:space="preserve"> не задан, то управление возвращается после выполнения последнего оператора тела функции. При этом возвращаемое значение не определено.</w:t>
      </w: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Выражение перед скобками вычисляется как адрес функции. Это означает, что функцию можно вызвать через указатель на функцию.</w:t>
      </w:r>
    </w:p>
    <w:p w:rsidR="00D945A1" w:rsidRPr="00D945A1" w:rsidRDefault="00D945A1" w:rsidP="00D945A1">
      <w:pPr>
        <w:rPr>
          <w:b/>
          <w:sz w:val="20"/>
          <w:szCs w:val="20"/>
          <w:lang w:val="en-US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  <w:lang w:val="en-US"/>
        </w:rPr>
        <w:t>: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*fun)(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), sum(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20, c;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"c=%d\</w:t>
      </w:r>
      <w:proofErr w:type="spellStart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tsum</w:t>
      </w:r>
      <w:proofErr w:type="spellEnd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=%d\</w:t>
      </w:r>
      <w:proofErr w:type="spellStart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trazn</w:t>
      </w:r>
      <w:proofErr w:type="spellEnd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sum(a, b), </w:t>
      </w:r>
      <w:proofErr w:type="spell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(a, b));</w:t>
      </w:r>
    </w:p>
    <w:p w:rsidR="00D945A1" w:rsidRPr="00D945A1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45A1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gramEnd"/>
      <w:r w:rsidRPr="00D94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"*fun=%d\n"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, (*fun)(a, b));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gram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"*fun=%d\n"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, (*fun)(a, b));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40BC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BC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B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BC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40B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5A1" w:rsidRPr="00F40BCE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BC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B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40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45A1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5A1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5A1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5A1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945A1" w:rsidRPr="00AC08E5" w:rsidRDefault="00D945A1" w:rsidP="00D945A1">
      <w:pPr>
        <w:rPr>
          <w:b/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:/* передача арг</w:t>
      </w:r>
      <w:r>
        <w:rPr>
          <w:b/>
          <w:sz w:val="20"/>
          <w:szCs w:val="20"/>
        </w:rPr>
        <w:t>ументов по значению и по адресу</w:t>
      </w:r>
      <w:r w:rsidRPr="00AC08E5">
        <w:rPr>
          <w:b/>
          <w:sz w:val="20"/>
          <w:szCs w:val="20"/>
        </w:rPr>
        <w:t>*/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swap1(</w:t>
      </w:r>
      <w:proofErr w:type="spell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20;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"a=%d\</w:t>
      </w:r>
      <w:proofErr w:type="spellStart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tb</w:t>
      </w:r>
      <w:proofErr w:type="spell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swap1(</w:t>
      </w:r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&amp;a, &amp;b);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"a=%d\</w:t>
      </w:r>
      <w:proofErr w:type="spellStart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tb</w:t>
      </w:r>
      <w:proofErr w:type="spell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"x=%d\</w:t>
      </w:r>
      <w:proofErr w:type="spellStart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ty</w:t>
      </w:r>
      <w:proofErr w:type="spell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swap1(</w:t>
      </w:r>
      <w:proofErr w:type="spell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54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945A1" w:rsidRPr="009D544A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"x=%d\</w:t>
      </w:r>
      <w:proofErr w:type="spellStart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ty</w:t>
      </w:r>
      <w:proofErr w:type="spellEnd"/>
      <w:r w:rsidRPr="009D544A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9D544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54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5A1" w:rsidRPr="00AC08E5" w:rsidRDefault="00D945A1" w:rsidP="00D945A1">
      <w:pPr>
        <w:ind w:left="180" w:firstLine="708"/>
        <w:rPr>
          <w:b/>
          <w:sz w:val="20"/>
          <w:szCs w:val="20"/>
        </w:rPr>
      </w:pPr>
    </w:p>
    <w:p w:rsidR="00D945A1" w:rsidRPr="00AC08E5" w:rsidRDefault="00D945A1" w:rsidP="00D945A1">
      <w:pPr>
        <w:rPr>
          <w:sz w:val="20"/>
          <w:szCs w:val="20"/>
        </w:rPr>
      </w:pPr>
    </w:p>
    <w:p w:rsidR="00D945A1" w:rsidRPr="00AC08E5" w:rsidRDefault="00D945A1" w:rsidP="00D945A1">
      <w:pPr>
        <w:rPr>
          <w:sz w:val="20"/>
          <w:szCs w:val="20"/>
        </w:rPr>
      </w:pPr>
      <w:r w:rsidRPr="00AC08E5">
        <w:rPr>
          <w:sz w:val="20"/>
          <w:szCs w:val="20"/>
        </w:rPr>
        <w:t>Для передачи в функцию в качестве фактического параметра массива достаточно указать адрес его начала.</w:t>
      </w:r>
    </w:p>
    <w:p w:rsidR="00D945A1" w:rsidRPr="00AC08E5" w:rsidRDefault="00D945A1" w:rsidP="00D945A1">
      <w:pPr>
        <w:rPr>
          <w:sz w:val="20"/>
          <w:szCs w:val="20"/>
        </w:rPr>
      </w:pPr>
    </w:p>
    <w:p w:rsidR="00D945A1" w:rsidRPr="00D945A1" w:rsidRDefault="00D945A1" w:rsidP="00D945A1">
      <w:pPr>
        <w:rPr>
          <w:b/>
          <w:sz w:val="20"/>
          <w:szCs w:val="20"/>
          <w:u w:val="single"/>
          <w:lang w:val="en-US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D945A1">
        <w:rPr>
          <w:b/>
          <w:sz w:val="20"/>
          <w:szCs w:val="20"/>
          <w:lang w:val="en-US"/>
        </w:rPr>
        <w:t>: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1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19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951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1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19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951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19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aVar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[] = { 1.5,4.5,5.0,10.0,15.5 };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Sum(</w:t>
      </w:r>
      <w:proofErr w:type="spell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aVar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519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5192">
        <w:rPr>
          <w:rFonts w:ascii="Consolas" w:hAnsi="Consolas" w:cs="Consolas"/>
          <w:color w:val="A31515"/>
          <w:sz w:val="19"/>
          <w:szCs w:val="19"/>
          <w:lang w:val="en-US"/>
        </w:rPr>
        <w:t>"Sum=%f\n"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519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192">
        <w:rPr>
          <w:rFonts w:ascii="Consolas" w:hAnsi="Consolas" w:cs="Consolas"/>
          <w:color w:val="808080"/>
          <w:sz w:val="19"/>
          <w:szCs w:val="19"/>
          <w:lang w:val="en-US"/>
        </w:rPr>
        <w:t>aFVar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9519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+= </w:t>
      </w:r>
      <w:proofErr w:type="spellStart"/>
      <w:r w:rsidRPr="00895192">
        <w:rPr>
          <w:rFonts w:ascii="Consolas" w:hAnsi="Consolas" w:cs="Consolas"/>
          <w:color w:val="808080"/>
          <w:sz w:val="19"/>
          <w:szCs w:val="19"/>
          <w:lang w:val="en-US"/>
        </w:rPr>
        <w:t>aFVar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45A1" w:rsidRPr="00895192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51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D945A1" w:rsidRPr="00D945A1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951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5A1" w:rsidRPr="00D945A1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945A1" w:rsidRPr="00AC08E5" w:rsidRDefault="00D945A1" w:rsidP="00D945A1">
      <w:pPr>
        <w:tabs>
          <w:tab w:val="left" w:pos="9720"/>
        </w:tabs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Замечание</w:t>
      </w:r>
      <w:r w:rsidRPr="00AC08E5">
        <w:rPr>
          <w:sz w:val="20"/>
          <w:szCs w:val="20"/>
        </w:rPr>
        <w:t xml:space="preserve">: Компилятору не требуется размер массива, подлежащего обработки. </w:t>
      </w:r>
    </w:p>
    <w:p w:rsidR="00D945A1" w:rsidRPr="00AC08E5" w:rsidRDefault="00D945A1" w:rsidP="00D945A1">
      <w:pPr>
        <w:tabs>
          <w:tab w:val="left" w:pos="9720"/>
        </w:tabs>
        <w:rPr>
          <w:sz w:val="20"/>
          <w:szCs w:val="20"/>
        </w:rPr>
      </w:pPr>
    </w:p>
    <w:p w:rsidR="00D945A1" w:rsidRPr="00AC08E5" w:rsidRDefault="00D945A1" w:rsidP="00D945A1">
      <w:pPr>
        <w:tabs>
          <w:tab w:val="left" w:pos="9720"/>
        </w:tabs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Замечание</w:t>
      </w:r>
      <w:r w:rsidRPr="00AC08E5">
        <w:rPr>
          <w:sz w:val="20"/>
          <w:szCs w:val="20"/>
        </w:rPr>
        <w:t>: В функции можно передавать многомерные массивы.</w:t>
      </w:r>
    </w:p>
    <w:p w:rsidR="00D945A1" w:rsidRPr="00AC08E5" w:rsidRDefault="00D945A1" w:rsidP="00D945A1">
      <w:pPr>
        <w:tabs>
          <w:tab w:val="left" w:pos="9720"/>
        </w:tabs>
        <w:rPr>
          <w:sz w:val="20"/>
          <w:szCs w:val="20"/>
        </w:rPr>
      </w:pPr>
    </w:p>
    <w:p w:rsidR="00D945A1" w:rsidRPr="00AC08E5" w:rsidRDefault="00D945A1" w:rsidP="00D945A1">
      <w:pPr>
        <w:tabs>
          <w:tab w:val="left" w:pos="9720"/>
        </w:tabs>
        <w:rPr>
          <w:b/>
          <w:sz w:val="20"/>
          <w:szCs w:val="20"/>
          <w:u w:val="single"/>
        </w:rPr>
      </w:pPr>
    </w:p>
    <w:p w:rsidR="00D945A1" w:rsidRPr="00AC08E5" w:rsidRDefault="00D945A1" w:rsidP="00D945A1">
      <w:pPr>
        <w:tabs>
          <w:tab w:val="left" w:pos="9720"/>
        </w:tabs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Допустимые варианты:</w:t>
      </w:r>
    </w:p>
    <w:p w:rsidR="00D945A1" w:rsidRPr="00AC08E5" w:rsidRDefault="00D945A1" w:rsidP="00D945A1">
      <w:pPr>
        <w:rPr>
          <w:sz w:val="20"/>
          <w:szCs w:val="20"/>
        </w:rPr>
      </w:pPr>
      <w:proofErr w:type="spellStart"/>
      <w:r w:rsidRPr="00AC08E5">
        <w:rPr>
          <w:sz w:val="20"/>
          <w:szCs w:val="20"/>
        </w:rPr>
        <w:t>float</w:t>
      </w:r>
      <w:proofErr w:type="spellEnd"/>
      <w:r w:rsidRPr="00AC08E5">
        <w:rPr>
          <w:sz w:val="20"/>
          <w:szCs w:val="20"/>
        </w:rPr>
        <w:t xml:space="preserve"> </w:t>
      </w:r>
      <w:proofErr w:type="spellStart"/>
      <w:r w:rsidRPr="00AC08E5">
        <w:rPr>
          <w:sz w:val="20"/>
          <w:szCs w:val="20"/>
        </w:rPr>
        <w:t>Det</w:t>
      </w:r>
      <w:proofErr w:type="spellEnd"/>
      <w:r w:rsidRPr="00AC08E5">
        <w:rPr>
          <w:sz w:val="20"/>
          <w:szCs w:val="20"/>
        </w:rPr>
        <w:t>(</w:t>
      </w:r>
      <w:proofErr w:type="spellStart"/>
      <w:r w:rsidRPr="00AC08E5">
        <w:rPr>
          <w:sz w:val="20"/>
          <w:szCs w:val="20"/>
        </w:rPr>
        <w:t>float</w:t>
      </w:r>
      <w:proofErr w:type="spellEnd"/>
      <w:r w:rsidRPr="00AC08E5">
        <w:rPr>
          <w:sz w:val="20"/>
          <w:szCs w:val="20"/>
        </w:rPr>
        <w:t xml:space="preserve"> b[][n]);</w:t>
      </w:r>
      <w:r w:rsidRPr="00AC08E5">
        <w:rPr>
          <w:sz w:val="20"/>
          <w:szCs w:val="20"/>
        </w:rPr>
        <w:cr/>
      </w:r>
    </w:p>
    <w:p w:rsidR="00D945A1" w:rsidRPr="00AC08E5" w:rsidRDefault="00D945A1" w:rsidP="00D945A1">
      <w:pPr>
        <w:rPr>
          <w:sz w:val="20"/>
          <w:szCs w:val="20"/>
        </w:rPr>
      </w:pPr>
      <w:proofErr w:type="spellStart"/>
      <w:r w:rsidRPr="00AC08E5">
        <w:rPr>
          <w:sz w:val="20"/>
          <w:szCs w:val="20"/>
        </w:rPr>
        <w:t>det_a</w:t>
      </w:r>
      <w:proofErr w:type="spellEnd"/>
      <w:r w:rsidRPr="00AC08E5">
        <w:rPr>
          <w:sz w:val="20"/>
          <w:szCs w:val="20"/>
        </w:rPr>
        <w:t>=</w:t>
      </w:r>
      <w:proofErr w:type="spellStart"/>
      <w:r w:rsidRPr="00AC08E5">
        <w:rPr>
          <w:sz w:val="20"/>
          <w:szCs w:val="20"/>
        </w:rPr>
        <w:t>Det</w:t>
      </w:r>
      <w:proofErr w:type="spellEnd"/>
      <w:r w:rsidRPr="00AC08E5">
        <w:rPr>
          <w:sz w:val="20"/>
          <w:szCs w:val="20"/>
        </w:rPr>
        <w:t>(d);</w:t>
      </w:r>
      <w:r w:rsidRPr="00AC08E5">
        <w:rPr>
          <w:sz w:val="20"/>
          <w:szCs w:val="20"/>
        </w:rPr>
        <w:tab/>
      </w:r>
      <w:r w:rsidRPr="00AC08E5">
        <w:rPr>
          <w:sz w:val="20"/>
          <w:szCs w:val="20"/>
        </w:rPr>
        <w:tab/>
        <w:t>// вычисление определителя матрицы системы</w:t>
      </w:r>
    </w:p>
    <w:p w:rsidR="00D945A1" w:rsidRPr="00AC08E5" w:rsidRDefault="00D945A1" w:rsidP="00D945A1">
      <w:pPr>
        <w:rPr>
          <w:sz w:val="20"/>
          <w:szCs w:val="20"/>
          <w:lang w:val="en-US"/>
        </w:rPr>
      </w:pPr>
      <w:proofErr w:type="gramStart"/>
      <w:r w:rsidRPr="00AC08E5">
        <w:rPr>
          <w:sz w:val="20"/>
          <w:szCs w:val="20"/>
          <w:lang w:val="en-US"/>
        </w:rPr>
        <w:t>float</w:t>
      </w:r>
      <w:proofErr w:type="gramEnd"/>
      <w:r w:rsidRPr="00AC08E5">
        <w:rPr>
          <w:sz w:val="20"/>
          <w:szCs w:val="20"/>
          <w:lang w:val="en-US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Det</w:t>
      </w:r>
      <w:proofErr w:type="spellEnd"/>
      <w:r w:rsidRPr="00AC08E5">
        <w:rPr>
          <w:sz w:val="20"/>
          <w:szCs w:val="20"/>
          <w:lang w:val="en-US"/>
        </w:rPr>
        <w:t>(float c[][n])</w:t>
      </w:r>
      <w:r w:rsidRPr="00AC08E5">
        <w:rPr>
          <w:sz w:val="20"/>
          <w:szCs w:val="20"/>
          <w:lang w:val="en-US"/>
        </w:rPr>
        <w:cr/>
      </w:r>
    </w:p>
    <w:p w:rsidR="00D945A1" w:rsidRPr="00AC08E5" w:rsidRDefault="00D945A1" w:rsidP="00D945A1">
      <w:pPr>
        <w:rPr>
          <w:sz w:val="20"/>
          <w:szCs w:val="20"/>
          <w:lang w:val="en-US"/>
        </w:rPr>
      </w:pPr>
    </w:p>
    <w:p w:rsidR="00D945A1" w:rsidRPr="00AC08E5" w:rsidRDefault="00D945A1" w:rsidP="00D945A1">
      <w:pPr>
        <w:rPr>
          <w:sz w:val="20"/>
          <w:szCs w:val="20"/>
          <w:lang w:val="en-US"/>
        </w:rPr>
      </w:pPr>
      <w:proofErr w:type="gramStart"/>
      <w:r w:rsidRPr="00AC08E5">
        <w:rPr>
          <w:sz w:val="20"/>
          <w:szCs w:val="20"/>
          <w:lang w:val="en-US"/>
        </w:rPr>
        <w:t>float</w:t>
      </w:r>
      <w:proofErr w:type="gramEnd"/>
      <w:r w:rsidRPr="00AC08E5">
        <w:rPr>
          <w:sz w:val="20"/>
          <w:szCs w:val="20"/>
          <w:lang w:val="en-US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Det</w:t>
      </w:r>
      <w:proofErr w:type="spellEnd"/>
      <w:r w:rsidRPr="00AC08E5">
        <w:rPr>
          <w:sz w:val="20"/>
          <w:szCs w:val="20"/>
          <w:lang w:val="en-US"/>
        </w:rPr>
        <w:t>(float b[n][n]);</w:t>
      </w:r>
      <w:r w:rsidRPr="00AC08E5">
        <w:rPr>
          <w:sz w:val="20"/>
          <w:szCs w:val="20"/>
          <w:lang w:val="en-US"/>
        </w:rPr>
        <w:cr/>
      </w:r>
    </w:p>
    <w:p w:rsidR="00D945A1" w:rsidRPr="00AC08E5" w:rsidRDefault="00D945A1" w:rsidP="00D945A1">
      <w:pPr>
        <w:rPr>
          <w:sz w:val="20"/>
          <w:szCs w:val="20"/>
        </w:rPr>
      </w:pPr>
      <w:proofErr w:type="spellStart"/>
      <w:r w:rsidRPr="00AC08E5">
        <w:rPr>
          <w:sz w:val="20"/>
          <w:szCs w:val="20"/>
        </w:rPr>
        <w:t>det_a</w:t>
      </w:r>
      <w:proofErr w:type="spellEnd"/>
      <w:r w:rsidRPr="00AC08E5">
        <w:rPr>
          <w:sz w:val="20"/>
          <w:szCs w:val="20"/>
        </w:rPr>
        <w:t>=</w:t>
      </w:r>
      <w:proofErr w:type="spellStart"/>
      <w:r w:rsidRPr="00AC08E5">
        <w:rPr>
          <w:sz w:val="20"/>
          <w:szCs w:val="20"/>
        </w:rPr>
        <w:t>Det</w:t>
      </w:r>
      <w:proofErr w:type="spellEnd"/>
      <w:r w:rsidRPr="00AC08E5">
        <w:rPr>
          <w:sz w:val="20"/>
          <w:szCs w:val="20"/>
        </w:rPr>
        <w:t>(d);</w:t>
      </w:r>
      <w:r w:rsidRPr="00AC08E5">
        <w:rPr>
          <w:sz w:val="20"/>
          <w:szCs w:val="20"/>
        </w:rPr>
        <w:tab/>
      </w:r>
      <w:r w:rsidRPr="00AC08E5">
        <w:rPr>
          <w:sz w:val="20"/>
          <w:szCs w:val="20"/>
        </w:rPr>
        <w:tab/>
        <w:t>// вычисление определителя матрицы системы</w:t>
      </w:r>
    </w:p>
    <w:p w:rsidR="00D945A1" w:rsidRPr="00D945A1" w:rsidRDefault="00D945A1" w:rsidP="00D945A1">
      <w:pPr>
        <w:rPr>
          <w:sz w:val="20"/>
          <w:szCs w:val="20"/>
          <w:lang w:val="en-US"/>
        </w:rPr>
      </w:pPr>
      <w:proofErr w:type="gramStart"/>
      <w:r w:rsidRPr="00AC08E5">
        <w:rPr>
          <w:sz w:val="20"/>
          <w:szCs w:val="20"/>
          <w:lang w:val="en-US"/>
        </w:rPr>
        <w:t>float</w:t>
      </w:r>
      <w:proofErr w:type="gramEnd"/>
      <w:r w:rsidRPr="00AC08E5">
        <w:rPr>
          <w:sz w:val="20"/>
          <w:szCs w:val="20"/>
          <w:lang w:val="en-US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Det</w:t>
      </w:r>
      <w:proofErr w:type="spellEnd"/>
      <w:r w:rsidRPr="00AC08E5">
        <w:rPr>
          <w:sz w:val="20"/>
          <w:szCs w:val="20"/>
          <w:lang w:val="en-US"/>
        </w:rPr>
        <w:t>(float c[n][n])</w:t>
      </w:r>
    </w:p>
    <w:p w:rsidR="00D945A1" w:rsidRDefault="00D945A1" w:rsidP="00D945A1">
      <w:pPr>
        <w:rPr>
          <w:sz w:val="20"/>
          <w:szCs w:val="20"/>
          <w:lang w:val="en-US"/>
        </w:rPr>
      </w:pPr>
    </w:p>
    <w:p w:rsidR="00D945A1" w:rsidRPr="0081602B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F01A8">
        <w:rPr>
          <w:rFonts w:ascii="Consolas" w:hAnsi="Consolas" w:cs="Consolas"/>
          <w:color w:val="000000"/>
          <w:sz w:val="19"/>
          <w:szCs w:val="19"/>
        </w:rPr>
        <w:t xml:space="preserve">/* </w:t>
      </w:r>
      <w:r>
        <w:rPr>
          <w:rFonts w:ascii="Consolas" w:hAnsi="Consolas" w:cs="Consolas"/>
          <w:color w:val="000000"/>
          <w:sz w:val="19"/>
          <w:szCs w:val="19"/>
        </w:rPr>
        <w:t>Передача в функцию массива структур*</w:t>
      </w:r>
      <w:r w:rsidRPr="009F01A8">
        <w:rPr>
          <w:rFonts w:ascii="Consolas" w:hAnsi="Consolas" w:cs="Consolas"/>
          <w:color w:val="000000"/>
          <w:sz w:val="19"/>
          <w:szCs w:val="19"/>
        </w:rPr>
        <w:t>/</w:t>
      </w:r>
    </w:p>
    <w:p w:rsidR="00D945A1" w:rsidRPr="0081602B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0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00D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B00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0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00D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B00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0D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0D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middle(</w:t>
      </w:r>
      <w:proofErr w:type="spell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0D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0D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r w:rsidRPr="002B00D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0].a = 5;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0].b = 4;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0].c = 3;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1].a = 5;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1].b = 4;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s1[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1].c = 5;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bn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middle(s1);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2B00DD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proofErr w:type="spellEnd"/>
      <w:r w:rsidRPr="002B00DD">
        <w:rPr>
          <w:rFonts w:ascii="Consolas" w:hAnsi="Consolas" w:cs="Consolas"/>
          <w:color w:val="A31515"/>
          <w:sz w:val="19"/>
          <w:szCs w:val="19"/>
          <w:lang w:val="en-US"/>
        </w:rPr>
        <w:t>=%f\n"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bn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B00D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middle(</w:t>
      </w:r>
      <w:proofErr w:type="spell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0D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45A1" w:rsidRPr="002B00DD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00D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[0].a + </w:t>
      </w: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[0].b + </w:t>
      </w: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[0].c + </w:t>
      </w: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[1].a + </w:t>
      </w: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[1].b + </w:t>
      </w:r>
      <w:r w:rsidRPr="002B00D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>[1].c) / 6.0;</w:t>
      </w:r>
    </w:p>
    <w:p w:rsidR="00D945A1" w:rsidRPr="0081602B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60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1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602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816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45A1" w:rsidRPr="0081602B" w:rsidRDefault="00D945A1" w:rsidP="00D945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0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45A1" w:rsidRDefault="00D945A1" w:rsidP="00D945A1">
      <w:pPr>
        <w:rPr>
          <w:b/>
          <w:i/>
          <w:sz w:val="20"/>
          <w:szCs w:val="20"/>
          <w:u w:val="single"/>
        </w:rPr>
      </w:pPr>
      <w:r w:rsidRPr="00AC08E5">
        <w:rPr>
          <w:sz w:val="20"/>
          <w:szCs w:val="20"/>
        </w:rPr>
        <w:cr/>
      </w:r>
      <w:r w:rsidR="00AE1F5E" w:rsidRPr="00AE1F5E">
        <w:rPr>
          <w:b/>
          <w:i/>
          <w:sz w:val="20"/>
          <w:szCs w:val="20"/>
          <w:u w:val="single"/>
        </w:rPr>
        <w:t>Практическое занятие</w:t>
      </w:r>
    </w:p>
    <w:p w:rsidR="00AE1F5E" w:rsidRDefault="00AE1F5E" w:rsidP="00D945A1">
      <w:pPr>
        <w:rPr>
          <w:sz w:val="20"/>
          <w:szCs w:val="20"/>
        </w:rPr>
      </w:pPr>
    </w:p>
    <w:p w:rsidR="00AE1F5E" w:rsidRPr="00AE1F5E" w:rsidRDefault="00AE1F5E" w:rsidP="00AE1F5E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Написать программу решения СЛАУ методом </w:t>
      </w:r>
      <w:proofErr w:type="spellStart"/>
      <w:r>
        <w:rPr>
          <w:sz w:val="20"/>
          <w:szCs w:val="20"/>
        </w:rPr>
        <w:t>Крамера</w:t>
      </w:r>
      <w:proofErr w:type="spellEnd"/>
      <w:r>
        <w:rPr>
          <w:sz w:val="20"/>
          <w:szCs w:val="20"/>
        </w:rPr>
        <w:t>.</w:t>
      </w:r>
    </w:p>
    <w:p w:rsidR="00AE1F5E" w:rsidRDefault="00AE1F5E" w:rsidP="00AE1F5E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Написать программ</w:t>
      </w:r>
      <w:r w:rsidR="00E9560E">
        <w:rPr>
          <w:sz w:val="20"/>
          <w:szCs w:val="20"/>
        </w:rPr>
        <w:t>у нахождения обратной матрицы (</w:t>
      </w:r>
      <w:r>
        <w:rPr>
          <w:sz w:val="20"/>
          <w:szCs w:val="20"/>
        </w:rPr>
        <w:t>с проверкой).</w:t>
      </w:r>
    </w:p>
    <w:p w:rsidR="00AE1F5E" w:rsidRPr="00AE1F5E" w:rsidRDefault="00AE1F5E" w:rsidP="00AE1F5E">
      <w:pPr>
        <w:pStyle w:val="a3"/>
        <w:rPr>
          <w:sz w:val="20"/>
          <w:szCs w:val="20"/>
        </w:rPr>
      </w:pPr>
    </w:p>
    <w:p w:rsidR="004E1378" w:rsidRDefault="00E9560E">
      <w:bookmarkStart w:id="0" w:name="_GoBack"/>
      <w:bookmarkEnd w:id="0"/>
    </w:p>
    <w:sectPr w:rsidR="004E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12953"/>
    <w:multiLevelType w:val="hybridMultilevel"/>
    <w:tmpl w:val="17D6D330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6225706D"/>
    <w:multiLevelType w:val="hybridMultilevel"/>
    <w:tmpl w:val="C4BA8A52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671C7CC8"/>
    <w:multiLevelType w:val="hybridMultilevel"/>
    <w:tmpl w:val="5CD02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1"/>
    <w:rsid w:val="00330D43"/>
    <w:rsid w:val="00AA753B"/>
    <w:rsid w:val="00AE1F5E"/>
    <w:rsid w:val="00D945A1"/>
    <w:rsid w:val="00E9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2018-10-28T18:36:00Z</dcterms:created>
  <dcterms:modified xsi:type="dcterms:W3CDTF">2018-10-28T18:39:00Z</dcterms:modified>
</cp:coreProperties>
</file>