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52" w:rsidRDefault="00C93F57" w:rsidP="00D97BD9">
      <w:r>
        <w:rPr>
          <w:noProof/>
        </w:rPr>
        <w:pict>
          <v:rect id="_x0000_s1028" style="position:absolute;margin-left:-107.7pt;margin-top:-53pt;width:644.55pt;height:28.8pt;z-index:251660288" fillcolor="yellow" strokecolor="yellow">
            <v:textbox>
              <w:txbxContent>
                <w:p w:rsidR="00D97BD9" w:rsidRPr="00D97BD9" w:rsidRDefault="00D97BD9" w:rsidP="00D97BD9">
                  <w:pPr>
                    <w:jc w:val="center"/>
                    <w:rPr>
                      <w:u w:val="single"/>
                    </w:rPr>
                  </w:pPr>
                  <w:r w:rsidRPr="00D97BD9">
                    <w:rPr>
                      <w:rFonts w:ascii="Algerian" w:hAnsi="Algerian"/>
                      <w:sz w:val="32"/>
                      <w:szCs w:val="32"/>
                      <w:u w:val="single"/>
                    </w:rPr>
                    <w:t>Avant Propos</w:t>
                  </w:r>
                </w:p>
              </w:txbxContent>
            </v:textbox>
          </v:rect>
        </w:pict>
      </w:r>
      <w:r>
        <w:rPr>
          <w:noProof/>
        </w:rPr>
        <w:pict>
          <v:rect id="_x0000_s1027" style="position:absolute;margin-left:193.55pt;margin-top:-78.35pt;width:330.05pt;height:25.35pt;z-index:251659264" fillcolor="yellow" strokecolor="yellow"/>
        </w:pict>
      </w:r>
      <w:r>
        <w:rPr>
          <w:noProof/>
        </w:rPr>
        <w:pict>
          <v:rect id="_x0000_s1026" style="position:absolute;margin-left:-79.5pt;margin-top:-74.9pt;width:273.05pt;height:21.9pt;z-index:251658240" fillcolor="#365f91 [2404]" strokecolor="#365f91 [2404]"/>
        </w:pict>
      </w:r>
    </w:p>
    <w:p w:rsidR="00D97BD9" w:rsidRPr="003A43E9" w:rsidRDefault="003A43E9" w:rsidP="003A43E9">
      <w:pPr>
        <w:jc w:val="center"/>
        <w:rPr>
          <w:rFonts w:ascii="Agency FB" w:hAnsi="Agency FB"/>
          <w:sz w:val="16"/>
          <w:szCs w:val="16"/>
        </w:rPr>
      </w:pPr>
      <w:r w:rsidRPr="003A43E9">
        <w:rPr>
          <w:rFonts w:ascii="Agency FB" w:hAnsi="Agency FB"/>
          <w:sz w:val="16"/>
          <w:szCs w:val="16"/>
        </w:rPr>
        <w:t>Université Cheickh</w:t>
      </w:r>
      <w:r w:rsidR="0044303A" w:rsidRPr="003A43E9">
        <w:rPr>
          <w:rFonts w:ascii="Agency FB" w:hAnsi="Agency FB"/>
          <w:sz w:val="16"/>
          <w:szCs w:val="16"/>
        </w:rPr>
        <w:t xml:space="preserve"> Anta Diop de Dakar (UCAD)</w:t>
      </w:r>
    </w:p>
    <w:p w:rsidR="0044303A" w:rsidRDefault="003A43E9" w:rsidP="003A43E9">
      <w:pPr>
        <w:jc w:val="center"/>
        <w:rPr>
          <w:rFonts w:ascii="Agency FB" w:hAnsi="Agency FB"/>
          <w:sz w:val="16"/>
          <w:szCs w:val="16"/>
        </w:rPr>
      </w:pPr>
      <w:r w:rsidRPr="003A43E9">
        <w:rPr>
          <w:rFonts w:ascii="Agency FB" w:hAnsi="Agency FB"/>
          <w:sz w:val="16"/>
          <w:szCs w:val="16"/>
        </w:rPr>
        <w:t>Faculté des sciences et techniques (FST)/Département de Mathématiques et Informatique</w:t>
      </w:r>
    </w:p>
    <w:p w:rsidR="003A43E9" w:rsidRDefault="003A43E9" w:rsidP="003A43E9">
      <w:pPr>
        <w:jc w:val="center"/>
        <w:rPr>
          <w:rFonts w:ascii="Agency FB" w:hAnsi="Agency FB"/>
          <w:sz w:val="16"/>
          <w:szCs w:val="16"/>
        </w:rPr>
      </w:pPr>
      <w:r>
        <w:rPr>
          <w:rFonts w:ascii="Agency FB" w:hAnsi="Agency FB"/>
          <w:sz w:val="16"/>
          <w:szCs w:val="16"/>
        </w:rPr>
        <w:t>Laboratoire d’Algèbre de Cryptologie de Géométrie Algébrique et Application (Lacgaa)</w:t>
      </w:r>
    </w:p>
    <w:p w:rsidR="003A43E9" w:rsidRPr="003A43E9" w:rsidRDefault="003A43E9" w:rsidP="003A43E9">
      <w:pPr>
        <w:jc w:val="center"/>
        <w:rPr>
          <w:rFonts w:ascii="Agency FB" w:hAnsi="Agency FB"/>
          <w:sz w:val="16"/>
          <w:szCs w:val="16"/>
        </w:rPr>
      </w:pPr>
      <w:r>
        <w:rPr>
          <w:rFonts w:ascii="Agency FB" w:hAnsi="Agency FB"/>
          <w:sz w:val="16"/>
          <w:szCs w:val="16"/>
        </w:rPr>
        <w:t>Section TDSI.</w:t>
      </w:r>
    </w:p>
    <w:p w:rsidR="0044303A" w:rsidRDefault="0044303A" w:rsidP="00D97BD9">
      <w:r>
        <w:t xml:space="preserve">La TDSI (Transmission des Données et Sécurité de l’Information) compte deux secteurs : </w:t>
      </w:r>
    </w:p>
    <w:p w:rsidR="00D97BD9" w:rsidRDefault="0044303A" w:rsidP="0044303A">
      <w:pPr>
        <w:pStyle w:val="Paragraphedeliste"/>
        <w:numPr>
          <w:ilvl w:val="0"/>
          <w:numId w:val="1"/>
        </w:numPr>
      </w:pPr>
      <w:r>
        <w:t>TDSI-MCS : TDSI-Mathématiques, Cryptographie et sécurité de l’information.</w:t>
      </w:r>
    </w:p>
    <w:p w:rsidR="0044303A" w:rsidRDefault="0044303A" w:rsidP="0044303A">
      <w:pPr>
        <w:pStyle w:val="Paragraphedeliste"/>
        <w:numPr>
          <w:ilvl w:val="0"/>
          <w:numId w:val="1"/>
        </w:numPr>
      </w:pPr>
      <w:r>
        <w:t>TDSI-CS : TDSI-Cryptographie et Informatique.</w:t>
      </w:r>
    </w:p>
    <w:p w:rsidR="0044303A" w:rsidRDefault="001A4269" w:rsidP="0044303A">
      <w:r>
        <w:t>Son objectif</w:t>
      </w:r>
      <w:r w:rsidR="0044303A">
        <w:t xml:space="preserve"> est de former des licenciés en cryptographie et informatique qui ont de bonnes connaissances sur la sécurité de l’information basée sur la cryptologie et la sécurité informatique et des connaissances avérées dans les domaines du génie logiciel et des réseaux.</w:t>
      </w:r>
    </w:p>
    <w:p w:rsidR="00DD2096" w:rsidRDefault="00DD2096" w:rsidP="0044303A">
      <w:r>
        <w:t>La formation TDSI suit le système LMD :</w:t>
      </w:r>
    </w:p>
    <w:p w:rsidR="00DD2096" w:rsidRDefault="00DD2096" w:rsidP="00DD2096">
      <w:pPr>
        <w:pStyle w:val="Paragraphedeliste"/>
        <w:numPr>
          <w:ilvl w:val="0"/>
          <w:numId w:val="2"/>
        </w:numPr>
      </w:pPr>
      <w:r>
        <w:t>Licence : professionnelle et Classique.</w:t>
      </w:r>
    </w:p>
    <w:p w:rsidR="00DD2096" w:rsidRPr="00DD2096" w:rsidRDefault="00DD2096" w:rsidP="00DD2096">
      <w:pPr>
        <w:pStyle w:val="Paragraphedeliste"/>
        <w:ind w:firstLine="696"/>
        <w:rPr>
          <w:sz w:val="16"/>
          <w:szCs w:val="16"/>
        </w:rPr>
      </w:pPr>
      <w:r w:rsidRPr="00DD2096">
        <w:rPr>
          <w:sz w:val="16"/>
          <w:szCs w:val="16"/>
        </w:rPr>
        <w:t>Spécialité : Transmission des données et sécurité de l’information</w:t>
      </w:r>
    </w:p>
    <w:p w:rsidR="00DD2096" w:rsidRDefault="00DD2096" w:rsidP="00DD2096">
      <w:pPr>
        <w:pStyle w:val="Paragraphedeliste"/>
        <w:numPr>
          <w:ilvl w:val="0"/>
          <w:numId w:val="2"/>
        </w:numPr>
      </w:pPr>
      <w:r>
        <w:t xml:space="preserve">Le Master1 professionnel et Master1 recherche : </w:t>
      </w:r>
    </w:p>
    <w:p w:rsidR="00DD2096" w:rsidRPr="00DD2096" w:rsidRDefault="00DD2096" w:rsidP="00DD2096">
      <w:pPr>
        <w:pStyle w:val="Paragraphedeliste"/>
        <w:ind w:left="1416"/>
        <w:rPr>
          <w:sz w:val="16"/>
          <w:szCs w:val="16"/>
        </w:rPr>
      </w:pPr>
      <w:r w:rsidRPr="00DD2096">
        <w:rPr>
          <w:sz w:val="16"/>
          <w:szCs w:val="16"/>
        </w:rPr>
        <w:t xml:space="preserve">Spécialité : </w:t>
      </w:r>
      <w:r>
        <w:rPr>
          <w:sz w:val="16"/>
          <w:szCs w:val="16"/>
        </w:rPr>
        <w:t xml:space="preserve">Cryptologie, </w:t>
      </w:r>
      <w:r w:rsidRPr="00DD2096">
        <w:rPr>
          <w:sz w:val="16"/>
          <w:szCs w:val="16"/>
        </w:rPr>
        <w:t>Génies logiciel, multimédia et base de données</w:t>
      </w:r>
      <w:r>
        <w:rPr>
          <w:sz w:val="16"/>
          <w:szCs w:val="16"/>
        </w:rPr>
        <w:t> ;</w:t>
      </w:r>
    </w:p>
    <w:p w:rsidR="00DD2096" w:rsidRPr="00DD2096" w:rsidRDefault="00DD2096" w:rsidP="00DD2096">
      <w:pPr>
        <w:pStyle w:val="Paragraphedeliste"/>
        <w:ind w:left="1416"/>
        <w:rPr>
          <w:sz w:val="16"/>
          <w:szCs w:val="16"/>
        </w:rPr>
      </w:pPr>
      <w:r w:rsidRPr="00DD2096">
        <w:rPr>
          <w:sz w:val="16"/>
          <w:szCs w:val="16"/>
        </w:rPr>
        <w:t>Transmission des données et sécurité de l’information</w:t>
      </w:r>
    </w:p>
    <w:p w:rsidR="00DD2096" w:rsidRPr="00DD2096" w:rsidRDefault="00DD2096" w:rsidP="00DD2096">
      <w:pPr>
        <w:ind w:left="1404" w:firstLine="12"/>
        <w:rPr>
          <w:sz w:val="16"/>
          <w:szCs w:val="16"/>
        </w:rPr>
      </w:pPr>
      <w:r w:rsidRPr="00DD2096">
        <w:rPr>
          <w:sz w:val="16"/>
          <w:szCs w:val="16"/>
        </w:rPr>
        <w:t>Spécialité Recherche : Algèbre et Géométrie.</w:t>
      </w:r>
    </w:p>
    <w:p w:rsidR="00DD2096" w:rsidRDefault="00DD2096" w:rsidP="00DD2096">
      <w:pPr>
        <w:pStyle w:val="Paragraphedeliste"/>
      </w:pPr>
      <w:r>
        <w:t xml:space="preserve">Le Master2 professionnel et Master2 recherche : </w:t>
      </w:r>
    </w:p>
    <w:p w:rsidR="00DD2096" w:rsidRPr="00DD2096" w:rsidRDefault="00DD2096" w:rsidP="00DD2096">
      <w:pPr>
        <w:pStyle w:val="Paragraphedeliste"/>
        <w:ind w:left="1416"/>
        <w:rPr>
          <w:sz w:val="16"/>
          <w:szCs w:val="16"/>
        </w:rPr>
      </w:pPr>
      <w:r w:rsidRPr="00DD2096">
        <w:rPr>
          <w:sz w:val="16"/>
          <w:szCs w:val="16"/>
        </w:rPr>
        <w:t>Spécialité pro</w:t>
      </w:r>
      <w:r>
        <w:rPr>
          <w:sz w:val="16"/>
          <w:szCs w:val="16"/>
        </w:rPr>
        <w:t>fessionnel</w:t>
      </w:r>
      <w:r w:rsidRPr="00DD2096">
        <w:rPr>
          <w:sz w:val="16"/>
          <w:szCs w:val="16"/>
        </w:rPr>
        <w:t>: Cryptologie, Génies logiciel, multimédia et base de données ;</w:t>
      </w:r>
    </w:p>
    <w:p w:rsidR="00DD2096" w:rsidRPr="00DD2096" w:rsidRDefault="00DD2096" w:rsidP="00DD2096">
      <w:pPr>
        <w:pStyle w:val="Paragraphedeliste"/>
        <w:ind w:left="1416"/>
        <w:rPr>
          <w:sz w:val="16"/>
          <w:szCs w:val="16"/>
        </w:rPr>
      </w:pPr>
      <w:r w:rsidRPr="00DD2096">
        <w:rPr>
          <w:sz w:val="16"/>
          <w:szCs w:val="16"/>
        </w:rPr>
        <w:tab/>
        <w:t>Cryptologie et sécurité de l’information ;</w:t>
      </w:r>
    </w:p>
    <w:p w:rsidR="00DD2096" w:rsidRPr="00DD2096" w:rsidRDefault="00DD2096" w:rsidP="00DD2096">
      <w:pPr>
        <w:pStyle w:val="Paragraphedeliste"/>
        <w:ind w:left="1416"/>
        <w:rPr>
          <w:sz w:val="16"/>
          <w:szCs w:val="16"/>
        </w:rPr>
      </w:pPr>
      <w:r w:rsidRPr="00DD2096">
        <w:rPr>
          <w:sz w:val="16"/>
          <w:szCs w:val="16"/>
        </w:rPr>
        <w:tab/>
        <w:t>Audit Informatique et sécurité des systèmes d’information.</w:t>
      </w:r>
    </w:p>
    <w:p w:rsidR="00DD2096" w:rsidRPr="00DD2096" w:rsidRDefault="00DD2096" w:rsidP="00DD2096">
      <w:pPr>
        <w:pStyle w:val="Paragraphedeliste"/>
        <w:ind w:left="1416"/>
        <w:rPr>
          <w:sz w:val="16"/>
          <w:szCs w:val="16"/>
        </w:rPr>
      </w:pPr>
      <w:r w:rsidRPr="00DD2096">
        <w:rPr>
          <w:sz w:val="16"/>
          <w:szCs w:val="16"/>
        </w:rPr>
        <w:t>Spécialité Recherche : transmission des données et sécurité de l’information ;</w:t>
      </w:r>
    </w:p>
    <w:p w:rsidR="00DD2096" w:rsidRPr="00DD2096" w:rsidRDefault="00DD2096" w:rsidP="00DD2096">
      <w:pPr>
        <w:pStyle w:val="Paragraphedeliste"/>
        <w:ind w:left="1416"/>
        <w:rPr>
          <w:sz w:val="16"/>
          <w:szCs w:val="16"/>
        </w:rPr>
      </w:pPr>
      <w:r w:rsidRPr="00DD2096">
        <w:rPr>
          <w:sz w:val="16"/>
          <w:szCs w:val="16"/>
        </w:rPr>
        <w:tab/>
        <w:t>Algèbre tatouage signal et automatisme.</w:t>
      </w:r>
    </w:p>
    <w:p w:rsidR="00DD2096" w:rsidRDefault="00DD2096" w:rsidP="00DD2096">
      <w:pPr>
        <w:pStyle w:val="Paragraphedeliste"/>
        <w:numPr>
          <w:ilvl w:val="0"/>
          <w:numId w:val="2"/>
        </w:numPr>
      </w:pPr>
      <w:r>
        <w:t>Formation Doctorale :</w:t>
      </w:r>
    </w:p>
    <w:p w:rsidR="00DD2096" w:rsidRPr="00DD2096" w:rsidRDefault="00DD2096" w:rsidP="00DD2096">
      <w:pPr>
        <w:pStyle w:val="Paragraphedeliste"/>
        <w:ind w:left="1416"/>
        <w:rPr>
          <w:sz w:val="16"/>
          <w:szCs w:val="16"/>
        </w:rPr>
      </w:pPr>
      <w:r w:rsidRPr="00DD2096">
        <w:rPr>
          <w:sz w:val="16"/>
          <w:szCs w:val="16"/>
        </w:rPr>
        <w:t>Spécialités : Codage, Cryptologie, Algèbre et Application ;</w:t>
      </w:r>
    </w:p>
    <w:p w:rsidR="00DD2096" w:rsidRPr="00DD2096" w:rsidRDefault="00DD2096" w:rsidP="00DD2096">
      <w:pPr>
        <w:pStyle w:val="Paragraphedeliste"/>
        <w:ind w:left="1416"/>
        <w:rPr>
          <w:sz w:val="16"/>
          <w:szCs w:val="16"/>
        </w:rPr>
      </w:pPr>
      <w:r w:rsidRPr="00DD2096">
        <w:rPr>
          <w:sz w:val="16"/>
          <w:szCs w:val="16"/>
        </w:rPr>
        <w:tab/>
        <w:t>Algèbre tatouage signal et automatisme ;</w:t>
      </w:r>
    </w:p>
    <w:p w:rsidR="00DD2096" w:rsidRPr="00DD2096" w:rsidRDefault="00DD2096" w:rsidP="00DD2096">
      <w:pPr>
        <w:pStyle w:val="Paragraphedeliste"/>
        <w:ind w:left="1416"/>
        <w:rPr>
          <w:sz w:val="16"/>
          <w:szCs w:val="16"/>
        </w:rPr>
      </w:pPr>
      <w:r w:rsidRPr="00DD2096">
        <w:rPr>
          <w:sz w:val="16"/>
          <w:szCs w:val="16"/>
        </w:rPr>
        <w:tab/>
        <w:t>Algèbre et Géométrie.</w:t>
      </w:r>
    </w:p>
    <w:p w:rsidR="003A43E9" w:rsidRDefault="003A43E9" w:rsidP="003A43E9">
      <w:r w:rsidRPr="003A43E9">
        <w:t>Pour l’obte</w:t>
      </w:r>
      <w:r>
        <w:t>ntion du Master professionnel, La TD</w:t>
      </w:r>
      <w:r w:rsidRPr="003A43E9">
        <w:t>SI demande à ces étudiants d’élaborer un mémoire de fin de cycle.</w:t>
      </w:r>
      <w:r>
        <w:t xml:space="preserve"> C’est dans ce sens que nous avons rédigé ce document qui a comme sujet :</w:t>
      </w:r>
    </w:p>
    <w:p w:rsidR="003A43E9" w:rsidRPr="003A43E9" w:rsidRDefault="003A43E9" w:rsidP="003A43E9">
      <w:pPr>
        <w:jc w:val="center"/>
      </w:pPr>
      <w:r>
        <w:t>« </w:t>
      </w:r>
      <w:r w:rsidRPr="003A43E9">
        <w:rPr>
          <w:rFonts w:ascii="Agency FB" w:hAnsi="Agency FB"/>
        </w:rPr>
        <w:t>Développement EN LANGAGE C d’une application de gestion des rendez-vous d’une clinique </w:t>
      </w:r>
      <w:r>
        <w:t>»</w:t>
      </w:r>
    </w:p>
    <w:p w:rsidR="003A43E9" w:rsidRPr="00D97BD9" w:rsidRDefault="00C93F57" w:rsidP="0044303A">
      <w:r>
        <w:rPr>
          <w:noProof/>
        </w:rPr>
        <w:pict>
          <v:rect id="_x0000_s1032" style="position:absolute;margin-left:316.2pt;margin-top:203.1pt;width:207.4pt;height:19.6pt;z-index:251663360" fillcolor="yellow" strokecolor="yellow"/>
        </w:pict>
      </w:r>
      <w:r>
        <w:rPr>
          <w:noProof/>
        </w:rPr>
        <w:pict>
          <v:rect id="_x0000_s1031" style="position:absolute;margin-left:116.35pt;margin-top:203.1pt;width:199.85pt;height:27.65pt;z-index:251662336" fillcolor="#ffc000" strokecolor="#ffc000"/>
        </w:pict>
      </w:r>
      <w:r>
        <w:rPr>
          <w:noProof/>
        </w:rPr>
        <w:pict>
          <v:rect id="_x0000_s1030" style="position:absolute;margin-left:-75.45pt;margin-top:203.1pt;width:191.8pt;height:19.6pt;z-index:251661312" fillcolor="#365f91 [2404]" strokecolor="#365f91 [2404]"/>
        </w:pict>
      </w:r>
    </w:p>
    <w:sectPr w:rsidR="003A43E9" w:rsidRPr="00D97BD9" w:rsidSect="002D795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429B0"/>
    <w:multiLevelType w:val="hybridMultilevel"/>
    <w:tmpl w:val="FCB8E3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9D78D9"/>
    <w:multiLevelType w:val="hybridMultilevel"/>
    <w:tmpl w:val="C6E49366"/>
    <w:lvl w:ilvl="0" w:tplc="040C000B">
      <w:start w:val="1"/>
      <w:numFmt w:val="bullet"/>
      <w:lvlText w:val=""/>
      <w:lvlJc w:val="left"/>
      <w:pPr>
        <w:ind w:left="755" w:hanging="360"/>
      </w:pPr>
      <w:rPr>
        <w:rFonts w:ascii="Wingdings" w:hAnsi="Wingdings" w:hint="default"/>
      </w:rPr>
    </w:lvl>
    <w:lvl w:ilvl="1" w:tplc="040C0003" w:tentative="1">
      <w:start w:val="1"/>
      <w:numFmt w:val="bullet"/>
      <w:lvlText w:val="o"/>
      <w:lvlJc w:val="left"/>
      <w:pPr>
        <w:ind w:left="1475" w:hanging="360"/>
      </w:pPr>
      <w:rPr>
        <w:rFonts w:ascii="Courier New" w:hAnsi="Courier New" w:cs="Courier New" w:hint="default"/>
      </w:rPr>
    </w:lvl>
    <w:lvl w:ilvl="2" w:tplc="040C0005" w:tentative="1">
      <w:start w:val="1"/>
      <w:numFmt w:val="bullet"/>
      <w:lvlText w:val=""/>
      <w:lvlJc w:val="left"/>
      <w:pPr>
        <w:ind w:left="2195" w:hanging="360"/>
      </w:pPr>
      <w:rPr>
        <w:rFonts w:ascii="Wingdings" w:hAnsi="Wingdings" w:hint="default"/>
      </w:rPr>
    </w:lvl>
    <w:lvl w:ilvl="3" w:tplc="040C0001" w:tentative="1">
      <w:start w:val="1"/>
      <w:numFmt w:val="bullet"/>
      <w:lvlText w:val=""/>
      <w:lvlJc w:val="left"/>
      <w:pPr>
        <w:ind w:left="2915" w:hanging="360"/>
      </w:pPr>
      <w:rPr>
        <w:rFonts w:ascii="Symbol" w:hAnsi="Symbol" w:hint="default"/>
      </w:rPr>
    </w:lvl>
    <w:lvl w:ilvl="4" w:tplc="040C0003" w:tentative="1">
      <w:start w:val="1"/>
      <w:numFmt w:val="bullet"/>
      <w:lvlText w:val="o"/>
      <w:lvlJc w:val="left"/>
      <w:pPr>
        <w:ind w:left="3635" w:hanging="360"/>
      </w:pPr>
      <w:rPr>
        <w:rFonts w:ascii="Courier New" w:hAnsi="Courier New" w:cs="Courier New" w:hint="default"/>
      </w:rPr>
    </w:lvl>
    <w:lvl w:ilvl="5" w:tplc="040C0005" w:tentative="1">
      <w:start w:val="1"/>
      <w:numFmt w:val="bullet"/>
      <w:lvlText w:val=""/>
      <w:lvlJc w:val="left"/>
      <w:pPr>
        <w:ind w:left="4355" w:hanging="360"/>
      </w:pPr>
      <w:rPr>
        <w:rFonts w:ascii="Wingdings" w:hAnsi="Wingdings" w:hint="default"/>
      </w:rPr>
    </w:lvl>
    <w:lvl w:ilvl="6" w:tplc="040C0001" w:tentative="1">
      <w:start w:val="1"/>
      <w:numFmt w:val="bullet"/>
      <w:lvlText w:val=""/>
      <w:lvlJc w:val="left"/>
      <w:pPr>
        <w:ind w:left="5075" w:hanging="360"/>
      </w:pPr>
      <w:rPr>
        <w:rFonts w:ascii="Symbol" w:hAnsi="Symbol" w:hint="default"/>
      </w:rPr>
    </w:lvl>
    <w:lvl w:ilvl="7" w:tplc="040C0003" w:tentative="1">
      <w:start w:val="1"/>
      <w:numFmt w:val="bullet"/>
      <w:lvlText w:val="o"/>
      <w:lvlJc w:val="left"/>
      <w:pPr>
        <w:ind w:left="5795" w:hanging="360"/>
      </w:pPr>
      <w:rPr>
        <w:rFonts w:ascii="Courier New" w:hAnsi="Courier New" w:cs="Courier New" w:hint="default"/>
      </w:rPr>
    </w:lvl>
    <w:lvl w:ilvl="8" w:tplc="040C0005" w:tentative="1">
      <w:start w:val="1"/>
      <w:numFmt w:val="bullet"/>
      <w:lvlText w:val=""/>
      <w:lvlJc w:val="left"/>
      <w:pPr>
        <w:ind w:left="651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useFELayout/>
  </w:compat>
  <w:rsids>
    <w:rsidRoot w:val="00D97BD9"/>
    <w:rsid w:val="00083570"/>
    <w:rsid w:val="001A4269"/>
    <w:rsid w:val="002D7952"/>
    <w:rsid w:val="002E2384"/>
    <w:rsid w:val="00330BC4"/>
    <w:rsid w:val="003A43E9"/>
    <w:rsid w:val="0044303A"/>
    <w:rsid w:val="00890C2B"/>
    <w:rsid w:val="00C93F57"/>
    <w:rsid w:val="00D97BD9"/>
    <w:rsid w:val="00DD209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95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30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1587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2018-10-12T13:04:00Z</cp:lastPrinted>
  <dcterms:created xsi:type="dcterms:W3CDTF">2018-10-12T13:06:00Z</dcterms:created>
  <dcterms:modified xsi:type="dcterms:W3CDTF">2018-10-12T13:08:00Z</dcterms:modified>
</cp:coreProperties>
</file>