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97CB" w14:textId="77777777" w:rsidR="00F16D31" w:rsidRPr="00F16D31" w:rsidRDefault="00F16D31" w:rsidP="00F16D31">
      <w:r w:rsidRPr="00F16D31">
        <w:t>Project Development Phase is the core execution stage where requirements and designs transform into functional software through coding, integration, and initial testing. It follows planning and design, focusing on building a working product while adhering to timelines and quality standards.</w:t>
      </w:r>
    </w:p>
    <w:p w14:paraId="1FC11ECA" w14:textId="77777777" w:rsidR="00F16D31" w:rsidRPr="00F16D31" w:rsidRDefault="00F16D31" w:rsidP="00F16D31">
      <w:pPr>
        <w:rPr>
          <w:b/>
          <w:bCs/>
        </w:rPr>
      </w:pPr>
      <w:r w:rsidRPr="00F16D31">
        <w:rPr>
          <w:b/>
          <w:bCs/>
        </w:rPr>
        <w:t>Overview</w:t>
      </w:r>
    </w:p>
    <w:p w14:paraId="4EC6EF44" w14:textId="77777777" w:rsidR="00F16D31" w:rsidRPr="00F16D31" w:rsidRDefault="00F16D31" w:rsidP="00F16D31">
      <w:r w:rsidRPr="00F16D31">
        <w:t>This phase, often called implementation or construction, involves developers writing code, assembling modules, and verifying basic functionality. Success relies on clear designs, skilled teams, and iterative feedback to catch issues early. Typical duration varies by project size, from weeks for small apps to months for enterprise systems.</w:t>
      </w:r>
    </w:p>
    <w:p w14:paraId="40D5F346" w14:textId="77777777" w:rsidR="00F16D31" w:rsidRPr="00F16D31" w:rsidRDefault="00F16D31" w:rsidP="00F16D31">
      <w:r w:rsidRPr="00F16D31">
        <w:t>Key principles include modularity (build reusable components), coding standards (consistent style), and version control (e.g., Git for tracking changes). Agile teams use sprints; Waterfall follows sequential builds.</w:t>
      </w:r>
    </w:p>
    <w:p w14:paraId="6AE289A9" w14:textId="77777777" w:rsidR="00F16D31" w:rsidRPr="00F16D31" w:rsidRDefault="00F16D31" w:rsidP="00F16D31">
      <w:pPr>
        <w:rPr>
          <w:b/>
          <w:bCs/>
        </w:rPr>
      </w:pPr>
      <w:r w:rsidRPr="00F16D31">
        <w:rPr>
          <w:b/>
          <w:bCs/>
        </w:rPr>
        <w:t>Step 1: Coding and Implementation</w:t>
      </w:r>
    </w:p>
    <w:p w14:paraId="0FC8124E" w14:textId="77777777" w:rsidR="00F16D31" w:rsidRPr="00F16D31" w:rsidRDefault="00F16D31" w:rsidP="00F16D31">
      <w:r w:rsidRPr="00F16D31">
        <w:t>Developers translate design documents into source code using chosen languages (e.g., Python, Java, JavaScript). Assign tasks via the work breakdown structure from planning.</w:t>
      </w:r>
    </w:p>
    <w:p w14:paraId="09730232" w14:textId="77777777" w:rsidR="00F16D31" w:rsidRPr="00F16D31" w:rsidRDefault="00F16D31" w:rsidP="00F16D31">
      <w:r w:rsidRPr="00F16D31">
        <w:t>Break code into modules:</w:t>
      </w:r>
    </w:p>
    <w:p w14:paraId="1C27F30F" w14:textId="77777777" w:rsidR="00F16D31" w:rsidRPr="00F16D31" w:rsidRDefault="00F16D31" w:rsidP="00F16D31">
      <w:pPr>
        <w:numPr>
          <w:ilvl w:val="0"/>
          <w:numId w:val="1"/>
        </w:numPr>
      </w:pPr>
      <w:r w:rsidRPr="00F16D31">
        <w:t>Frontend: UI/UX elements like React components.</w:t>
      </w:r>
    </w:p>
    <w:p w14:paraId="43A45772" w14:textId="77777777" w:rsidR="00F16D31" w:rsidRPr="00F16D31" w:rsidRDefault="00F16D31" w:rsidP="00F16D31">
      <w:pPr>
        <w:numPr>
          <w:ilvl w:val="0"/>
          <w:numId w:val="1"/>
        </w:numPr>
      </w:pPr>
      <w:r w:rsidRPr="00F16D31">
        <w:t>Backend: Logic, APIs, databases (e.g., Node.js with SQL).</w:t>
      </w:r>
    </w:p>
    <w:p w14:paraId="12BB97D1" w14:textId="77777777" w:rsidR="00F16D31" w:rsidRPr="00F16D31" w:rsidRDefault="00F16D31" w:rsidP="00F16D31">
      <w:pPr>
        <w:numPr>
          <w:ilvl w:val="0"/>
          <w:numId w:val="1"/>
        </w:numPr>
      </w:pPr>
      <w:r w:rsidRPr="00F16D31">
        <w:t>Integration: Linking modules via APIs.</w:t>
      </w:r>
    </w:p>
    <w:p w14:paraId="41BBF9E1" w14:textId="77777777" w:rsidR="00F16D31" w:rsidRPr="00F16D31" w:rsidRDefault="00F16D31" w:rsidP="00F16D31">
      <w:r w:rsidRPr="00F16D31">
        <w:t>Follow best practices:</w:t>
      </w:r>
    </w:p>
    <w:p w14:paraId="636DF51E" w14:textId="77777777" w:rsidR="00F16D31" w:rsidRPr="00F16D31" w:rsidRDefault="00F16D31" w:rsidP="00F16D31">
      <w:pPr>
        <w:numPr>
          <w:ilvl w:val="0"/>
          <w:numId w:val="2"/>
        </w:numPr>
      </w:pPr>
      <w:r w:rsidRPr="00F16D31">
        <w:t>Write clean, commented code.</w:t>
      </w:r>
    </w:p>
    <w:p w14:paraId="0C616B93" w14:textId="77777777" w:rsidR="00F16D31" w:rsidRPr="00F16D31" w:rsidRDefault="00F16D31" w:rsidP="00F16D31">
      <w:pPr>
        <w:numPr>
          <w:ilvl w:val="0"/>
          <w:numId w:val="2"/>
        </w:numPr>
      </w:pPr>
      <w:r w:rsidRPr="00F16D31">
        <w:t>Use design patterns (e.g., MVC for separation).</w:t>
      </w:r>
    </w:p>
    <w:p w14:paraId="10689A8E" w14:textId="77777777" w:rsidR="00F16D31" w:rsidRPr="00F16D31" w:rsidRDefault="00F16D31" w:rsidP="00F16D31">
      <w:pPr>
        <w:numPr>
          <w:ilvl w:val="0"/>
          <w:numId w:val="2"/>
        </w:numPr>
      </w:pPr>
      <w:r w:rsidRPr="00F16D31">
        <w:t>Implement incrementally to enable early testing.</w:t>
      </w:r>
    </w:p>
    <w:p w14:paraId="17FDFD40" w14:textId="77777777" w:rsidR="00F16D31" w:rsidRPr="00F16D31" w:rsidRDefault="00F16D31" w:rsidP="00F16D31">
      <w:r w:rsidRPr="00F16D31">
        <w:rPr>
          <w:b/>
          <w:bCs/>
        </w:rPr>
        <w:t>Coding Guidelines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4276"/>
      </w:tblGrid>
      <w:tr w:rsidR="00F16D31" w:rsidRPr="00F16D31" w14:paraId="1BEB08B6" w14:textId="77777777">
        <w:trPr>
          <w:tblHeader/>
          <w:tblCellSpacing w:w="15" w:type="dxa"/>
        </w:trPr>
        <w:tc>
          <w:tcPr>
            <w:tcW w:w="0" w:type="auto"/>
            <w:vAlign w:val="center"/>
            <w:hideMark/>
          </w:tcPr>
          <w:p w14:paraId="05E9348E" w14:textId="77777777" w:rsidR="00F16D31" w:rsidRPr="00F16D31" w:rsidRDefault="00F16D31" w:rsidP="00F16D31">
            <w:pPr>
              <w:rPr>
                <w:b/>
                <w:bCs/>
              </w:rPr>
            </w:pPr>
            <w:r w:rsidRPr="00F16D31">
              <w:rPr>
                <w:b/>
                <w:bCs/>
              </w:rPr>
              <w:t>Guideline</w:t>
            </w:r>
          </w:p>
        </w:tc>
        <w:tc>
          <w:tcPr>
            <w:tcW w:w="0" w:type="auto"/>
            <w:vAlign w:val="center"/>
            <w:hideMark/>
          </w:tcPr>
          <w:p w14:paraId="5E91D6D1" w14:textId="77777777" w:rsidR="00F16D31" w:rsidRPr="00F16D31" w:rsidRDefault="00F16D31" w:rsidP="00F16D31">
            <w:pPr>
              <w:rPr>
                <w:b/>
                <w:bCs/>
              </w:rPr>
            </w:pPr>
            <w:r w:rsidRPr="00F16D31">
              <w:rPr>
                <w:b/>
                <w:bCs/>
              </w:rPr>
              <w:t>Purpose</w:t>
            </w:r>
          </w:p>
        </w:tc>
      </w:tr>
      <w:tr w:rsidR="00F16D31" w:rsidRPr="00F16D31" w14:paraId="170E502C" w14:textId="77777777">
        <w:trPr>
          <w:tblCellSpacing w:w="15" w:type="dxa"/>
        </w:trPr>
        <w:tc>
          <w:tcPr>
            <w:tcW w:w="0" w:type="auto"/>
            <w:vAlign w:val="center"/>
            <w:hideMark/>
          </w:tcPr>
          <w:p w14:paraId="22BA0077" w14:textId="77777777" w:rsidR="00F16D31" w:rsidRPr="00F16D31" w:rsidRDefault="00F16D31" w:rsidP="00F16D31">
            <w:r w:rsidRPr="00F16D31">
              <w:t>Standards</w:t>
            </w:r>
          </w:p>
        </w:tc>
        <w:tc>
          <w:tcPr>
            <w:tcW w:w="0" w:type="auto"/>
            <w:vAlign w:val="center"/>
            <w:hideMark/>
          </w:tcPr>
          <w:p w14:paraId="54B0A09B" w14:textId="77777777" w:rsidR="00F16D31" w:rsidRPr="00F16D31" w:rsidRDefault="00F16D31" w:rsidP="00F16D31">
            <w:r w:rsidRPr="00F16D31">
              <w:t>Ensures readability (e.g., PEP 8 for Python).</w:t>
            </w:r>
          </w:p>
        </w:tc>
      </w:tr>
      <w:tr w:rsidR="00F16D31" w:rsidRPr="00F16D31" w14:paraId="77011C2D" w14:textId="77777777">
        <w:trPr>
          <w:tblCellSpacing w:w="15" w:type="dxa"/>
        </w:trPr>
        <w:tc>
          <w:tcPr>
            <w:tcW w:w="0" w:type="auto"/>
            <w:vAlign w:val="center"/>
            <w:hideMark/>
          </w:tcPr>
          <w:p w14:paraId="1B26771C" w14:textId="77777777" w:rsidR="00F16D31" w:rsidRPr="00F16D31" w:rsidRDefault="00F16D31" w:rsidP="00F16D31">
            <w:r w:rsidRPr="00F16D31">
              <w:t>Reviews</w:t>
            </w:r>
          </w:p>
        </w:tc>
        <w:tc>
          <w:tcPr>
            <w:tcW w:w="0" w:type="auto"/>
            <w:vAlign w:val="center"/>
            <w:hideMark/>
          </w:tcPr>
          <w:p w14:paraId="2DB43FD2" w14:textId="77777777" w:rsidR="00F16D31" w:rsidRPr="00F16D31" w:rsidRDefault="00F16D31" w:rsidP="00F16D31">
            <w:r w:rsidRPr="00F16D31">
              <w:t>Peer checks reduce bugs by 20-30%.</w:t>
            </w:r>
          </w:p>
        </w:tc>
      </w:tr>
      <w:tr w:rsidR="00F16D31" w:rsidRPr="00F16D31" w14:paraId="26A69999" w14:textId="77777777">
        <w:trPr>
          <w:tblCellSpacing w:w="15" w:type="dxa"/>
        </w:trPr>
        <w:tc>
          <w:tcPr>
            <w:tcW w:w="0" w:type="auto"/>
            <w:vAlign w:val="center"/>
            <w:hideMark/>
          </w:tcPr>
          <w:p w14:paraId="00A2CFBB" w14:textId="77777777" w:rsidR="00F16D31" w:rsidRPr="00F16D31" w:rsidRDefault="00F16D31" w:rsidP="00F16D31">
            <w:r w:rsidRPr="00F16D31">
              <w:t>Automation</w:t>
            </w:r>
          </w:p>
        </w:tc>
        <w:tc>
          <w:tcPr>
            <w:tcW w:w="0" w:type="auto"/>
            <w:vAlign w:val="center"/>
            <w:hideMark/>
          </w:tcPr>
          <w:p w14:paraId="0107E346" w14:textId="77777777" w:rsidR="00F16D31" w:rsidRPr="00F16D31" w:rsidRDefault="00F16D31" w:rsidP="00F16D31">
            <w:r w:rsidRPr="00F16D31">
              <w:t>Linters, formatters speed consistency.</w:t>
            </w:r>
          </w:p>
        </w:tc>
      </w:tr>
    </w:tbl>
    <w:p w14:paraId="605F4527" w14:textId="77777777" w:rsidR="00F16D31" w:rsidRPr="00F16D31" w:rsidRDefault="00F16D31" w:rsidP="00F16D31">
      <w:pPr>
        <w:rPr>
          <w:b/>
          <w:bCs/>
        </w:rPr>
      </w:pPr>
      <w:r w:rsidRPr="00F16D31">
        <w:rPr>
          <w:b/>
          <w:bCs/>
        </w:rPr>
        <w:t>Step 2: Module Integration</w:t>
      </w:r>
    </w:p>
    <w:p w14:paraId="41ECCE0F" w14:textId="77777777" w:rsidR="00F16D31" w:rsidRPr="00F16D31" w:rsidRDefault="00F16D31" w:rsidP="00F16D31">
      <w:r w:rsidRPr="00F16D31">
        <w:t>Combine individual modules into a cohesive system. Use integration strategies:</w:t>
      </w:r>
    </w:p>
    <w:p w14:paraId="34A9F25C" w14:textId="77777777" w:rsidR="00F16D31" w:rsidRPr="00F16D31" w:rsidRDefault="00F16D31" w:rsidP="00F16D31">
      <w:pPr>
        <w:numPr>
          <w:ilvl w:val="0"/>
          <w:numId w:val="3"/>
        </w:numPr>
      </w:pPr>
      <w:r w:rsidRPr="00F16D31">
        <w:lastRenderedPageBreak/>
        <w:t>Big Bang: All at once (risky for large projects).</w:t>
      </w:r>
    </w:p>
    <w:p w14:paraId="76C39640" w14:textId="77777777" w:rsidR="00F16D31" w:rsidRPr="00F16D31" w:rsidRDefault="00F16D31" w:rsidP="00F16D31">
      <w:pPr>
        <w:numPr>
          <w:ilvl w:val="0"/>
          <w:numId w:val="3"/>
        </w:numPr>
      </w:pPr>
      <w:r w:rsidRPr="00F16D31">
        <w:t>Incremental: Layer by layer (e.g., bottom-up from core logic).</w:t>
      </w:r>
    </w:p>
    <w:p w14:paraId="4868057E" w14:textId="77777777" w:rsidR="00F16D31" w:rsidRPr="00F16D31" w:rsidRDefault="00F16D31" w:rsidP="00F16D31">
      <w:pPr>
        <w:numPr>
          <w:ilvl w:val="0"/>
          <w:numId w:val="3"/>
        </w:numPr>
      </w:pPr>
      <w:r w:rsidRPr="00F16D31">
        <w:t>Top-Down: Start with main interfaces, stub lower levels.</w:t>
      </w:r>
    </w:p>
    <w:p w14:paraId="59A79082" w14:textId="77777777" w:rsidR="00F16D31" w:rsidRPr="00F16D31" w:rsidRDefault="00F16D31" w:rsidP="00F16D31">
      <w:r w:rsidRPr="00F16D31">
        <w:t>Address interfaces early—resolve data mismatches or API mismatches. Tools like Docker containerize for consistent environments.</w:t>
      </w:r>
    </w:p>
    <w:p w14:paraId="0C5FADFC" w14:textId="77777777" w:rsidR="00F16D31" w:rsidRPr="00F16D31" w:rsidRDefault="00F16D31" w:rsidP="00F16D31">
      <w:r w:rsidRPr="00F16D31">
        <w:t>Common challenges: Dependency hell (version conflicts), resolved by dependency managers (</w:t>
      </w:r>
      <w:proofErr w:type="spellStart"/>
      <w:r w:rsidRPr="00F16D31">
        <w:t>npm</w:t>
      </w:r>
      <w:proofErr w:type="spellEnd"/>
      <w:r w:rsidRPr="00F16D31">
        <w:t>, Maven).</w:t>
      </w:r>
    </w:p>
    <w:p w14:paraId="4DA25F75" w14:textId="77777777" w:rsidR="00F16D31" w:rsidRPr="00F16D31" w:rsidRDefault="00F16D31" w:rsidP="00F16D31">
      <w:pPr>
        <w:rPr>
          <w:b/>
          <w:bCs/>
        </w:rPr>
      </w:pPr>
      <w:r w:rsidRPr="00F16D31">
        <w:rPr>
          <w:b/>
          <w:bCs/>
        </w:rPr>
        <w:t>Step 3: Unit Testing</w:t>
      </w:r>
    </w:p>
    <w:p w14:paraId="6934ED35" w14:textId="77777777" w:rsidR="00F16D31" w:rsidRPr="00F16D31" w:rsidRDefault="00F16D31" w:rsidP="00F16D31">
      <w:r w:rsidRPr="00F16D31">
        <w:t xml:space="preserve">Test each module in isolation during/after coding. Developers write unit tests (e.g., JUnit, </w:t>
      </w:r>
      <w:proofErr w:type="spellStart"/>
      <w:r w:rsidRPr="00F16D31">
        <w:t>pytest</w:t>
      </w:r>
      <w:proofErr w:type="spellEnd"/>
      <w:r w:rsidRPr="00F16D31">
        <w:t>) covering normal, edge, and error cases. Aim for 80%+ code coverage.</w:t>
      </w:r>
    </w:p>
    <w:p w14:paraId="2E7D0510" w14:textId="77777777" w:rsidR="00F16D31" w:rsidRPr="00F16D31" w:rsidRDefault="00F16D31" w:rsidP="00F16D31">
      <w:r w:rsidRPr="00F16D31">
        <w:rPr>
          <w:b/>
          <w:bCs/>
        </w:rPr>
        <w:t>Testing Pyramid: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2025"/>
        <w:gridCol w:w="2322"/>
      </w:tblGrid>
      <w:tr w:rsidR="00F16D31" w:rsidRPr="00F16D31" w14:paraId="078258A7" w14:textId="77777777">
        <w:trPr>
          <w:tblHeader/>
          <w:tblCellSpacing w:w="15" w:type="dxa"/>
        </w:trPr>
        <w:tc>
          <w:tcPr>
            <w:tcW w:w="0" w:type="auto"/>
            <w:vAlign w:val="center"/>
            <w:hideMark/>
          </w:tcPr>
          <w:p w14:paraId="0D38057E" w14:textId="77777777" w:rsidR="00F16D31" w:rsidRPr="00F16D31" w:rsidRDefault="00F16D31" w:rsidP="00F16D31">
            <w:pPr>
              <w:rPr>
                <w:b/>
                <w:bCs/>
              </w:rPr>
            </w:pPr>
            <w:r w:rsidRPr="00F16D31">
              <w:rPr>
                <w:b/>
                <w:bCs/>
              </w:rPr>
              <w:t>Level</w:t>
            </w:r>
          </w:p>
        </w:tc>
        <w:tc>
          <w:tcPr>
            <w:tcW w:w="0" w:type="auto"/>
            <w:vAlign w:val="center"/>
            <w:hideMark/>
          </w:tcPr>
          <w:p w14:paraId="39375B9C" w14:textId="77777777" w:rsidR="00F16D31" w:rsidRPr="00F16D31" w:rsidRDefault="00F16D31" w:rsidP="00F16D31">
            <w:pPr>
              <w:rPr>
                <w:b/>
                <w:bCs/>
              </w:rPr>
            </w:pPr>
            <w:r w:rsidRPr="00F16D31">
              <w:rPr>
                <w:b/>
                <w:bCs/>
              </w:rPr>
              <w:t>Focus</w:t>
            </w:r>
          </w:p>
        </w:tc>
        <w:tc>
          <w:tcPr>
            <w:tcW w:w="0" w:type="auto"/>
            <w:vAlign w:val="center"/>
            <w:hideMark/>
          </w:tcPr>
          <w:p w14:paraId="1BC2494A" w14:textId="77777777" w:rsidR="00F16D31" w:rsidRPr="00F16D31" w:rsidRDefault="00F16D31" w:rsidP="00F16D31">
            <w:pPr>
              <w:rPr>
                <w:b/>
                <w:bCs/>
              </w:rPr>
            </w:pPr>
            <w:r w:rsidRPr="00F16D31">
              <w:rPr>
                <w:b/>
                <w:bCs/>
              </w:rPr>
              <w:t>Tools</w:t>
            </w:r>
          </w:p>
        </w:tc>
      </w:tr>
      <w:tr w:rsidR="00F16D31" w:rsidRPr="00F16D31" w14:paraId="1F0D6E91" w14:textId="77777777">
        <w:trPr>
          <w:tblCellSpacing w:w="15" w:type="dxa"/>
        </w:trPr>
        <w:tc>
          <w:tcPr>
            <w:tcW w:w="0" w:type="auto"/>
            <w:vAlign w:val="center"/>
            <w:hideMark/>
          </w:tcPr>
          <w:p w14:paraId="2E8FBE0F" w14:textId="77777777" w:rsidR="00F16D31" w:rsidRPr="00F16D31" w:rsidRDefault="00F16D31" w:rsidP="00F16D31">
            <w:r w:rsidRPr="00F16D31">
              <w:t>Unit</w:t>
            </w:r>
          </w:p>
        </w:tc>
        <w:tc>
          <w:tcPr>
            <w:tcW w:w="0" w:type="auto"/>
            <w:vAlign w:val="center"/>
            <w:hideMark/>
          </w:tcPr>
          <w:p w14:paraId="5B7B128D" w14:textId="77777777" w:rsidR="00F16D31" w:rsidRPr="00F16D31" w:rsidRDefault="00F16D31" w:rsidP="00F16D31">
            <w:r w:rsidRPr="00F16D31">
              <w:t>Functions/classes</w:t>
            </w:r>
          </w:p>
        </w:tc>
        <w:tc>
          <w:tcPr>
            <w:tcW w:w="0" w:type="auto"/>
            <w:vAlign w:val="center"/>
            <w:hideMark/>
          </w:tcPr>
          <w:p w14:paraId="1B83818B" w14:textId="77777777" w:rsidR="00F16D31" w:rsidRPr="00F16D31" w:rsidRDefault="00F16D31" w:rsidP="00F16D31">
            <w:r w:rsidRPr="00F16D31">
              <w:t>Jest, Mocha.</w:t>
            </w:r>
          </w:p>
        </w:tc>
      </w:tr>
      <w:tr w:rsidR="00F16D31" w:rsidRPr="00F16D31" w14:paraId="21EF9C37" w14:textId="77777777">
        <w:trPr>
          <w:tblCellSpacing w:w="15" w:type="dxa"/>
        </w:trPr>
        <w:tc>
          <w:tcPr>
            <w:tcW w:w="0" w:type="auto"/>
            <w:vAlign w:val="center"/>
            <w:hideMark/>
          </w:tcPr>
          <w:p w14:paraId="61576593" w14:textId="77777777" w:rsidR="00F16D31" w:rsidRPr="00F16D31" w:rsidRDefault="00F16D31" w:rsidP="00F16D31">
            <w:r w:rsidRPr="00F16D31">
              <w:t>Integration</w:t>
            </w:r>
          </w:p>
        </w:tc>
        <w:tc>
          <w:tcPr>
            <w:tcW w:w="0" w:type="auto"/>
            <w:vAlign w:val="center"/>
            <w:hideMark/>
          </w:tcPr>
          <w:p w14:paraId="70E09B61" w14:textId="77777777" w:rsidR="00F16D31" w:rsidRPr="00F16D31" w:rsidRDefault="00F16D31" w:rsidP="00F16D31">
            <w:r w:rsidRPr="00F16D31">
              <w:t>Module interactions</w:t>
            </w:r>
          </w:p>
        </w:tc>
        <w:tc>
          <w:tcPr>
            <w:tcW w:w="0" w:type="auto"/>
            <w:vAlign w:val="center"/>
            <w:hideMark/>
          </w:tcPr>
          <w:p w14:paraId="73B5D66A" w14:textId="77777777" w:rsidR="00F16D31" w:rsidRPr="00F16D31" w:rsidRDefault="00F16D31" w:rsidP="00F16D31">
            <w:r w:rsidRPr="00F16D31">
              <w:t>Postman for APIs.</w:t>
            </w:r>
          </w:p>
        </w:tc>
      </w:tr>
      <w:tr w:rsidR="00F16D31" w:rsidRPr="00F16D31" w14:paraId="35F9A1B9" w14:textId="77777777">
        <w:trPr>
          <w:tblCellSpacing w:w="15" w:type="dxa"/>
        </w:trPr>
        <w:tc>
          <w:tcPr>
            <w:tcW w:w="0" w:type="auto"/>
            <w:vAlign w:val="center"/>
            <w:hideMark/>
          </w:tcPr>
          <w:p w14:paraId="0048BFA1" w14:textId="77777777" w:rsidR="00F16D31" w:rsidRPr="00F16D31" w:rsidRDefault="00F16D31" w:rsidP="00F16D31">
            <w:r w:rsidRPr="00F16D31">
              <w:t>System</w:t>
            </w:r>
          </w:p>
        </w:tc>
        <w:tc>
          <w:tcPr>
            <w:tcW w:w="0" w:type="auto"/>
            <w:vAlign w:val="center"/>
            <w:hideMark/>
          </w:tcPr>
          <w:p w14:paraId="01EC2835" w14:textId="77777777" w:rsidR="00F16D31" w:rsidRPr="00F16D31" w:rsidRDefault="00F16D31" w:rsidP="00F16D31">
            <w:r w:rsidRPr="00F16D31">
              <w:t>Full app</w:t>
            </w:r>
          </w:p>
        </w:tc>
        <w:tc>
          <w:tcPr>
            <w:tcW w:w="0" w:type="auto"/>
            <w:vAlign w:val="center"/>
            <w:hideMark/>
          </w:tcPr>
          <w:p w14:paraId="5BCF2CE1" w14:textId="77777777" w:rsidR="00F16D31" w:rsidRPr="00F16D31" w:rsidRDefault="00F16D31" w:rsidP="00F16D31">
            <w:r w:rsidRPr="00F16D31">
              <w:t>Selenium (later phase).</w:t>
            </w:r>
          </w:p>
        </w:tc>
      </w:tr>
    </w:tbl>
    <w:p w14:paraId="44BE02A2" w14:textId="77777777" w:rsidR="00F16D31" w:rsidRPr="00F16D31" w:rsidRDefault="00F16D31" w:rsidP="00F16D31">
      <w:r w:rsidRPr="00F16D31">
        <w:t>Automate with CI/CD pipelines (Jenkins, GitHub Actions) for regression checks.</w:t>
      </w:r>
    </w:p>
    <w:p w14:paraId="4877E52E" w14:textId="77777777" w:rsidR="00F16D31" w:rsidRPr="00F16D31" w:rsidRDefault="00F16D31" w:rsidP="00F16D31">
      <w:pPr>
        <w:rPr>
          <w:b/>
          <w:bCs/>
        </w:rPr>
      </w:pPr>
      <w:r w:rsidRPr="00F16D31">
        <w:rPr>
          <w:b/>
          <w:bCs/>
        </w:rPr>
        <w:t>Step 4: Configuration Management</w:t>
      </w:r>
    </w:p>
    <w:p w14:paraId="3A9FF7DE" w14:textId="77777777" w:rsidR="00F16D31" w:rsidRPr="00F16D31" w:rsidRDefault="00F16D31" w:rsidP="00F16D31">
      <w:r w:rsidRPr="00F16D31">
        <w:t>Track all changes via version control. Branch strategies:</w:t>
      </w:r>
    </w:p>
    <w:p w14:paraId="25F4D78B" w14:textId="77777777" w:rsidR="00F16D31" w:rsidRPr="00F16D31" w:rsidRDefault="00F16D31" w:rsidP="00F16D31">
      <w:pPr>
        <w:numPr>
          <w:ilvl w:val="0"/>
          <w:numId w:val="4"/>
        </w:numPr>
      </w:pPr>
      <w:r w:rsidRPr="00F16D31">
        <w:t>Feature branches for new work.</w:t>
      </w:r>
    </w:p>
    <w:p w14:paraId="3CFDA572" w14:textId="77777777" w:rsidR="00F16D31" w:rsidRPr="00F16D31" w:rsidRDefault="00F16D31" w:rsidP="00F16D31">
      <w:pPr>
        <w:numPr>
          <w:ilvl w:val="0"/>
          <w:numId w:val="4"/>
        </w:numPr>
      </w:pPr>
      <w:r w:rsidRPr="00F16D31">
        <w:t>Main/master for stable code.</w:t>
      </w:r>
    </w:p>
    <w:p w14:paraId="69C0D7DC" w14:textId="77777777" w:rsidR="00F16D31" w:rsidRPr="00F16D31" w:rsidRDefault="00F16D31" w:rsidP="00F16D31">
      <w:pPr>
        <w:numPr>
          <w:ilvl w:val="0"/>
          <w:numId w:val="4"/>
        </w:numPr>
      </w:pPr>
      <w:r w:rsidRPr="00F16D31">
        <w:t>Release branches for deployments.</w:t>
      </w:r>
    </w:p>
    <w:p w14:paraId="2625FDC6" w14:textId="77777777" w:rsidR="00F16D31" w:rsidRPr="00F16D31" w:rsidRDefault="00F16D31" w:rsidP="00F16D31">
      <w:r w:rsidRPr="00F16D31">
        <w:t>Document builds: baselines (approved versions), configurations (environment-specific settings like dev/prod databases).</w:t>
      </w:r>
    </w:p>
    <w:p w14:paraId="1A854928" w14:textId="77777777" w:rsidR="00F16D31" w:rsidRPr="00F16D31" w:rsidRDefault="00F16D31" w:rsidP="00F16D31">
      <w:pPr>
        <w:rPr>
          <w:b/>
          <w:bCs/>
        </w:rPr>
      </w:pPr>
      <w:r w:rsidRPr="00F16D31">
        <w:rPr>
          <w:b/>
          <w:bCs/>
        </w:rPr>
        <w:t>Step 5: Early Defect Detection</w:t>
      </w:r>
    </w:p>
    <w:p w14:paraId="06544E2A" w14:textId="77777777" w:rsidR="00F16D31" w:rsidRPr="00F16D31" w:rsidRDefault="00F16D31" w:rsidP="00F16D31">
      <w:r w:rsidRPr="00F16D31">
        <w:t>Conduct code reviews and static analysis (SonarQube for vulnerabilities). Pair programming fosters knowledge sharing. Metrics track progress: lines of code (poor metric), function points delivered, defect density.</w:t>
      </w:r>
    </w:p>
    <w:p w14:paraId="6B47516F" w14:textId="77777777" w:rsidR="00F16D31" w:rsidRPr="00F16D31" w:rsidRDefault="00F16D31" w:rsidP="00F16D31">
      <w:r w:rsidRPr="00F16D31">
        <w:rPr>
          <w:b/>
          <w:bCs/>
        </w:rPr>
        <w:t>Progress Metrics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705"/>
        <w:gridCol w:w="2372"/>
      </w:tblGrid>
      <w:tr w:rsidR="00F16D31" w:rsidRPr="00F16D31" w14:paraId="370FEFBB" w14:textId="77777777">
        <w:trPr>
          <w:tblHeader/>
          <w:tblCellSpacing w:w="15" w:type="dxa"/>
        </w:trPr>
        <w:tc>
          <w:tcPr>
            <w:tcW w:w="0" w:type="auto"/>
            <w:vAlign w:val="center"/>
            <w:hideMark/>
          </w:tcPr>
          <w:p w14:paraId="2A0C07A9" w14:textId="77777777" w:rsidR="00F16D31" w:rsidRPr="00F16D31" w:rsidRDefault="00F16D31" w:rsidP="00F16D31">
            <w:pPr>
              <w:rPr>
                <w:b/>
                <w:bCs/>
              </w:rPr>
            </w:pPr>
            <w:r w:rsidRPr="00F16D31">
              <w:rPr>
                <w:b/>
                <w:bCs/>
              </w:rPr>
              <w:lastRenderedPageBreak/>
              <w:t>Metric</w:t>
            </w:r>
          </w:p>
        </w:tc>
        <w:tc>
          <w:tcPr>
            <w:tcW w:w="0" w:type="auto"/>
            <w:vAlign w:val="center"/>
            <w:hideMark/>
          </w:tcPr>
          <w:p w14:paraId="2A8EAD72" w14:textId="77777777" w:rsidR="00F16D31" w:rsidRPr="00F16D31" w:rsidRDefault="00F16D31" w:rsidP="00F16D31">
            <w:pPr>
              <w:rPr>
                <w:b/>
                <w:bCs/>
              </w:rPr>
            </w:pPr>
            <w:r w:rsidRPr="00F16D31">
              <w:rPr>
                <w:b/>
                <w:bCs/>
              </w:rPr>
              <w:t>Target</w:t>
            </w:r>
          </w:p>
        </w:tc>
        <w:tc>
          <w:tcPr>
            <w:tcW w:w="0" w:type="auto"/>
            <w:vAlign w:val="center"/>
            <w:hideMark/>
          </w:tcPr>
          <w:p w14:paraId="3EA0BA18" w14:textId="77777777" w:rsidR="00F16D31" w:rsidRPr="00F16D31" w:rsidRDefault="00F16D31" w:rsidP="00F16D31">
            <w:pPr>
              <w:rPr>
                <w:b/>
                <w:bCs/>
              </w:rPr>
            </w:pPr>
            <w:r w:rsidRPr="00F16D31">
              <w:rPr>
                <w:b/>
                <w:bCs/>
              </w:rPr>
              <w:t>Interpretation</w:t>
            </w:r>
          </w:p>
        </w:tc>
      </w:tr>
      <w:tr w:rsidR="00F16D31" w:rsidRPr="00F16D31" w14:paraId="14F68FBD" w14:textId="77777777">
        <w:trPr>
          <w:tblCellSpacing w:w="15" w:type="dxa"/>
        </w:trPr>
        <w:tc>
          <w:tcPr>
            <w:tcW w:w="0" w:type="auto"/>
            <w:vAlign w:val="center"/>
            <w:hideMark/>
          </w:tcPr>
          <w:p w14:paraId="796C9792" w14:textId="77777777" w:rsidR="00F16D31" w:rsidRPr="00F16D31" w:rsidRDefault="00F16D31" w:rsidP="00F16D31">
            <w:r w:rsidRPr="00F16D31">
              <w:t>Velocity</w:t>
            </w:r>
          </w:p>
        </w:tc>
        <w:tc>
          <w:tcPr>
            <w:tcW w:w="0" w:type="auto"/>
            <w:vAlign w:val="center"/>
            <w:hideMark/>
          </w:tcPr>
          <w:p w14:paraId="55FFB68C" w14:textId="77777777" w:rsidR="00F16D31" w:rsidRPr="00F16D31" w:rsidRDefault="00F16D31" w:rsidP="00F16D31">
            <w:r w:rsidRPr="00F16D31">
              <w:t>Sprint burndown</w:t>
            </w:r>
          </w:p>
        </w:tc>
        <w:tc>
          <w:tcPr>
            <w:tcW w:w="0" w:type="auto"/>
            <w:vAlign w:val="center"/>
            <w:hideMark/>
          </w:tcPr>
          <w:p w14:paraId="4E0AF219" w14:textId="77777777" w:rsidR="00F16D31" w:rsidRPr="00F16D31" w:rsidRDefault="00F16D31" w:rsidP="00F16D31">
            <w:r w:rsidRPr="00F16D31">
              <w:t>Tracks completed work.</w:t>
            </w:r>
          </w:p>
        </w:tc>
      </w:tr>
      <w:tr w:rsidR="00F16D31" w:rsidRPr="00F16D31" w14:paraId="4D320178" w14:textId="77777777">
        <w:trPr>
          <w:tblCellSpacing w:w="15" w:type="dxa"/>
        </w:trPr>
        <w:tc>
          <w:tcPr>
            <w:tcW w:w="0" w:type="auto"/>
            <w:vAlign w:val="center"/>
            <w:hideMark/>
          </w:tcPr>
          <w:p w14:paraId="51F4F34A" w14:textId="77777777" w:rsidR="00F16D31" w:rsidRPr="00F16D31" w:rsidRDefault="00F16D31" w:rsidP="00F16D31">
            <w:r w:rsidRPr="00F16D31">
              <w:t>Defect Rate</w:t>
            </w:r>
          </w:p>
        </w:tc>
        <w:tc>
          <w:tcPr>
            <w:tcW w:w="0" w:type="auto"/>
            <w:vAlign w:val="center"/>
            <w:hideMark/>
          </w:tcPr>
          <w:p w14:paraId="3D264F79" w14:textId="77777777" w:rsidR="00F16D31" w:rsidRPr="00F16D31" w:rsidRDefault="00F16D31" w:rsidP="00F16D31">
            <w:r w:rsidRPr="00F16D31">
              <w:t>&lt;5%</w:t>
            </w:r>
          </w:p>
        </w:tc>
        <w:tc>
          <w:tcPr>
            <w:tcW w:w="0" w:type="auto"/>
            <w:vAlign w:val="center"/>
            <w:hideMark/>
          </w:tcPr>
          <w:p w14:paraId="01C3BCE3" w14:textId="77777777" w:rsidR="00F16D31" w:rsidRPr="00F16D31" w:rsidRDefault="00F16D31" w:rsidP="00F16D31">
            <w:r w:rsidRPr="00F16D31">
              <w:t>Indicates quality.</w:t>
            </w:r>
          </w:p>
        </w:tc>
      </w:tr>
      <w:tr w:rsidR="00F16D31" w:rsidRPr="00F16D31" w14:paraId="3814B6B6" w14:textId="77777777">
        <w:trPr>
          <w:tblCellSpacing w:w="15" w:type="dxa"/>
        </w:trPr>
        <w:tc>
          <w:tcPr>
            <w:tcW w:w="0" w:type="auto"/>
            <w:vAlign w:val="center"/>
            <w:hideMark/>
          </w:tcPr>
          <w:p w14:paraId="126F2A7F" w14:textId="77777777" w:rsidR="00F16D31" w:rsidRPr="00F16D31" w:rsidRDefault="00F16D31" w:rsidP="00F16D31">
            <w:r w:rsidRPr="00F16D31">
              <w:t>Build Success</w:t>
            </w:r>
          </w:p>
        </w:tc>
        <w:tc>
          <w:tcPr>
            <w:tcW w:w="0" w:type="auto"/>
            <w:vAlign w:val="center"/>
            <w:hideMark/>
          </w:tcPr>
          <w:p w14:paraId="4DBE02B5" w14:textId="77777777" w:rsidR="00F16D31" w:rsidRPr="00F16D31" w:rsidRDefault="00F16D31" w:rsidP="00F16D31">
            <w:r w:rsidRPr="00F16D31">
              <w:t>95%+</w:t>
            </w:r>
          </w:p>
        </w:tc>
        <w:tc>
          <w:tcPr>
            <w:tcW w:w="0" w:type="auto"/>
            <w:vAlign w:val="center"/>
            <w:hideMark/>
          </w:tcPr>
          <w:p w14:paraId="0D7AB8EB" w14:textId="77777777" w:rsidR="00F16D31" w:rsidRPr="00F16D31" w:rsidRDefault="00F16D31" w:rsidP="00F16D31">
            <w:r w:rsidRPr="00F16D31">
              <w:t>CI reliability.</w:t>
            </w:r>
          </w:p>
        </w:tc>
      </w:tr>
    </w:tbl>
    <w:p w14:paraId="0DB22575" w14:textId="77777777" w:rsidR="00F16D31" w:rsidRPr="00F16D31" w:rsidRDefault="00F16D31" w:rsidP="00F16D31">
      <w:pPr>
        <w:rPr>
          <w:b/>
          <w:bCs/>
        </w:rPr>
      </w:pPr>
      <w:r w:rsidRPr="00F16D31">
        <w:rPr>
          <w:b/>
          <w:bCs/>
        </w:rPr>
        <w:t>Step 6: Iteration and Feedback Loops</w:t>
      </w:r>
    </w:p>
    <w:p w14:paraId="0653BBF8" w14:textId="77777777" w:rsidR="00F16D31" w:rsidRPr="00F16D31" w:rsidRDefault="00F16D31" w:rsidP="00F16D31">
      <w:r w:rsidRPr="00F16D31">
        <w:t>In Agile, end sprint with demo/review; refine backlog. Waterfall has milestones for partial builds. Incorporate feedback: refactor for performance, add features.</w:t>
      </w:r>
    </w:p>
    <w:p w14:paraId="555ED0FD" w14:textId="77777777" w:rsidR="00F16D31" w:rsidRPr="00F16D31" w:rsidRDefault="00F16D31" w:rsidP="00F16D31">
      <w:r w:rsidRPr="00F16D31">
        <w:t>Handle changes via change control: assess impact on schedule/budget before approving.</w:t>
      </w:r>
    </w:p>
    <w:p w14:paraId="31846715" w14:textId="77777777" w:rsidR="00F16D31" w:rsidRPr="00F16D31" w:rsidRDefault="00F16D31" w:rsidP="00F16D31">
      <w:pPr>
        <w:rPr>
          <w:b/>
          <w:bCs/>
        </w:rPr>
      </w:pPr>
      <w:r w:rsidRPr="00F16D31">
        <w:rPr>
          <w:b/>
          <w:bCs/>
        </w:rPr>
        <w:t>Tools and Environment</w:t>
      </w:r>
    </w:p>
    <w:p w14:paraId="3F735D0E" w14:textId="77777777" w:rsidR="00F16D31" w:rsidRPr="00F16D31" w:rsidRDefault="00F16D31" w:rsidP="00F16D31">
      <w:pPr>
        <w:numPr>
          <w:ilvl w:val="0"/>
          <w:numId w:val="5"/>
        </w:numPr>
      </w:pPr>
      <w:r w:rsidRPr="00F16D31">
        <w:t>IDEs: VS Code, IntelliJ.</w:t>
      </w:r>
    </w:p>
    <w:p w14:paraId="47C5C66A" w14:textId="77777777" w:rsidR="00F16D31" w:rsidRPr="00F16D31" w:rsidRDefault="00F16D31" w:rsidP="00F16D31">
      <w:pPr>
        <w:numPr>
          <w:ilvl w:val="0"/>
          <w:numId w:val="5"/>
        </w:numPr>
      </w:pPr>
      <w:r w:rsidRPr="00F16D31">
        <w:t>Collaboration: Slack, Jira for tasks.</w:t>
      </w:r>
    </w:p>
    <w:p w14:paraId="0959B2AB" w14:textId="77777777" w:rsidR="00F16D31" w:rsidRPr="00F16D31" w:rsidRDefault="00F16D31" w:rsidP="00F16D31">
      <w:pPr>
        <w:numPr>
          <w:ilvl w:val="0"/>
          <w:numId w:val="5"/>
        </w:numPr>
      </w:pPr>
      <w:r w:rsidRPr="00F16D31">
        <w:t>Builds: Gradle, Webpack.</w:t>
      </w:r>
      <w:r w:rsidRPr="00F16D31">
        <w:br/>
        <w:t>For Coimbatore teams, leverage local talent in full-stack development; consider hybrid remote setups.</w:t>
      </w:r>
    </w:p>
    <w:p w14:paraId="5127FBA6" w14:textId="77777777" w:rsidR="00F16D31" w:rsidRPr="00F16D31" w:rsidRDefault="00F16D31" w:rsidP="00F16D31">
      <w:pPr>
        <w:rPr>
          <w:b/>
          <w:bCs/>
        </w:rPr>
      </w:pPr>
      <w:r w:rsidRPr="00F16D31">
        <w:rPr>
          <w:b/>
          <w:bCs/>
        </w:rPr>
        <w:t>Best Practices</w:t>
      </w:r>
    </w:p>
    <w:p w14:paraId="05EDEB9F" w14:textId="77777777" w:rsidR="00F16D31" w:rsidRPr="00F16D31" w:rsidRDefault="00F16D31" w:rsidP="00F16D31">
      <w:pPr>
        <w:numPr>
          <w:ilvl w:val="0"/>
          <w:numId w:val="6"/>
        </w:numPr>
      </w:pPr>
      <w:r w:rsidRPr="00F16D31">
        <w:t>Daily standups for blockers.</w:t>
      </w:r>
    </w:p>
    <w:p w14:paraId="1374DDD9" w14:textId="77777777" w:rsidR="00F16D31" w:rsidRPr="00F16D31" w:rsidRDefault="00F16D31" w:rsidP="00F16D31">
      <w:pPr>
        <w:numPr>
          <w:ilvl w:val="0"/>
          <w:numId w:val="6"/>
        </w:numPr>
      </w:pPr>
      <w:r w:rsidRPr="00F16D31">
        <w:t>TDD (Test-Driven Development): Write tests first.</w:t>
      </w:r>
    </w:p>
    <w:p w14:paraId="056F9252" w14:textId="77777777" w:rsidR="00F16D31" w:rsidRPr="00F16D31" w:rsidRDefault="00F16D31" w:rsidP="00F16D31">
      <w:pPr>
        <w:numPr>
          <w:ilvl w:val="0"/>
          <w:numId w:val="6"/>
        </w:numPr>
      </w:pPr>
      <w:r w:rsidRPr="00F16D31">
        <w:t>Security by design: Input validation, auth from day one.</w:t>
      </w:r>
    </w:p>
    <w:p w14:paraId="244D0804" w14:textId="77777777" w:rsidR="00F16D31" w:rsidRPr="00F16D31" w:rsidRDefault="00F16D31" w:rsidP="00F16D31">
      <w:pPr>
        <w:numPr>
          <w:ilvl w:val="0"/>
          <w:numId w:val="6"/>
        </w:numPr>
      </w:pPr>
      <w:r w:rsidRPr="00F16D31">
        <w:t>Scalability: Microservices for large apps.</w:t>
      </w:r>
    </w:p>
    <w:p w14:paraId="3A394C15" w14:textId="77777777" w:rsidR="00F16D31" w:rsidRPr="00F16D31" w:rsidRDefault="00F16D31" w:rsidP="00F16D31">
      <w:pPr>
        <w:rPr>
          <w:b/>
          <w:bCs/>
        </w:rPr>
      </w:pPr>
      <w:r w:rsidRPr="00F16D31">
        <w:rPr>
          <w:b/>
          <w:bCs/>
        </w:rPr>
        <w:t>Challenges and Mitigations</w:t>
      </w:r>
    </w:p>
    <w:p w14:paraId="4328982C" w14:textId="77777777" w:rsidR="00F16D31" w:rsidRPr="00F16D31" w:rsidRDefault="00F16D31" w:rsidP="00F16D31">
      <w:pPr>
        <w:numPr>
          <w:ilvl w:val="0"/>
          <w:numId w:val="7"/>
        </w:numPr>
      </w:pPr>
      <w:r w:rsidRPr="00F16D31">
        <w:t>Scope creep: Stick to defined requirements.</w:t>
      </w:r>
    </w:p>
    <w:p w14:paraId="0762A1F6" w14:textId="77777777" w:rsidR="00F16D31" w:rsidRPr="00F16D31" w:rsidRDefault="00F16D31" w:rsidP="00F16D31">
      <w:pPr>
        <w:numPr>
          <w:ilvl w:val="0"/>
          <w:numId w:val="7"/>
        </w:numPr>
      </w:pPr>
      <w:r w:rsidRPr="00F16D31">
        <w:t>Team turnover: Cross-training, docs.</w:t>
      </w:r>
    </w:p>
    <w:p w14:paraId="6DEC02E7" w14:textId="77777777" w:rsidR="00F16D31" w:rsidRPr="00F16D31" w:rsidRDefault="00F16D31" w:rsidP="00F16D31">
      <w:pPr>
        <w:numPr>
          <w:ilvl w:val="0"/>
          <w:numId w:val="7"/>
        </w:numPr>
      </w:pPr>
      <w:r w:rsidRPr="00F16D31">
        <w:t>Technical debt: Allocate 20% time for refactoring.</w:t>
      </w:r>
    </w:p>
    <w:p w14:paraId="12383C06" w14:textId="77777777" w:rsidR="00F16D31" w:rsidRPr="00F16D31" w:rsidRDefault="00F16D31" w:rsidP="00F16D31">
      <w:r w:rsidRPr="00F16D31">
        <w:t>This phase delivers a testable product, bridging to testing phase. Effective development cuts overall defects by half, ensuring smoother deployment.</w:t>
      </w:r>
    </w:p>
    <w:p w14:paraId="6BF74759" w14:textId="77777777" w:rsidR="00F16D31" w:rsidRDefault="00F16D31"/>
    <w:sectPr w:rsidR="00F16D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20FE3"/>
    <w:multiLevelType w:val="multilevel"/>
    <w:tmpl w:val="65C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C1E29"/>
    <w:multiLevelType w:val="multilevel"/>
    <w:tmpl w:val="A9D0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D7B95"/>
    <w:multiLevelType w:val="multilevel"/>
    <w:tmpl w:val="895A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61738"/>
    <w:multiLevelType w:val="multilevel"/>
    <w:tmpl w:val="CA40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B384A"/>
    <w:multiLevelType w:val="multilevel"/>
    <w:tmpl w:val="5852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9C7934"/>
    <w:multiLevelType w:val="multilevel"/>
    <w:tmpl w:val="34E0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DF247C"/>
    <w:multiLevelType w:val="multilevel"/>
    <w:tmpl w:val="BF48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100417">
    <w:abstractNumId w:val="2"/>
  </w:num>
  <w:num w:numId="2" w16cid:durableId="522935682">
    <w:abstractNumId w:val="4"/>
  </w:num>
  <w:num w:numId="3" w16cid:durableId="174422712">
    <w:abstractNumId w:val="5"/>
  </w:num>
  <w:num w:numId="4" w16cid:durableId="2113428825">
    <w:abstractNumId w:val="3"/>
  </w:num>
  <w:num w:numId="5" w16cid:durableId="901254294">
    <w:abstractNumId w:val="0"/>
  </w:num>
  <w:num w:numId="6" w16cid:durableId="527330949">
    <w:abstractNumId w:val="6"/>
  </w:num>
  <w:num w:numId="7" w16cid:durableId="2018075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31"/>
    <w:rsid w:val="00713184"/>
    <w:rsid w:val="00A85D77"/>
    <w:rsid w:val="00F16D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1B614"/>
  <w15:chartTrackingRefBased/>
  <w15:docId w15:val="{741A9F27-22E3-440E-AE4D-1A01532C8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D31"/>
    <w:rPr>
      <w:rFonts w:eastAsiaTheme="majorEastAsia" w:cstheme="majorBidi"/>
      <w:color w:val="272727" w:themeColor="text1" w:themeTint="D8"/>
    </w:rPr>
  </w:style>
  <w:style w:type="paragraph" w:styleId="Title">
    <w:name w:val="Title"/>
    <w:basedOn w:val="Normal"/>
    <w:next w:val="Normal"/>
    <w:link w:val="TitleChar"/>
    <w:uiPriority w:val="10"/>
    <w:qFormat/>
    <w:rsid w:val="00F16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D31"/>
    <w:pPr>
      <w:spacing w:before="160"/>
      <w:jc w:val="center"/>
    </w:pPr>
    <w:rPr>
      <w:i/>
      <w:iCs/>
      <w:color w:val="404040" w:themeColor="text1" w:themeTint="BF"/>
    </w:rPr>
  </w:style>
  <w:style w:type="character" w:customStyle="1" w:styleId="QuoteChar">
    <w:name w:val="Quote Char"/>
    <w:basedOn w:val="DefaultParagraphFont"/>
    <w:link w:val="Quote"/>
    <w:uiPriority w:val="29"/>
    <w:rsid w:val="00F16D31"/>
    <w:rPr>
      <w:i/>
      <w:iCs/>
      <w:color w:val="404040" w:themeColor="text1" w:themeTint="BF"/>
    </w:rPr>
  </w:style>
  <w:style w:type="paragraph" w:styleId="ListParagraph">
    <w:name w:val="List Paragraph"/>
    <w:basedOn w:val="Normal"/>
    <w:uiPriority w:val="34"/>
    <w:qFormat/>
    <w:rsid w:val="00F16D31"/>
    <w:pPr>
      <w:ind w:left="720"/>
      <w:contextualSpacing/>
    </w:pPr>
  </w:style>
  <w:style w:type="character" w:styleId="IntenseEmphasis">
    <w:name w:val="Intense Emphasis"/>
    <w:basedOn w:val="DefaultParagraphFont"/>
    <w:uiPriority w:val="21"/>
    <w:qFormat/>
    <w:rsid w:val="00F16D31"/>
    <w:rPr>
      <w:i/>
      <w:iCs/>
      <w:color w:val="0F4761" w:themeColor="accent1" w:themeShade="BF"/>
    </w:rPr>
  </w:style>
  <w:style w:type="paragraph" w:styleId="IntenseQuote">
    <w:name w:val="Intense Quote"/>
    <w:basedOn w:val="Normal"/>
    <w:next w:val="Normal"/>
    <w:link w:val="IntenseQuoteChar"/>
    <w:uiPriority w:val="30"/>
    <w:qFormat/>
    <w:rsid w:val="00F16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D31"/>
    <w:rPr>
      <w:i/>
      <w:iCs/>
      <w:color w:val="0F4761" w:themeColor="accent1" w:themeShade="BF"/>
    </w:rPr>
  </w:style>
  <w:style w:type="character" w:styleId="IntenseReference">
    <w:name w:val="Intense Reference"/>
    <w:basedOn w:val="DefaultParagraphFont"/>
    <w:uiPriority w:val="32"/>
    <w:qFormat/>
    <w:rsid w:val="00F16D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abinaya402879@gmail.com</dc:creator>
  <cp:keywords/>
  <dc:description/>
  <cp:lastModifiedBy>abinaya402879@gmail.com</cp:lastModifiedBy>
  <cp:revision>1</cp:revision>
  <dcterms:created xsi:type="dcterms:W3CDTF">2026-03-09T13:28:00Z</dcterms:created>
  <dcterms:modified xsi:type="dcterms:W3CDTF">2026-03-09T13:29:00Z</dcterms:modified>
</cp:coreProperties>
</file>