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78B9B" w14:textId="77777777" w:rsidR="00BB3AA2" w:rsidRPr="004526FF" w:rsidRDefault="00000000">
      <w:pPr>
        <w:pStyle w:val="Title"/>
        <w:rPr>
          <w:rFonts w:cstheme="majorHAnsi"/>
        </w:rPr>
      </w:pPr>
      <w:r w:rsidRPr="004526FF">
        <w:rPr>
          <w:rFonts w:cstheme="majorHAnsi"/>
        </w:rPr>
        <w:t>Test Strategy – Power BI Dashboards QA</w:t>
      </w:r>
    </w:p>
    <w:p w14:paraId="011EC9E2" w14:textId="77777777" w:rsidR="00BB3AA2" w:rsidRPr="004526FF" w:rsidRDefault="00000000">
      <w:pPr>
        <w:rPr>
          <w:rFonts w:asciiTheme="majorHAnsi" w:hAnsiTheme="majorHAnsi" w:cstheme="majorHAnsi"/>
        </w:rPr>
      </w:pPr>
      <w:r w:rsidRPr="004526FF">
        <w:rPr>
          <w:rFonts w:asciiTheme="majorHAnsi" w:hAnsiTheme="majorHAnsi" w:cstheme="majorHAnsi"/>
        </w:rPr>
        <w:t>Scope dashboards in priority order: Sales, Cost, Stocks.</w:t>
      </w:r>
    </w:p>
    <w:p w14:paraId="1533A0C5" w14:textId="77777777" w:rsidR="00BB3AA2" w:rsidRPr="004526FF" w:rsidRDefault="00000000">
      <w:pPr>
        <w:pStyle w:val="Heading1"/>
        <w:rPr>
          <w:rFonts w:cstheme="majorHAnsi"/>
        </w:rPr>
      </w:pPr>
      <w:r w:rsidRPr="004526FF">
        <w:rPr>
          <w:rFonts w:cstheme="majorHAnsi"/>
        </w:rPr>
        <w:t>1.1 Entry Criteria</w:t>
      </w:r>
    </w:p>
    <w:p w14:paraId="78AB6BD9" w14:textId="1EC4575E" w:rsidR="00BB3AA2" w:rsidRPr="004526FF" w:rsidRDefault="00000000">
      <w:pPr>
        <w:pStyle w:val="ListNumber"/>
        <w:rPr>
          <w:rFonts w:asciiTheme="majorHAnsi" w:hAnsiTheme="majorHAnsi" w:cstheme="majorHAnsi"/>
        </w:rPr>
      </w:pPr>
      <w:r w:rsidRPr="004526FF">
        <w:rPr>
          <w:rFonts w:asciiTheme="majorHAnsi" w:hAnsiTheme="majorHAnsi" w:cstheme="majorHAnsi"/>
        </w:rPr>
        <w:t>Source data for required test period is loaded successfully.</w:t>
      </w:r>
    </w:p>
    <w:p w14:paraId="635557B5" w14:textId="29479489" w:rsidR="00BB3AA2" w:rsidRPr="004526FF" w:rsidRDefault="00000000">
      <w:pPr>
        <w:pStyle w:val="ListNumber"/>
        <w:rPr>
          <w:rFonts w:asciiTheme="majorHAnsi" w:hAnsiTheme="majorHAnsi" w:cstheme="majorHAnsi"/>
        </w:rPr>
      </w:pPr>
      <w:r w:rsidRPr="004526FF">
        <w:rPr>
          <w:rFonts w:asciiTheme="majorHAnsi" w:hAnsiTheme="majorHAnsi" w:cstheme="majorHAnsi"/>
        </w:rPr>
        <w:t>ETL / loading completed without critical failures.</w:t>
      </w:r>
    </w:p>
    <w:p w14:paraId="5C12A454" w14:textId="77777777" w:rsidR="00BB3AA2" w:rsidRPr="004526FF" w:rsidRDefault="00000000">
      <w:pPr>
        <w:pStyle w:val="ListNumber"/>
        <w:rPr>
          <w:rFonts w:asciiTheme="majorHAnsi" w:hAnsiTheme="majorHAnsi" w:cstheme="majorHAnsi"/>
        </w:rPr>
      </w:pPr>
      <w:r w:rsidRPr="004526FF">
        <w:rPr>
          <w:rFonts w:asciiTheme="majorHAnsi" w:hAnsiTheme="majorHAnsi" w:cstheme="majorHAnsi"/>
        </w:rPr>
        <w:t>Required tables and views are available in the Enterprise Data Warehouse.</w:t>
      </w:r>
    </w:p>
    <w:p w14:paraId="523701BB" w14:textId="77777777" w:rsidR="00BB3AA2" w:rsidRPr="004526FF" w:rsidRDefault="00000000">
      <w:pPr>
        <w:pStyle w:val="ListNumber"/>
        <w:rPr>
          <w:rFonts w:asciiTheme="majorHAnsi" w:hAnsiTheme="majorHAnsi" w:cstheme="majorHAnsi"/>
        </w:rPr>
      </w:pPr>
      <w:r w:rsidRPr="004526FF">
        <w:rPr>
          <w:rFonts w:asciiTheme="majorHAnsi" w:hAnsiTheme="majorHAnsi" w:cstheme="majorHAnsi"/>
        </w:rPr>
        <w:t>Dashboard requirements / expected KPI logic is approved.</w:t>
      </w:r>
    </w:p>
    <w:p w14:paraId="3AE20827" w14:textId="77777777" w:rsidR="00BB3AA2" w:rsidRPr="004526FF" w:rsidRDefault="00000000">
      <w:pPr>
        <w:pStyle w:val="ListNumber"/>
        <w:rPr>
          <w:rFonts w:asciiTheme="majorHAnsi" w:hAnsiTheme="majorHAnsi" w:cstheme="majorHAnsi"/>
        </w:rPr>
      </w:pPr>
      <w:r w:rsidRPr="004526FF">
        <w:rPr>
          <w:rFonts w:asciiTheme="majorHAnsi" w:hAnsiTheme="majorHAnsi" w:cstheme="majorHAnsi"/>
        </w:rPr>
        <w:t>Defect tracking process is agreed.</w:t>
      </w:r>
    </w:p>
    <w:p w14:paraId="0C5F8B66" w14:textId="77777777" w:rsidR="00BB3AA2" w:rsidRPr="004526FF" w:rsidRDefault="00000000">
      <w:pPr>
        <w:pStyle w:val="ListNumber"/>
        <w:rPr>
          <w:rFonts w:asciiTheme="majorHAnsi" w:hAnsiTheme="majorHAnsi" w:cstheme="majorHAnsi"/>
        </w:rPr>
      </w:pPr>
      <w:r w:rsidRPr="004526FF">
        <w:rPr>
          <w:rFonts w:asciiTheme="majorHAnsi" w:hAnsiTheme="majorHAnsi" w:cstheme="majorHAnsi"/>
        </w:rPr>
        <w:t>Test cases and expected results are prepared.</w:t>
      </w:r>
    </w:p>
    <w:p w14:paraId="137349C5" w14:textId="77777777" w:rsidR="00BB3AA2" w:rsidRPr="004526FF" w:rsidRDefault="00000000">
      <w:pPr>
        <w:pStyle w:val="Heading1"/>
        <w:rPr>
          <w:rFonts w:cstheme="majorHAnsi"/>
        </w:rPr>
      </w:pPr>
      <w:r w:rsidRPr="004526FF">
        <w:rPr>
          <w:rFonts w:cstheme="majorHAnsi"/>
        </w:rPr>
        <w:t>2. Risks Management</w:t>
      </w:r>
    </w:p>
    <w:tbl>
      <w:tblPr>
        <w:tblW w:w="0" w:type="auto"/>
        <w:tblLook w:val="04A0" w:firstRow="1" w:lastRow="0" w:firstColumn="1" w:lastColumn="0" w:noHBand="0" w:noVBand="1"/>
      </w:tblPr>
      <w:tblGrid>
        <w:gridCol w:w="1728"/>
        <w:gridCol w:w="1728"/>
        <w:gridCol w:w="1728"/>
        <w:gridCol w:w="1728"/>
        <w:gridCol w:w="1728"/>
      </w:tblGrid>
      <w:tr w:rsidR="00BB3AA2" w:rsidRPr="004526FF" w14:paraId="1A0B451C" w14:textId="77777777">
        <w:tc>
          <w:tcPr>
            <w:tcW w:w="1728" w:type="dxa"/>
          </w:tcPr>
          <w:p w14:paraId="48E1B619" w14:textId="77777777" w:rsidR="00BB3AA2" w:rsidRPr="004526FF" w:rsidRDefault="00000000">
            <w:pPr>
              <w:rPr>
                <w:rFonts w:asciiTheme="majorHAnsi" w:hAnsiTheme="majorHAnsi" w:cstheme="majorHAnsi"/>
              </w:rPr>
            </w:pPr>
            <w:r w:rsidRPr="004526FF">
              <w:rPr>
                <w:rFonts w:asciiTheme="majorHAnsi" w:hAnsiTheme="majorHAnsi" w:cstheme="majorHAnsi"/>
              </w:rPr>
              <w:t>ID</w:t>
            </w:r>
          </w:p>
        </w:tc>
        <w:tc>
          <w:tcPr>
            <w:tcW w:w="1728" w:type="dxa"/>
          </w:tcPr>
          <w:p w14:paraId="1613CB61" w14:textId="77777777" w:rsidR="00BB3AA2" w:rsidRPr="004526FF" w:rsidRDefault="00000000">
            <w:pPr>
              <w:rPr>
                <w:rFonts w:asciiTheme="majorHAnsi" w:hAnsiTheme="majorHAnsi" w:cstheme="majorHAnsi"/>
              </w:rPr>
            </w:pPr>
            <w:r w:rsidRPr="004526FF">
              <w:rPr>
                <w:rFonts w:asciiTheme="majorHAnsi" w:hAnsiTheme="majorHAnsi" w:cstheme="majorHAnsi"/>
              </w:rPr>
              <w:t>Risk</w:t>
            </w:r>
          </w:p>
        </w:tc>
        <w:tc>
          <w:tcPr>
            <w:tcW w:w="1728" w:type="dxa"/>
          </w:tcPr>
          <w:p w14:paraId="106E0A1A" w14:textId="77777777" w:rsidR="00BB3AA2" w:rsidRPr="004526FF" w:rsidRDefault="00000000">
            <w:pPr>
              <w:rPr>
                <w:rFonts w:asciiTheme="majorHAnsi" w:hAnsiTheme="majorHAnsi" w:cstheme="majorHAnsi"/>
              </w:rPr>
            </w:pPr>
            <w:r w:rsidRPr="004526FF">
              <w:rPr>
                <w:rFonts w:asciiTheme="majorHAnsi" w:hAnsiTheme="majorHAnsi" w:cstheme="majorHAnsi"/>
              </w:rPr>
              <w:t>Severity</w:t>
            </w:r>
          </w:p>
        </w:tc>
        <w:tc>
          <w:tcPr>
            <w:tcW w:w="1728" w:type="dxa"/>
          </w:tcPr>
          <w:p w14:paraId="68865452" w14:textId="77777777" w:rsidR="00BB3AA2" w:rsidRPr="004526FF" w:rsidRDefault="00000000">
            <w:pPr>
              <w:rPr>
                <w:rFonts w:asciiTheme="majorHAnsi" w:hAnsiTheme="majorHAnsi" w:cstheme="majorHAnsi"/>
              </w:rPr>
            </w:pPr>
            <w:r w:rsidRPr="004526FF">
              <w:rPr>
                <w:rFonts w:asciiTheme="majorHAnsi" w:hAnsiTheme="majorHAnsi" w:cstheme="majorHAnsi"/>
              </w:rPr>
              <w:t>Risk Description</w:t>
            </w:r>
          </w:p>
        </w:tc>
        <w:tc>
          <w:tcPr>
            <w:tcW w:w="1728" w:type="dxa"/>
          </w:tcPr>
          <w:p w14:paraId="045DB592" w14:textId="77777777" w:rsidR="00BB3AA2" w:rsidRPr="004526FF" w:rsidRDefault="00000000">
            <w:pPr>
              <w:rPr>
                <w:rFonts w:asciiTheme="majorHAnsi" w:hAnsiTheme="majorHAnsi" w:cstheme="majorHAnsi"/>
              </w:rPr>
            </w:pPr>
            <w:r w:rsidRPr="004526FF">
              <w:rPr>
                <w:rFonts w:asciiTheme="majorHAnsi" w:hAnsiTheme="majorHAnsi" w:cstheme="majorHAnsi"/>
              </w:rPr>
              <w:t>Resolution</w:t>
            </w:r>
          </w:p>
        </w:tc>
      </w:tr>
      <w:tr w:rsidR="00BB3AA2" w:rsidRPr="004526FF" w14:paraId="3F3D404F" w14:textId="77777777">
        <w:tc>
          <w:tcPr>
            <w:tcW w:w="1728" w:type="dxa"/>
          </w:tcPr>
          <w:p w14:paraId="3D66F6F3" w14:textId="3A1A229D" w:rsidR="00BB3AA2" w:rsidRPr="004526FF" w:rsidRDefault="00000000">
            <w:pPr>
              <w:rPr>
                <w:rFonts w:asciiTheme="majorHAnsi" w:hAnsiTheme="majorHAnsi" w:cstheme="majorHAnsi"/>
              </w:rPr>
            </w:pPr>
            <w:r w:rsidRPr="004526FF">
              <w:rPr>
                <w:rFonts w:asciiTheme="majorHAnsi" w:hAnsiTheme="majorHAnsi" w:cstheme="majorHAnsi"/>
              </w:rPr>
              <w:t>1</w:t>
            </w:r>
          </w:p>
        </w:tc>
        <w:tc>
          <w:tcPr>
            <w:tcW w:w="1728" w:type="dxa"/>
          </w:tcPr>
          <w:p w14:paraId="321C8F76" w14:textId="77777777" w:rsidR="00BB3AA2" w:rsidRPr="004526FF" w:rsidRDefault="00000000">
            <w:pPr>
              <w:rPr>
                <w:rFonts w:asciiTheme="majorHAnsi" w:hAnsiTheme="majorHAnsi" w:cstheme="majorHAnsi"/>
              </w:rPr>
            </w:pPr>
            <w:r w:rsidRPr="004526FF">
              <w:rPr>
                <w:rFonts w:asciiTheme="majorHAnsi" w:hAnsiTheme="majorHAnsi" w:cstheme="majorHAnsi"/>
              </w:rPr>
              <w:t>Late source data delivery</w:t>
            </w:r>
          </w:p>
        </w:tc>
        <w:tc>
          <w:tcPr>
            <w:tcW w:w="1728" w:type="dxa"/>
          </w:tcPr>
          <w:p w14:paraId="0CB86AC7" w14:textId="77777777" w:rsidR="00BB3AA2" w:rsidRPr="004526FF" w:rsidRDefault="00000000">
            <w:pPr>
              <w:rPr>
                <w:rFonts w:asciiTheme="majorHAnsi" w:hAnsiTheme="majorHAnsi" w:cstheme="majorHAnsi"/>
              </w:rPr>
            </w:pPr>
            <w:r w:rsidRPr="004526FF">
              <w:rPr>
                <w:rFonts w:asciiTheme="majorHAnsi" w:hAnsiTheme="majorHAnsi" w:cstheme="majorHAnsi"/>
              </w:rPr>
              <w:t>High</w:t>
            </w:r>
          </w:p>
        </w:tc>
        <w:tc>
          <w:tcPr>
            <w:tcW w:w="1728" w:type="dxa"/>
          </w:tcPr>
          <w:p w14:paraId="19E4FDA8" w14:textId="77777777" w:rsidR="00BB3AA2" w:rsidRPr="004526FF" w:rsidRDefault="00000000">
            <w:pPr>
              <w:rPr>
                <w:rFonts w:asciiTheme="majorHAnsi" w:hAnsiTheme="majorHAnsi" w:cstheme="majorHAnsi"/>
              </w:rPr>
            </w:pPr>
            <w:r w:rsidRPr="004526FF">
              <w:rPr>
                <w:rFonts w:asciiTheme="majorHAnsi" w:hAnsiTheme="majorHAnsi" w:cstheme="majorHAnsi"/>
              </w:rPr>
              <w:t>Testing cannot start on time</w:t>
            </w:r>
          </w:p>
        </w:tc>
        <w:tc>
          <w:tcPr>
            <w:tcW w:w="1728" w:type="dxa"/>
          </w:tcPr>
          <w:p w14:paraId="00E3D3B4" w14:textId="77777777" w:rsidR="00BB3AA2" w:rsidRPr="004526FF" w:rsidRDefault="00000000">
            <w:pPr>
              <w:rPr>
                <w:rFonts w:asciiTheme="majorHAnsi" w:hAnsiTheme="majorHAnsi" w:cstheme="majorHAnsi"/>
              </w:rPr>
            </w:pPr>
            <w:r w:rsidRPr="004526FF">
              <w:rPr>
                <w:rFonts w:asciiTheme="majorHAnsi" w:hAnsiTheme="majorHAnsi" w:cstheme="majorHAnsi"/>
              </w:rPr>
              <w:t>Align schedule with Team 1, use sample data</w:t>
            </w:r>
          </w:p>
        </w:tc>
      </w:tr>
      <w:tr w:rsidR="00BB3AA2" w:rsidRPr="004526FF" w14:paraId="21436812" w14:textId="77777777">
        <w:tc>
          <w:tcPr>
            <w:tcW w:w="1728" w:type="dxa"/>
          </w:tcPr>
          <w:p w14:paraId="2BD8FF14" w14:textId="17AEA885" w:rsidR="00BB3AA2" w:rsidRPr="004526FF" w:rsidRDefault="00000000">
            <w:pPr>
              <w:rPr>
                <w:rFonts w:asciiTheme="majorHAnsi" w:hAnsiTheme="majorHAnsi" w:cstheme="majorHAnsi"/>
              </w:rPr>
            </w:pPr>
            <w:r w:rsidRPr="004526FF">
              <w:rPr>
                <w:rFonts w:asciiTheme="majorHAnsi" w:hAnsiTheme="majorHAnsi" w:cstheme="majorHAnsi"/>
              </w:rPr>
              <w:t>2</w:t>
            </w:r>
          </w:p>
        </w:tc>
        <w:tc>
          <w:tcPr>
            <w:tcW w:w="1728" w:type="dxa"/>
          </w:tcPr>
          <w:p w14:paraId="3EBE622E" w14:textId="77777777" w:rsidR="00BB3AA2" w:rsidRPr="004526FF" w:rsidRDefault="00000000">
            <w:pPr>
              <w:rPr>
                <w:rFonts w:asciiTheme="majorHAnsi" w:hAnsiTheme="majorHAnsi" w:cstheme="majorHAnsi"/>
              </w:rPr>
            </w:pPr>
            <w:r w:rsidRPr="004526FF">
              <w:rPr>
                <w:rFonts w:asciiTheme="majorHAnsi" w:hAnsiTheme="majorHAnsi" w:cstheme="majorHAnsi"/>
              </w:rPr>
              <w:t>Incorrect ETL transformations</w:t>
            </w:r>
          </w:p>
        </w:tc>
        <w:tc>
          <w:tcPr>
            <w:tcW w:w="1728" w:type="dxa"/>
          </w:tcPr>
          <w:p w14:paraId="28C9563B" w14:textId="77777777" w:rsidR="00BB3AA2" w:rsidRPr="004526FF" w:rsidRDefault="00000000">
            <w:pPr>
              <w:rPr>
                <w:rFonts w:asciiTheme="majorHAnsi" w:hAnsiTheme="majorHAnsi" w:cstheme="majorHAnsi"/>
              </w:rPr>
            </w:pPr>
            <w:r w:rsidRPr="004526FF">
              <w:rPr>
                <w:rFonts w:asciiTheme="majorHAnsi" w:hAnsiTheme="majorHAnsi" w:cstheme="majorHAnsi"/>
              </w:rPr>
              <w:t>High</w:t>
            </w:r>
          </w:p>
        </w:tc>
        <w:tc>
          <w:tcPr>
            <w:tcW w:w="1728" w:type="dxa"/>
          </w:tcPr>
          <w:p w14:paraId="4EFDCEE7" w14:textId="77777777" w:rsidR="00BB3AA2" w:rsidRPr="004526FF" w:rsidRDefault="00000000">
            <w:pPr>
              <w:rPr>
                <w:rFonts w:asciiTheme="majorHAnsi" w:hAnsiTheme="majorHAnsi" w:cstheme="majorHAnsi"/>
              </w:rPr>
            </w:pPr>
            <w:r w:rsidRPr="004526FF">
              <w:rPr>
                <w:rFonts w:asciiTheme="majorHAnsi" w:hAnsiTheme="majorHAnsi" w:cstheme="majorHAnsi"/>
              </w:rPr>
              <w:t>Wrong data shown in dashboards</w:t>
            </w:r>
          </w:p>
        </w:tc>
        <w:tc>
          <w:tcPr>
            <w:tcW w:w="1728" w:type="dxa"/>
          </w:tcPr>
          <w:p w14:paraId="79F759F8" w14:textId="77777777" w:rsidR="00BB3AA2" w:rsidRPr="004526FF" w:rsidRDefault="00000000">
            <w:pPr>
              <w:rPr>
                <w:rFonts w:asciiTheme="majorHAnsi" w:hAnsiTheme="majorHAnsi" w:cstheme="majorHAnsi"/>
              </w:rPr>
            </w:pPr>
            <w:r w:rsidRPr="004526FF">
              <w:rPr>
                <w:rFonts w:asciiTheme="majorHAnsi" w:hAnsiTheme="majorHAnsi" w:cstheme="majorHAnsi"/>
              </w:rPr>
              <w:t>Perform reconciliation between source, EDW, report</w:t>
            </w:r>
          </w:p>
        </w:tc>
      </w:tr>
      <w:tr w:rsidR="00BB3AA2" w:rsidRPr="004526FF" w14:paraId="3299C9B1" w14:textId="77777777">
        <w:tc>
          <w:tcPr>
            <w:tcW w:w="1728" w:type="dxa"/>
          </w:tcPr>
          <w:p w14:paraId="31FC4073" w14:textId="2283B4BC" w:rsidR="00BB3AA2" w:rsidRPr="004526FF" w:rsidRDefault="00000000">
            <w:pPr>
              <w:rPr>
                <w:rFonts w:asciiTheme="majorHAnsi" w:hAnsiTheme="majorHAnsi" w:cstheme="majorHAnsi"/>
              </w:rPr>
            </w:pPr>
            <w:r w:rsidRPr="004526FF">
              <w:rPr>
                <w:rFonts w:asciiTheme="majorHAnsi" w:hAnsiTheme="majorHAnsi" w:cstheme="majorHAnsi"/>
              </w:rPr>
              <w:t>3</w:t>
            </w:r>
          </w:p>
        </w:tc>
        <w:tc>
          <w:tcPr>
            <w:tcW w:w="1728" w:type="dxa"/>
          </w:tcPr>
          <w:p w14:paraId="35414150" w14:textId="77777777" w:rsidR="00BB3AA2" w:rsidRPr="004526FF" w:rsidRDefault="00000000">
            <w:pPr>
              <w:rPr>
                <w:rFonts w:asciiTheme="majorHAnsi" w:hAnsiTheme="majorHAnsi" w:cstheme="majorHAnsi"/>
              </w:rPr>
            </w:pPr>
            <w:r w:rsidRPr="004526FF">
              <w:rPr>
                <w:rFonts w:asciiTheme="majorHAnsi" w:hAnsiTheme="majorHAnsi" w:cstheme="majorHAnsi"/>
              </w:rPr>
              <w:t>Unclear business rules</w:t>
            </w:r>
          </w:p>
        </w:tc>
        <w:tc>
          <w:tcPr>
            <w:tcW w:w="1728" w:type="dxa"/>
          </w:tcPr>
          <w:p w14:paraId="2373631F" w14:textId="77777777" w:rsidR="00BB3AA2" w:rsidRPr="004526FF" w:rsidRDefault="00000000">
            <w:pPr>
              <w:rPr>
                <w:rFonts w:asciiTheme="majorHAnsi" w:hAnsiTheme="majorHAnsi" w:cstheme="majorHAnsi"/>
              </w:rPr>
            </w:pPr>
            <w:r w:rsidRPr="004526FF">
              <w:rPr>
                <w:rFonts w:asciiTheme="majorHAnsi" w:hAnsiTheme="majorHAnsi" w:cstheme="majorHAnsi"/>
              </w:rPr>
              <w:t>High</w:t>
            </w:r>
          </w:p>
        </w:tc>
        <w:tc>
          <w:tcPr>
            <w:tcW w:w="1728" w:type="dxa"/>
          </w:tcPr>
          <w:p w14:paraId="1CAE5390" w14:textId="77777777" w:rsidR="00BB3AA2" w:rsidRPr="004526FF" w:rsidRDefault="00000000">
            <w:pPr>
              <w:rPr>
                <w:rFonts w:asciiTheme="majorHAnsi" w:hAnsiTheme="majorHAnsi" w:cstheme="majorHAnsi"/>
              </w:rPr>
            </w:pPr>
            <w:r w:rsidRPr="004526FF">
              <w:rPr>
                <w:rFonts w:asciiTheme="majorHAnsi" w:hAnsiTheme="majorHAnsi" w:cstheme="majorHAnsi"/>
              </w:rPr>
              <w:t>KPIs interpreted differently</w:t>
            </w:r>
          </w:p>
        </w:tc>
        <w:tc>
          <w:tcPr>
            <w:tcW w:w="1728" w:type="dxa"/>
          </w:tcPr>
          <w:p w14:paraId="66C870BC" w14:textId="77777777" w:rsidR="00BB3AA2" w:rsidRPr="004526FF" w:rsidRDefault="00000000">
            <w:pPr>
              <w:rPr>
                <w:rFonts w:asciiTheme="majorHAnsi" w:hAnsiTheme="majorHAnsi" w:cstheme="majorHAnsi"/>
              </w:rPr>
            </w:pPr>
            <w:r w:rsidRPr="004526FF">
              <w:rPr>
                <w:rFonts w:asciiTheme="majorHAnsi" w:hAnsiTheme="majorHAnsi" w:cstheme="majorHAnsi"/>
              </w:rPr>
              <w:t>Confirm formulas with stakeholders</w:t>
            </w:r>
          </w:p>
        </w:tc>
      </w:tr>
      <w:tr w:rsidR="00BB3AA2" w:rsidRPr="004526FF" w14:paraId="012929FB" w14:textId="77777777">
        <w:tc>
          <w:tcPr>
            <w:tcW w:w="1728" w:type="dxa"/>
          </w:tcPr>
          <w:p w14:paraId="50DB6CA2" w14:textId="31B94F8A" w:rsidR="00BB3AA2" w:rsidRPr="004526FF" w:rsidRDefault="00000000">
            <w:pPr>
              <w:rPr>
                <w:rFonts w:asciiTheme="majorHAnsi" w:hAnsiTheme="majorHAnsi" w:cstheme="majorHAnsi"/>
              </w:rPr>
            </w:pPr>
            <w:r w:rsidRPr="004526FF">
              <w:rPr>
                <w:rFonts w:asciiTheme="majorHAnsi" w:hAnsiTheme="majorHAnsi" w:cstheme="majorHAnsi"/>
              </w:rPr>
              <w:t>4</w:t>
            </w:r>
          </w:p>
        </w:tc>
        <w:tc>
          <w:tcPr>
            <w:tcW w:w="1728" w:type="dxa"/>
          </w:tcPr>
          <w:p w14:paraId="0CE35AD2" w14:textId="77777777" w:rsidR="00BB3AA2" w:rsidRPr="004526FF" w:rsidRDefault="00000000">
            <w:pPr>
              <w:rPr>
                <w:rFonts w:asciiTheme="majorHAnsi" w:hAnsiTheme="majorHAnsi" w:cstheme="majorHAnsi"/>
              </w:rPr>
            </w:pPr>
            <w:r w:rsidRPr="004526FF">
              <w:rPr>
                <w:rFonts w:asciiTheme="majorHAnsi" w:hAnsiTheme="majorHAnsi" w:cstheme="majorHAnsi"/>
              </w:rPr>
              <w:t>Missing access permissions</w:t>
            </w:r>
          </w:p>
        </w:tc>
        <w:tc>
          <w:tcPr>
            <w:tcW w:w="1728" w:type="dxa"/>
          </w:tcPr>
          <w:p w14:paraId="091FE736" w14:textId="77777777" w:rsidR="00BB3AA2" w:rsidRPr="004526FF" w:rsidRDefault="00000000">
            <w:pPr>
              <w:rPr>
                <w:rFonts w:asciiTheme="majorHAnsi" w:hAnsiTheme="majorHAnsi" w:cstheme="majorHAnsi"/>
              </w:rPr>
            </w:pPr>
            <w:r w:rsidRPr="004526FF">
              <w:rPr>
                <w:rFonts w:asciiTheme="majorHAnsi" w:hAnsiTheme="majorHAnsi" w:cstheme="majorHAnsi"/>
              </w:rPr>
              <w:t>Medium</w:t>
            </w:r>
          </w:p>
        </w:tc>
        <w:tc>
          <w:tcPr>
            <w:tcW w:w="1728" w:type="dxa"/>
          </w:tcPr>
          <w:p w14:paraId="27F5A995" w14:textId="77777777" w:rsidR="00BB3AA2" w:rsidRPr="004526FF" w:rsidRDefault="00000000">
            <w:pPr>
              <w:rPr>
                <w:rFonts w:asciiTheme="majorHAnsi" w:hAnsiTheme="majorHAnsi" w:cstheme="majorHAnsi"/>
              </w:rPr>
            </w:pPr>
            <w:r w:rsidRPr="004526FF">
              <w:rPr>
                <w:rFonts w:asciiTheme="majorHAnsi" w:hAnsiTheme="majorHAnsi" w:cstheme="majorHAnsi"/>
              </w:rPr>
              <w:t>QA cannot test reports or DB</w:t>
            </w:r>
          </w:p>
        </w:tc>
        <w:tc>
          <w:tcPr>
            <w:tcW w:w="1728" w:type="dxa"/>
          </w:tcPr>
          <w:p w14:paraId="16777DFE" w14:textId="77777777" w:rsidR="00BB3AA2" w:rsidRPr="004526FF" w:rsidRDefault="00000000">
            <w:pPr>
              <w:rPr>
                <w:rFonts w:asciiTheme="majorHAnsi" w:hAnsiTheme="majorHAnsi" w:cstheme="majorHAnsi"/>
              </w:rPr>
            </w:pPr>
            <w:r w:rsidRPr="004526FF">
              <w:rPr>
                <w:rFonts w:asciiTheme="majorHAnsi" w:hAnsiTheme="majorHAnsi" w:cstheme="majorHAnsi"/>
              </w:rPr>
              <w:t>Request access before test start</w:t>
            </w:r>
          </w:p>
        </w:tc>
      </w:tr>
      <w:tr w:rsidR="00BB3AA2" w:rsidRPr="004526FF" w14:paraId="245FAD18" w14:textId="77777777">
        <w:tc>
          <w:tcPr>
            <w:tcW w:w="1728" w:type="dxa"/>
          </w:tcPr>
          <w:p w14:paraId="233C3835" w14:textId="2D2D204D" w:rsidR="00BB3AA2" w:rsidRPr="004526FF" w:rsidRDefault="00000000">
            <w:pPr>
              <w:rPr>
                <w:rFonts w:asciiTheme="majorHAnsi" w:hAnsiTheme="majorHAnsi" w:cstheme="majorHAnsi"/>
              </w:rPr>
            </w:pPr>
            <w:r w:rsidRPr="004526FF">
              <w:rPr>
                <w:rFonts w:asciiTheme="majorHAnsi" w:hAnsiTheme="majorHAnsi" w:cstheme="majorHAnsi"/>
              </w:rPr>
              <w:t>5</w:t>
            </w:r>
          </w:p>
        </w:tc>
        <w:tc>
          <w:tcPr>
            <w:tcW w:w="1728" w:type="dxa"/>
          </w:tcPr>
          <w:p w14:paraId="584521AB" w14:textId="77777777" w:rsidR="00BB3AA2" w:rsidRPr="004526FF" w:rsidRDefault="00000000">
            <w:pPr>
              <w:rPr>
                <w:rFonts w:asciiTheme="majorHAnsi" w:hAnsiTheme="majorHAnsi" w:cstheme="majorHAnsi"/>
              </w:rPr>
            </w:pPr>
            <w:r w:rsidRPr="004526FF">
              <w:rPr>
                <w:rFonts w:asciiTheme="majorHAnsi" w:hAnsiTheme="majorHAnsi" w:cstheme="majorHAnsi"/>
              </w:rPr>
              <w:t>Data refresh failures</w:t>
            </w:r>
          </w:p>
        </w:tc>
        <w:tc>
          <w:tcPr>
            <w:tcW w:w="1728" w:type="dxa"/>
          </w:tcPr>
          <w:p w14:paraId="6F298F59" w14:textId="77777777" w:rsidR="00BB3AA2" w:rsidRPr="004526FF" w:rsidRDefault="00000000">
            <w:pPr>
              <w:rPr>
                <w:rFonts w:asciiTheme="majorHAnsi" w:hAnsiTheme="majorHAnsi" w:cstheme="majorHAnsi"/>
              </w:rPr>
            </w:pPr>
            <w:r w:rsidRPr="004526FF">
              <w:rPr>
                <w:rFonts w:asciiTheme="majorHAnsi" w:hAnsiTheme="majorHAnsi" w:cstheme="majorHAnsi"/>
              </w:rPr>
              <w:t>High</w:t>
            </w:r>
          </w:p>
        </w:tc>
        <w:tc>
          <w:tcPr>
            <w:tcW w:w="1728" w:type="dxa"/>
          </w:tcPr>
          <w:p w14:paraId="286D32FC" w14:textId="77777777" w:rsidR="00BB3AA2" w:rsidRPr="004526FF" w:rsidRDefault="00000000">
            <w:pPr>
              <w:rPr>
                <w:rFonts w:asciiTheme="majorHAnsi" w:hAnsiTheme="majorHAnsi" w:cstheme="majorHAnsi"/>
              </w:rPr>
            </w:pPr>
            <w:r w:rsidRPr="004526FF">
              <w:rPr>
                <w:rFonts w:asciiTheme="majorHAnsi" w:hAnsiTheme="majorHAnsi" w:cstheme="majorHAnsi"/>
              </w:rPr>
              <w:t>Dashboards show outdated data</w:t>
            </w:r>
          </w:p>
        </w:tc>
        <w:tc>
          <w:tcPr>
            <w:tcW w:w="1728" w:type="dxa"/>
          </w:tcPr>
          <w:p w14:paraId="0049A586" w14:textId="77777777" w:rsidR="00BB3AA2" w:rsidRPr="004526FF" w:rsidRDefault="00000000">
            <w:pPr>
              <w:rPr>
                <w:rFonts w:asciiTheme="majorHAnsi" w:hAnsiTheme="majorHAnsi" w:cstheme="majorHAnsi"/>
              </w:rPr>
            </w:pPr>
            <w:r w:rsidRPr="004526FF">
              <w:rPr>
                <w:rFonts w:asciiTheme="majorHAnsi" w:hAnsiTheme="majorHAnsi" w:cstheme="majorHAnsi"/>
              </w:rPr>
              <w:t>Validate refresh logs before testing</w:t>
            </w:r>
          </w:p>
        </w:tc>
      </w:tr>
      <w:tr w:rsidR="00BB3AA2" w:rsidRPr="004526FF" w14:paraId="21F94B22" w14:textId="77777777">
        <w:tc>
          <w:tcPr>
            <w:tcW w:w="1728" w:type="dxa"/>
          </w:tcPr>
          <w:p w14:paraId="05803A08" w14:textId="373CE22B" w:rsidR="00BB3AA2" w:rsidRPr="004526FF" w:rsidRDefault="00000000">
            <w:pPr>
              <w:rPr>
                <w:rFonts w:asciiTheme="majorHAnsi" w:hAnsiTheme="majorHAnsi" w:cstheme="majorHAnsi"/>
              </w:rPr>
            </w:pPr>
            <w:r w:rsidRPr="004526FF">
              <w:rPr>
                <w:rFonts w:asciiTheme="majorHAnsi" w:hAnsiTheme="majorHAnsi" w:cstheme="majorHAnsi"/>
              </w:rPr>
              <w:t>6</w:t>
            </w:r>
          </w:p>
        </w:tc>
        <w:tc>
          <w:tcPr>
            <w:tcW w:w="1728" w:type="dxa"/>
          </w:tcPr>
          <w:p w14:paraId="233EEB46" w14:textId="77777777" w:rsidR="00BB3AA2" w:rsidRPr="004526FF" w:rsidRDefault="00000000">
            <w:pPr>
              <w:rPr>
                <w:rFonts w:asciiTheme="majorHAnsi" w:hAnsiTheme="majorHAnsi" w:cstheme="majorHAnsi"/>
              </w:rPr>
            </w:pPr>
            <w:r w:rsidRPr="004526FF">
              <w:rPr>
                <w:rFonts w:asciiTheme="majorHAnsi" w:hAnsiTheme="majorHAnsi" w:cstheme="majorHAnsi"/>
              </w:rPr>
              <w:t>Performance issues</w:t>
            </w:r>
          </w:p>
        </w:tc>
        <w:tc>
          <w:tcPr>
            <w:tcW w:w="1728" w:type="dxa"/>
          </w:tcPr>
          <w:p w14:paraId="3FD48FE8" w14:textId="77777777" w:rsidR="00BB3AA2" w:rsidRPr="004526FF" w:rsidRDefault="00000000">
            <w:pPr>
              <w:rPr>
                <w:rFonts w:asciiTheme="majorHAnsi" w:hAnsiTheme="majorHAnsi" w:cstheme="majorHAnsi"/>
              </w:rPr>
            </w:pPr>
            <w:r w:rsidRPr="004526FF">
              <w:rPr>
                <w:rFonts w:asciiTheme="majorHAnsi" w:hAnsiTheme="majorHAnsi" w:cstheme="majorHAnsi"/>
              </w:rPr>
              <w:t>Medium</w:t>
            </w:r>
          </w:p>
        </w:tc>
        <w:tc>
          <w:tcPr>
            <w:tcW w:w="1728" w:type="dxa"/>
          </w:tcPr>
          <w:p w14:paraId="58A188F4" w14:textId="77777777" w:rsidR="00BB3AA2" w:rsidRPr="004526FF" w:rsidRDefault="00000000">
            <w:pPr>
              <w:rPr>
                <w:rFonts w:asciiTheme="majorHAnsi" w:hAnsiTheme="majorHAnsi" w:cstheme="majorHAnsi"/>
              </w:rPr>
            </w:pPr>
            <w:r w:rsidRPr="004526FF">
              <w:rPr>
                <w:rFonts w:asciiTheme="majorHAnsi" w:hAnsiTheme="majorHAnsi" w:cstheme="majorHAnsi"/>
              </w:rPr>
              <w:t>Slow dashboards affect usability</w:t>
            </w:r>
          </w:p>
        </w:tc>
        <w:tc>
          <w:tcPr>
            <w:tcW w:w="1728" w:type="dxa"/>
          </w:tcPr>
          <w:p w14:paraId="480FD208" w14:textId="77777777" w:rsidR="00BB3AA2" w:rsidRPr="004526FF" w:rsidRDefault="00000000">
            <w:pPr>
              <w:rPr>
                <w:rFonts w:asciiTheme="majorHAnsi" w:hAnsiTheme="majorHAnsi" w:cstheme="majorHAnsi"/>
              </w:rPr>
            </w:pPr>
            <w:r w:rsidRPr="004526FF">
              <w:rPr>
                <w:rFonts w:asciiTheme="majorHAnsi" w:hAnsiTheme="majorHAnsi" w:cstheme="majorHAnsi"/>
              </w:rPr>
              <w:t>Run performance checks with large datasets</w:t>
            </w:r>
          </w:p>
        </w:tc>
      </w:tr>
      <w:tr w:rsidR="00BB3AA2" w:rsidRPr="004526FF" w14:paraId="59EAF95D" w14:textId="77777777">
        <w:tc>
          <w:tcPr>
            <w:tcW w:w="1728" w:type="dxa"/>
          </w:tcPr>
          <w:p w14:paraId="73C4231A" w14:textId="35BD6E4D" w:rsidR="00BB3AA2" w:rsidRPr="004526FF" w:rsidRDefault="00000000">
            <w:pPr>
              <w:rPr>
                <w:rFonts w:asciiTheme="majorHAnsi" w:hAnsiTheme="majorHAnsi" w:cstheme="majorHAnsi"/>
              </w:rPr>
            </w:pPr>
            <w:r w:rsidRPr="004526FF">
              <w:rPr>
                <w:rFonts w:asciiTheme="majorHAnsi" w:hAnsiTheme="majorHAnsi" w:cstheme="majorHAnsi"/>
              </w:rPr>
              <w:lastRenderedPageBreak/>
              <w:t>7</w:t>
            </w:r>
          </w:p>
        </w:tc>
        <w:tc>
          <w:tcPr>
            <w:tcW w:w="1728" w:type="dxa"/>
          </w:tcPr>
          <w:p w14:paraId="46838EC9" w14:textId="77777777" w:rsidR="00BB3AA2" w:rsidRPr="004526FF" w:rsidRDefault="00000000">
            <w:pPr>
              <w:rPr>
                <w:rFonts w:asciiTheme="majorHAnsi" w:hAnsiTheme="majorHAnsi" w:cstheme="majorHAnsi"/>
              </w:rPr>
            </w:pPr>
            <w:r w:rsidRPr="004526FF">
              <w:rPr>
                <w:rFonts w:asciiTheme="majorHAnsi" w:hAnsiTheme="majorHAnsi" w:cstheme="majorHAnsi"/>
              </w:rPr>
              <w:t>Frequent requirement changes</w:t>
            </w:r>
          </w:p>
        </w:tc>
        <w:tc>
          <w:tcPr>
            <w:tcW w:w="1728" w:type="dxa"/>
          </w:tcPr>
          <w:p w14:paraId="4009960D" w14:textId="77777777" w:rsidR="00BB3AA2" w:rsidRPr="004526FF" w:rsidRDefault="00000000">
            <w:pPr>
              <w:rPr>
                <w:rFonts w:asciiTheme="majorHAnsi" w:hAnsiTheme="majorHAnsi" w:cstheme="majorHAnsi"/>
              </w:rPr>
            </w:pPr>
            <w:r w:rsidRPr="004526FF">
              <w:rPr>
                <w:rFonts w:asciiTheme="majorHAnsi" w:hAnsiTheme="majorHAnsi" w:cstheme="majorHAnsi"/>
              </w:rPr>
              <w:t>Medium</w:t>
            </w:r>
          </w:p>
        </w:tc>
        <w:tc>
          <w:tcPr>
            <w:tcW w:w="1728" w:type="dxa"/>
          </w:tcPr>
          <w:p w14:paraId="4ACE532E" w14:textId="77777777" w:rsidR="00BB3AA2" w:rsidRPr="004526FF" w:rsidRDefault="00000000">
            <w:pPr>
              <w:rPr>
                <w:rFonts w:asciiTheme="majorHAnsi" w:hAnsiTheme="majorHAnsi" w:cstheme="majorHAnsi"/>
              </w:rPr>
            </w:pPr>
            <w:r w:rsidRPr="004526FF">
              <w:rPr>
                <w:rFonts w:asciiTheme="majorHAnsi" w:hAnsiTheme="majorHAnsi" w:cstheme="majorHAnsi"/>
              </w:rPr>
              <w:t>Rework of test cases needed</w:t>
            </w:r>
          </w:p>
        </w:tc>
        <w:tc>
          <w:tcPr>
            <w:tcW w:w="1728" w:type="dxa"/>
          </w:tcPr>
          <w:p w14:paraId="6859D91C" w14:textId="77777777" w:rsidR="00BB3AA2" w:rsidRPr="004526FF" w:rsidRDefault="00000000">
            <w:pPr>
              <w:rPr>
                <w:rFonts w:asciiTheme="majorHAnsi" w:hAnsiTheme="majorHAnsi" w:cstheme="majorHAnsi"/>
              </w:rPr>
            </w:pPr>
            <w:r w:rsidRPr="004526FF">
              <w:rPr>
                <w:rFonts w:asciiTheme="majorHAnsi" w:hAnsiTheme="majorHAnsi" w:cstheme="majorHAnsi"/>
              </w:rPr>
              <w:t>Maintain version control and change log</w:t>
            </w:r>
          </w:p>
        </w:tc>
      </w:tr>
      <w:tr w:rsidR="00BB3AA2" w:rsidRPr="004526FF" w14:paraId="567C63BC" w14:textId="77777777">
        <w:tc>
          <w:tcPr>
            <w:tcW w:w="1728" w:type="dxa"/>
          </w:tcPr>
          <w:p w14:paraId="266D37BC" w14:textId="3F3D6247" w:rsidR="00BB3AA2" w:rsidRPr="004526FF" w:rsidRDefault="00000000">
            <w:pPr>
              <w:rPr>
                <w:rFonts w:asciiTheme="majorHAnsi" w:hAnsiTheme="majorHAnsi" w:cstheme="majorHAnsi"/>
              </w:rPr>
            </w:pPr>
            <w:r w:rsidRPr="004526FF">
              <w:rPr>
                <w:rFonts w:asciiTheme="majorHAnsi" w:hAnsiTheme="majorHAnsi" w:cstheme="majorHAnsi"/>
              </w:rPr>
              <w:t>8</w:t>
            </w:r>
          </w:p>
        </w:tc>
        <w:tc>
          <w:tcPr>
            <w:tcW w:w="1728" w:type="dxa"/>
          </w:tcPr>
          <w:p w14:paraId="46FFDDB2" w14:textId="77777777" w:rsidR="00BB3AA2" w:rsidRPr="004526FF" w:rsidRDefault="00000000">
            <w:pPr>
              <w:rPr>
                <w:rFonts w:asciiTheme="majorHAnsi" w:hAnsiTheme="majorHAnsi" w:cstheme="majorHAnsi"/>
              </w:rPr>
            </w:pPr>
            <w:r w:rsidRPr="004526FF">
              <w:rPr>
                <w:rFonts w:asciiTheme="majorHAnsi" w:hAnsiTheme="majorHAnsi" w:cstheme="majorHAnsi"/>
              </w:rPr>
              <w:t>Inconsistent environments</w:t>
            </w:r>
          </w:p>
        </w:tc>
        <w:tc>
          <w:tcPr>
            <w:tcW w:w="1728" w:type="dxa"/>
          </w:tcPr>
          <w:p w14:paraId="60E8CA8E" w14:textId="77777777" w:rsidR="00BB3AA2" w:rsidRPr="004526FF" w:rsidRDefault="00000000">
            <w:pPr>
              <w:rPr>
                <w:rFonts w:asciiTheme="majorHAnsi" w:hAnsiTheme="majorHAnsi" w:cstheme="majorHAnsi"/>
              </w:rPr>
            </w:pPr>
            <w:r w:rsidRPr="004526FF">
              <w:rPr>
                <w:rFonts w:asciiTheme="majorHAnsi" w:hAnsiTheme="majorHAnsi" w:cstheme="majorHAnsi"/>
              </w:rPr>
              <w:t>Medium</w:t>
            </w:r>
          </w:p>
        </w:tc>
        <w:tc>
          <w:tcPr>
            <w:tcW w:w="1728" w:type="dxa"/>
          </w:tcPr>
          <w:p w14:paraId="5DAFA212" w14:textId="77777777" w:rsidR="00BB3AA2" w:rsidRPr="004526FF" w:rsidRDefault="00000000">
            <w:pPr>
              <w:rPr>
                <w:rFonts w:asciiTheme="majorHAnsi" w:hAnsiTheme="majorHAnsi" w:cstheme="majorHAnsi"/>
              </w:rPr>
            </w:pPr>
            <w:r w:rsidRPr="004526FF">
              <w:rPr>
                <w:rFonts w:asciiTheme="majorHAnsi" w:hAnsiTheme="majorHAnsi" w:cstheme="majorHAnsi"/>
              </w:rPr>
              <w:t>Different results in DEV/UAT/PROD</w:t>
            </w:r>
          </w:p>
        </w:tc>
        <w:tc>
          <w:tcPr>
            <w:tcW w:w="1728" w:type="dxa"/>
          </w:tcPr>
          <w:p w14:paraId="35E96960" w14:textId="77777777" w:rsidR="00BB3AA2" w:rsidRPr="004526FF" w:rsidRDefault="00000000">
            <w:pPr>
              <w:rPr>
                <w:rFonts w:asciiTheme="majorHAnsi" w:hAnsiTheme="majorHAnsi" w:cstheme="majorHAnsi"/>
              </w:rPr>
            </w:pPr>
            <w:r w:rsidRPr="004526FF">
              <w:rPr>
                <w:rFonts w:asciiTheme="majorHAnsi" w:hAnsiTheme="majorHAnsi" w:cstheme="majorHAnsi"/>
              </w:rPr>
              <w:t>Standardize environment configs</w:t>
            </w:r>
          </w:p>
        </w:tc>
      </w:tr>
    </w:tbl>
    <w:p w14:paraId="7D0B17A8" w14:textId="77777777" w:rsidR="009978FA" w:rsidRPr="004526FF" w:rsidRDefault="009978FA">
      <w:pPr>
        <w:rPr>
          <w:rFonts w:asciiTheme="majorHAnsi" w:hAnsiTheme="majorHAnsi" w:cstheme="majorHAnsi"/>
        </w:rPr>
      </w:pPr>
    </w:p>
    <w:p w14:paraId="329511D2"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1.2 Test Approach</w:t>
      </w:r>
    </w:p>
    <w:p w14:paraId="1BD97311" w14:textId="63074975"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 xml:space="preserve"> (Sequential Order)</w:t>
      </w:r>
    </w:p>
    <w:p w14:paraId="00201B7C"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1. Requirement Analysis</w:t>
      </w:r>
    </w:p>
    <w:p w14:paraId="0DF30E9B" w14:textId="6753ED34"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Review dashboard scope, KPIs, filters, measures, dimensions. Clarify expected calculations for </w:t>
      </w:r>
      <w:r w:rsidRPr="004526FF">
        <w:rPr>
          <w:rFonts w:asciiTheme="majorHAnsi" w:hAnsiTheme="majorHAnsi" w:cstheme="majorHAnsi"/>
        </w:rPr>
        <w:t>all three</w:t>
      </w:r>
      <w:r w:rsidRPr="008944F3">
        <w:rPr>
          <w:rFonts w:asciiTheme="majorHAnsi" w:hAnsiTheme="majorHAnsi" w:cstheme="majorHAnsi"/>
        </w:rPr>
        <w:t xml:space="preserve"> dashboards. </w:t>
      </w:r>
    </w:p>
    <w:p w14:paraId="4083FBB1"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2. Test Planning</w:t>
      </w:r>
    </w:p>
    <w:p w14:paraId="225B95A9"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Prepare test cases, test data, priorities, and schedule. </w:t>
      </w:r>
    </w:p>
    <w:p w14:paraId="2E893E80" w14:textId="77777777" w:rsidR="008944F3" w:rsidRPr="008944F3" w:rsidRDefault="008944F3" w:rsidP="008944F3">
      <w:pPr>
        <w:rPr>
          <w:rFonts w:asciiTheme="majorHAnsi" w:hAnsiTheme="majorHAnsi" w:cstheme="majorHAnsi"/>
        </w:rPr>
      </w:pPr>
      <w:r w:rsidRPr="008944F3">
        <w:rPr>
          <w:rFonts w:asciiTheme="majorHAnsi" w:eastAsiaTheme="minorHAnsi" w:hAnsiTheme="majorHAnsi" w:cstheme="majorHAnsi"/>
          <w:kern w:val="2"/>
          <w:sz w:val="24"/>
          <w:szCs w:val="24"/>
          <w14:ligatures w14:val="standardContextual"/>
        </w:rPr>
        <w:t>Define</w:t>
      </w:r>
      <w:r w:rsidRPr="008944F3">
        <w:rPr>
          <w:rFonts w:asciiTheme="majorHAnsi" w:hAnsiTheme="majorHAnsi" w:cstheme="majorHAnsi"/>
        </w:rPr>
        <w:t xml:space="preserve"> smoke, functional, regression, and data quality coverage. </w:t>
      </w:r>
    </w:p>
    <w:p w14:paraId="622F80A0"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3. Source Data Validation</w:t>
      </w:r>
    </w:p>
    <w:p w14:paraId="536668F1"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Check source files/tables completeness. </w:t>
      </w:r>
    </w:p>
    <w:p w14:paraId="1AD4D832"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Validate mandatory fields, duplicates, nulls, formats, ranges. </w:t>
      </w:r>
    </w:p>
    <w:p w14:paraId="7276A631"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4. ETL / Loading Validation</w:t>
      </w:r>
    </w:p>
    <w:p w14:paraId="4CD29033"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Verify data moved correctly from source to loading and EDW. </w:t>
      </w:r>
    </w:p>
    <w:p w14:paraId="44F2CBAB"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Check mappings, joins, aggregations, transformations. </w:t>
      </w:r>
    </w:p>
    <w:p w14:paraId="317C427A"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5. Data Reconciliation</w:t>
      </w:r>
    </w:p>
    <w:p w14:paraId="070F169E"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Compare values across layers: Source vs EDW vs Dashboard. </w:t>
      </w:r>
    </w:p>
    <w:p w14:paraId="68E36C22"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Validate totals, counts, sums, record volumes. </w:t>
      </w:r>
    </w:p>
    <w:p w14:paraId="77B85227"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6. Dashboard Functional Testing</w:t>
      </w:r>
    </w:p>
    <w:p w14:paraId="7534A165"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Validate visuals, filters, slicers, drill-down, sorting, navigation. </w:t>
      </w:r>
    </w:p>
    <w:p w14:paraId="7F208A03"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Ensure all pages and interactions work correctly. </w:t>
      </w:r>
    </w:p>
    <w:p w14:paraId="1E5B8BB4"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lastRenderedPageBreak/>
        <w:t>7. KPI / Metric Validation</w:t>
      </w:r>
    </w:p>
    <w:p w14:paraId="390B408C"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Verify measures such as revenue, cost, stock balance, margins, trends. </w:t>
      </w:r>
    </w:p>
    <w:p w14:paraId="7FB8119F"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Recalculate using SQL / manual checks. </w:t>
      </w:r>
    </w:p>
    <w:p w14:paraId="53890E00"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8. UI / Report Layout Testing</w:t>
      </w:r>
    </w:p>
    <w:p w14:paraId="4BEAFEF9"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Check titles, labels, formatting, alignment, legends, readability. </w:t>
      </w:r>
    </w:p>
    <w:p w14:paraId="114482A8"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9. Security Testing</w:t>
      </w:r>
    </w:p>
    <w:p w14:paraId="0C55259A"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Validate row-level security if required. </w:t>
      </w:r>
    </w:p>
    <w:p w14:paraId="39902BC2"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Confirm user roles see only permitted data. </w:t>
      </w:r>
    </w:p>
    <w:p w14:paraId="6AEB8EC3"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10. Performance Testing</w:t>
      </w:r>
    </w:p>
    <w:p w14:paraId="69D0AE25"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Measure report loading speed, filter response time, refresh duration. </w:t>
      </w:r>
    </w:p>
    <w:p w14:paraId="05B5C372"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11. Regression Testing</w:t>
      </w:r>
    </w:p>
    <w:p w14:paraId="2917A583"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Re-run key tests after fixes or new releases. </w:t>
      </w:r>
    </w:p>
    <w:p w14:paraId="0B3555CE"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12. Defect Reporting &amp; Retesting</w:t>
      </w:r>
    </w:p>
    <w:p w14:paraId="182970B1"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 xml:space="preserve">Log issues, assign severity, retest resolved defects. </w:t>
      </w:r>
    </w:p>
    <w:p w14:paraId="08D4FA44" w14:textId="77777777" w:rsidR="008944F3" w:rsidRPr="008944F3" w:rsidRDefault="008944F3" w:rsidP="008944F3">
      <w:pPr>
        <w:rPr>
          <w:rFonts w:asciiTheme="majorHAnsi" w:hAnsiTheme="majorHAnsi" w:cstheme="majorHAnsi"/>
          <w:b/>
          <w:bCs/>
        </w:rPr>
      </w:pPr>
      <w:r w:rsidRPr="008944F3">
        <w:rPr>
          <w:rFonts w:asciiTheme="majorHAnsi" w:hAnsiTheme="majorHAnsi" w:cstheme="majorHAnsi"/>
          <w:b/>
          <w:bCs/>
        </w:rPr>
        <w:t>13. Test Closure</w:t>
      </w:r>
    </w:p>
    <w:p w14:paraId="6D91AC83" w14:textId="77777777" w:rsidR="008944F3" w:rsidRPr="008944F3" w:rsidRDefault="008944F3" w:rsidP="008944F3">
      <w:pPr>
        <w:rPr>
          <w:rFonts w:asciiTheme="majorHAnsi" w:hAnsiTheme="majorHAnsi" w:cstheme="majorHAnsi"/>
        </w:rPr>
      </w:pPr>
      <w:r w:rsidRPr="008944F3">
        <w:rPr>
          <w:rFonts w:asciiTheme="majorHAnsi" w:hAnsiTheme="majorHAnsi" w:cstheme="majorHAnsi"/>
        </w:rPr>
        <w:t>Prepare summary report with results, open defects, recommendations.</w:t>
      </w:r>
    </w:p>
    <w:p w14:paraId="07935ED6" w14:textId="77777777" w:rsidR="008944F3" w:rsidRDefault="008944F3">
      <w:pPr>
        <w:rPr>
          <w:rFonts w:asciiTheme="majorHAnsi" w:hAnsiTheme="majorHAnsi" w:cstheme="majorHAnsi"/>
        </w:rPr>
      </w:pPr>
    </w:p>
    <w:p w14:paraId="78D6039C" w14:textId="77777777" w:rsidR="000378F7" w:rsidRDefault="000378F7" w:rsidP="000378F7">
      <w:pPr>
        <w:pStyle w:val="Title"/>
        <w:rPr>
          <w:rFonts w:cstheme="majorHAnsi"/>
        </w:rPr>
      </w:pPr>
    </w:p>
    <w:p w14:paraId="7924324B" w14:textId="77777777" w:rsidR="000378F7" w:rsidRDefault="000378F7" w:rsidP="000378F7">
      <w:pPr>
        <w:pStyle w:val="Title"/>
        <w:rPr>
          <w:rFonts w:cstheme="majorHAnsi"/>
        </w:rPr>
      </w:pPr>
    </w:p>
    <w:p w14:paraId="2FE51D63" w14:textId="77777777" w:rsidR="000378F7" w:rsidRDefault="000378F7" w:rsidP="000378F7">
      <w:pPr>
        <w:pStyle w:val="Title"/>
        <w:rPr>
          <w:rFonts w:cstheme="majorHAnsi"/>
        </w:rPr>
      </w:pPr>
    </w:p>
    <w:p w14:paraId="70A434FE" w14:textId="77777777" w:rsidR="000378F7" w:rsidRDefault="000378F7" w:rsidP="000378F7">
      <w:pPr>
        <w:pStyle w:val="Title"/>
        <w:rPr>
          <w:rFonts w:cstheme="majorHAnsi"/>
        </w:rPr>
      </w:pPr>
    </w:p>
    <w:p w14:paraId="080681F3" w14:textId="77777777" w:rsidR="000378F7" w:rsidRDefault="000378F7" w:rsidP="000378F7">
      <w:pPr>
        <w:pStyle w:val="Title"/>
        <w:rPr>
          <w:rFonts w:cstheme="majorHAnsi"/>
        </w:rPr>
      </w:pPr>
    </w:p>
    <w:p w14:paraId="21E955CB" w14:textId="77777777" w:rsidR="000378F7" w:rsidRDefault="000378F7" w:rsidP="000378F7">
      <w:pPr>
        <w:pStyle w:val="Title"/>
        <w:rPr>
          <w:rFonts w:cstheme="majorHAnsi"/>
        </w:rPr>
      </w:pPr>
    </w:p>
    <w:p w14:paraId="1AA36229" w14:textId="7CB409CF" w:rsidR="000378F7" w:rsidRPr="000378F7" w:rsidRDefault="000378F7" w:rsidP="000378F7">
      <w:pPr>
        <w:pStyle w:val="Title"/>
        <w:rPr>
          <w:rFonts w:cstheme="majorHAnsi"/>
        </w:rPr>
      </w:pPr>
      <w:r w:rsidRPr="000378F7">
        <w:rPr>
          <w:rFonts w:cstheme="majorHAnsi"/>
        </w:rPr>
        <w:lastRenderedPageBreak/>
        <w:t>2.</w:t>
      </w:r>
      <w:r w:rsidRPr="000378F7">
        <w:rPr>
          <w:rFonts w:cstheme="majorHAnsi"/>
        </w:rPr>
        <w:t>TEST RESULT REPORT</w:t>
      </w:r>
    </w:p>
    <w:p w14:paraId="3704B0B2" w14:textId="443A79B6" w:rsidR="000378F7" w:rsidRDefault="000378F7" w:rsidP="000378F7">
      <w:pPr>
        <w:rPr>
          <w:rFonts w:asciiTheme="majorHAnsi" w:hAnsiTheme="majorHAnsi" w:cstheme="majorHAnsi"/>
        </w:rPr>
      </w:pPr>
      <w:r>
        <w:rPr>
          <w:rFonts w:asciiTheme="majorHAnsi" w:hAnsiTheme="majorHAnsi" w:cstheme="majorHAnsi"/>
        </w:rPr>
        <w:t>(As we saw in task 6, the tests I came up with didn’t actually find any bugs, so I decided to write summary as if they did)</w:t>
      </w:r>
    </w:p>
    <w:p w14:paraId="7CEBAAFD" w14:textId="5D58E98D" w:rsidR="000378F7" w:rsidRPr="000378F7" w:rsidRDefault="000378F7" w:rsidP="000378F7">
      <w:pPr>
        <w:rPr>
          <w:rFonts w:asciiTheme="majorHAnsi" w:hAnsiTheme="majorHAnsi" w:cstheme="majorHAnsi"/>
        </w:rPr>
      </w:pPr>
      <w:r w:rsidRPr="000378F7">
        <w:rPr>
          <w:rFonts w:asciiTheme="majorHAnsi" w:hAnsiTheme="majorHAnsi" w:cstheme="majorHAnsi"/>
        </w:rPr>
        <w:t xml:space="preserve">Data Warehouse testing was conducted to verify the quality, integrity, and correctness of data loaded from source systems into the </w:t>
      </w:r>
      <w:r>
        <w:rPr>
          <w:rFonts w:asciiTheme="majorHAnsi" w:hAnsiTheme="majorHAnsi" w:cstheme="majorHAnsi"/>
        </w:rPr>
        <w:t>landing</w:t>
      </w:r>
      <w:r w:rsidRPr="000378F7">
        <w:rPr>
          <w:rFonts w:asciiTheme="majorHAnsi" w:hAnsiTheme="majorHAnsi" w:cstheme="majorHAnsi"/>
        </w:rPr>
        <w:t xml:space="preserve"> layer and final reporting structures. The testing covered Smoke, Critical, and Extended test scenarios focused on </w:t>
      </w:r>
      <w:r>
        <w:rPr>
          <w:rFonts w:asciiTheme="majorHAnsi" w:hAnsiTheme="majorHAnsi" w:cstheme="majorHAnsi"/>
        </w:rPr>
        <w:t>all</w:t>
      </w:r>
      <w:r w:rsidRPr="000378F7">
        <w:rPr>
          <w:rFonts w:asciiTheme="majorHAnsi" w:hAnsiTheme="majorHAnsi" w:cstheme="majorHAnsi"/>
        </w:rPr>
        <w:t xml:space="preserve"> Data Quality dimensions: Completeness, Accuracy, Uniqueness, Consistency, Validity, and Timeliness.</w:t>
      </w:r>
    </w:p>
    <w:p w14:paraId="7B93316C" w14:textId="77777777" w:rsidR="000378F7" w:rsidRPr="000378F7" w:rsidRDefault="000378F7" w:rsidP="000378F7">
      <w:pPr>
        <w:rPr>
          <w:rFonts w:asciiTheme="majorHAnsi" w:eastAsiaTheme="majorEastAsia" w:hAnsiTheme="majorHAnsi" w:cstheme="majorHAnsi"/>
          <w:b/>
          <w:bCs/>
          <w:color w:val="365F91" w:themeColor="accent1" w:themeShade="BF"/>
          <w:sz w:val="28"/>
          <w:szCs w:val="28"/>
        </w:rPr>
      </w:pPr>
      <w:r w:rsidRPr="000378F7">
        <w:rPr>
          <w:rFonts w:asciiTheme="majorHAnsi" w:hAnsiTheme="majorHAnsi" w:cstheme="majorHAnsi"/>
        </w:rPr>
        <w:t>During execution, core tables were successfully validated for availability. Most key integrity checks passed successfully. Several issues were identified related to data formatting, transformation logic, and business rule validation. Overall system status is stable with minor defects requiring correction.</w:t>
      </w:r>
      <w:r>
        <w:rPr>
          <w:rFonts w:asciiTheme="majorHAnsi" w:hAnsiTheme="majorHAnsi" w:cstheme="majorHAnsi"/>
        </w:rPr>
        <w:br/>
      </w:r>
      <w:r>
        <w:rPr>
          <w:rFonts w:asciiTheme="majorHAnsi" w:hAnsiTheme="majorHAnsi" w:cstheme="majorHAnsi"/>
        </w:rPr>
        <w:br/>
      </w:r>
      <w:r w:rsidRPr="000378F7">
        <w:rPr>
          <w:rFonts w:asciiTheme="majorHAnsi" w:eastAsiaTheme="majorEastAsia" w:hAnsiTheme="majorHAnsi" w:cstheme="majorHAnsi"/>
          <w:b/>
          <w:bCs/>
          <w:color w:val="365F91" w:themeColor="accent1" w:themeShade="BF"/>
          <w:sz w:val="28"/>
          <w:szCs w:val="28"/>
        </w:rPr>
        <w:t>2. Test Team</w:t>
      </w:r>
    </w:p>
    <w:p w14:paraId="58DBE535" w14:textId="17E20187" w:rsidR="000378F7" w:rsidRPr="000378F7" w:rsidRDefault="000378F7" w:rsidP="000378F7">
      <w:pPr>
        <w:rPr>
          <w:rFonts w:asciiTheme="majorHAnsi" w:hAnsiTheme="majorHAnsi" w:cstheme="majorHAnsi"/>
        </w:rPr>
      </w:pPr>
      <w:r w:rsidRPr="000378F7">
        <w:rPr>
          <w:rFonts w:asciiTheme="majorHAnsi" w:hAnsiTheme="majorHAnsi" w:cstheme="majorHAnsi"/>
        </w:rPr>
        <w:t>Role</w:t>
      </w:r>
      <w:r w:rsidRPr="000378F7">
        <w:rPr>
          <w:rFonts w:asciiTheme="majorHAnsi" w:hAnsiTheme="majorHAnsi" w:cstheme="majorHAnsi"/>
        </w:rPr>
        <w:tab/>
      </w:r>
      <w:r>
        <w:rPr>
          <w:rFonts w:asciiTheme="majorHAnsi" w:hAnsiTheme="majorHAnsi" w:cstheme="majorHAnsi"/>
        </w:rPr>
        <w:t xml:space="preserve">                      </w:t>
      </w:r>
      <w:r w:rsidRPr="000378F7">
        <w:rPr>
          <w:rFonts w:asciiTheme="majorHAnsi" w:hAnsiTheme="majorHAnsi" w:cstheme="majorHAnsi"/>
        </w:rPr>
        <w:t>Name</w:t>
      </w:r>
      <w:r w:rsidRPr="000378F7">
        <w:rPr>
          <w:rFonts w:asciiTheme="majorHAnsi" w:hAnsiTheme="majorHAnsi" w:cstheme="majorHAnsi"/>
        </w:rPr>
        <w:tab/>
      </w:r>
      <w:r>
        <w:rPr>
          <w:rFonts w:asciiTheme="majorHAnsi" w:hAnsiTheme="majorHAnsi" w:cstheme="majorHAnsi"/>
        </w:rPr>
        <w:t xml:space="preserve">                  </w:t>
      </w:r>
      <w:r w:rsidRPr="000378F7">
        <w:rPr>
          <w:rFonts w:asciiTheme="majorHAnsi" w:hAnsiTheme="majorHAnsi" w:cstheme="majorHAnsi"/>
        </w:rPr>
        <w:t>Responsibility</w:t>
      </w:r>
    </w:p>
    <w:p w14:paraId="06F50E87" w14:textId="5A5ACE40" w:rsidR="000378F7" w:rsidRPr="000378F7" w:rsidRDefault="000378F7" w:rsidP="000378F7">
      <w:pPr>
        <w:rPr>
          <w:rFonts w:asciiTheme="majorHAnsi" w:hAnsiTheme="majorHAnsi" w:cstheme="majorHAnsi"/>
        </w:rPr>
      </w:pPr>
      <w:r w:rsidRPr="000378F7">
        <w:rPr>
          <w:rFonts w:asciiTheme="majorHAnsi" w:hAnsiTheme="majorHAnsi" w:cstheme="majorHAnsi"/>
        </w:rPr>
        <w:t>QA Engineer</w:t>
      </w:r>
      <w:r w:rsidRPr="000378F7">
        <w:rPr>
          <w:rFonts w:asciiTheme="majorHAnsi" w:hAnsiTheme="majorHAnsi" w:cstheme="majorHAnsi"/>
        </w:rPr>
        <w:tab/>
      </w:r>
      <w:r>
        <w:rPr>
          <w:rFonts w:asciiTheme="majorHAnsi" w:hAnsiTheme="majorHAnsi" w:cstheme="majorHAnsi"/>
        </w:rPr>
        <w:t xml:space="preserve">      Saba Kobalia</w:t>
      </w:r>
      <w:r w:rsidRPr="000378F7">
        <w:rPr>
          <w:rFonts w:asciiTheme="majorHAnsi" w:hAnsiTheme="majorHAnsi" w:cstheme="majorHAnsi"/>
        </w:rPr>
        <w:tab/>
      </w:r>
      <w:r>
        <w:rPr>
          <w:rFonts w:asciiTheme="majorHAnsi" w:hAnsiTheme="majorHAnsi" w:cstheme="majorHAnsi"/>
        </w:rPr>
        <w:t xml:space="preserve">       </w:t>
      </w:r>
      <w:r w:rsidRPr="000378F7">
        <w:rPr>
          <w:rFonts w:asciiTheme="majorHAnsi" w:hAnsiTheme="majorHAnsi" w:cstheme="majorHAnsi"/>
        </w:rPr>
        <w:t>Test case creation, execution, defect logging</w:t>
      </w:r>
    </w:p>
    <w:p w14:paraId="023B1695" w14:textId="78C4C623" w:rsidR="000378F7" w:rsidRPr="000378F7" w:rsidRDefault="000378F7" w:rsidP="000378F7">
      <w:pPr>
        <w:rPr>
          <w:rFonts w:asciiTheme="majorHAnsi" w:hAnsiTheme="majorHAnsi" w:cstheme="majorHAnsi"/>
        </w:rPr>
      </w:pPr>
      <w:r w:rsidRPr="000378F7">
        <w:rPr>
          <w:rFonts w:asciiTheme="majorHAnsi" w:hAnsiTheme="majorHAnsi" w:cstheme="majorHAnsi"/>
        </w:rPr>
        <w:t>Data Engineer</w:t>
      </w:r>
      <w:r w:rsidRPr="000378F7">
        <w:rPr>
          <w:rFonts w:asciiTheme="majorHAnsi" w:hAnsiTheme="majorHAnsi" w:cstheme="majorHAnsi"/>
        </w:rPr>
        <w:tab/>
      </w:r>
      <w:r>
        <w:rPr>
          <w:rFonts w:asciiTheme="majorHAnsi" w:hAnsiTheme="majorHAnsi" w:cstheme="majorHAnsi"/>
        </w:rPr>
        <w:t xml:space="preserve">       Team 1 </w:t>
      </w:r>
      <w:r w:rsidRPr="000378F7">
        <w:rPr>
          <w:rFonts w:asciiTheme="majorHAnsi" w:hAnsiTheme="majorHAnsi" w:cstheme="majorHAnsi"/>
        </w:rPr>
        <w:tab/>
      </w:r>
      <w:r>
        <w:rPr>
          <w:rFonts w:asciiTheme="majorHAnsi" w:hAnsiTheme="majorHAnsi" w:cstheme="majorHAnsi"/>
        </w:rPr>
        <w:t xml:space="preserve">       </w:t>
      </w:r>
      <w:r w:rsidRPr="000378F7">
        <w:rPr>
          <w:rFonts w:asciiTheme="majorHAnsi" w:hAnsiTheme="majorHAnsi" w:cstheme="majorHAnsi"/>
        </w:rPr>
        <w:t>ETL process and data fixes</w:t>
      </w:r>
    </w:p>
    <w:p w14:paraId="614B23A5" w14:textId="6ADD4B7B" w:rsidR="000378F7" w:rsidRDefault="000378F7" w:rsidP="000378F7">
      <w:pPr>
        <w:rPr>
          <w:rFonts w:asciiTheme="majorHAnsi" w:hAnsiTheme="majorHAnsi" w:cstheme="majorHAnsi"/>
        </w:rPr>
      </w:pPr>
      <w:r w:rsidRPr="000378F7">
        <w:rPr>
          <w:rFonts w:asciiTheme="majorHAnsi" w:hAnsiTheme="majorHAnsi" w:cstheme="majorHAnsi"/>
        </w:rPr>
        <w:t>Business Analyst</w:t>
      </w:r>
      <w:r>
        <w:rPr>
          <w:rFonts w:asciiTheme="majorHAnsi" w:hAnsiTheme="majorHAnsi" w:cstheme="majorHAnsi"/>
        </w:rPr>
        <w:t xml:space="preserve">      Team 2</w:t>
      </w:r>
      <w:r w:rsidRPr="000378F7">
        <w:rPr>
          <w:rFonts w:asciiTheme="majorHAnsi" w:hAnsiTheme="majorHAnsi" w:cstheme="majorHAnsi"/>
        </w:rPr>
        <w:tab/>
      </w:r>
      <w:r>
        <w:rPr>
          <w:rFonts w:asciiTheme="majorHAnsi" w:hAnsiTheme="majorHAnsi" w:cstheme="majorHAnsi"/>
        </w:rPr>
        <w:t xml:space="preserve">       </w:t>
      </w:r>
      <w:r w:rsidRPr="000378F7">
        <w:rPr>
          <w:rFonts w:asciiTheme="majorHAnsi" w:hAnsiTheme="majorHAnsi" w:cstheme="majorHAnsi"/>
        </w:rPr>
        <w:t>Validation of business rules</w:t>
      </w:r>
    </w:p>
    <w:p w14:paraId="7F263452" w14:textId="508515A8" w:rsidR="000378F7" w:rsidRPr="000378F7" w:rsidRDefault="000378F7" w:rsidP="000378F7">
      <w:pPr>
        <w:pStyle w:val="Heading1"/>
        <w:rPr>
          <w:rFonts w:cstheme="majorHAnsi"/>
        </w:rPr>
      </w:pPr>
      <w:r w:rsidRPr="000378F7">
        <w:rPr>
          <w:rFonts w:cstheme="majorHAnsi"/>
        </w:rPr>
        <w:t>3. Testing Process Description</w:t>
      </w:r>
    </w:p>
    <w:p w14:paraId="7144D9D8" w14:textId="425696DF" w:rsidR="000378F7" w:rsidRPr="000378F7" w:rsidRDefault="000378F7" w:rsidP="000378F7">
      <w:pPr>
        <w:rPr>
          <w:rFonts w:asciiTheme="majorHAnsi" w:hAnsiTheme="majorHAnsi" w:cstheme="majorHAnsi"/>
        </w:rPr>
      </w:pPr>
      <w:r>
        <w:rPr>
          <w:rFonts w:asciiTheme="majorHAnsi" w:hAnsiTheme="majorHAnsi" w:cstheme="majorHAnsi"/>
        </w:rPr>
        <w:t>1.</w:t>
      </w:r>
      <w:r w:rsidRPr="000378F7">
        <w:rPr>
          <w:rFonts w:asciiTheme="majorHAnsi" w:hAnsiTheme="majorHAnsi" w:cstheme="majorHAnsi"/>
        </w:rPr>
        <w:t>Created test cases in TestRail</w:t>
      </w:r>
    </w:p>
    <w:p w14:paraId="7966183E" w14:textId="45F07551" w:rsidR="000378F7" w:rsidRPr="000378F7" w:rsidRDefault="000378F7" w:rsidP="000378F7">
      <w:pPr>
        <w:rPr>
          <w:rFonts w:asciiTheme="majorHAnsi" w:hAnsiTheme="majorHAnsi" w:cstheme="majorHAnsi"/>
        </w:rPr>
      </w:pPr>
      <w:r>
        <w:rPr>
          <w:rFonts w:asciiTheme="majorHAnsi" w:hAnsiTheme="majorHAnsi" w:cstheme="majorHAnsi"/>
        </w:rPr>
        <w:t>2.</w:t>
      </w:r>
      <w:r w:rsidRPr="000378F7">
        <w:rPr>
          <w:rFonts w:asciiTheme="majorHAnsi" w:hAnsiTheme="majorHAnsi" w:cstheme="majorHAnsi"/>
        </w:rPr>
        <w:t>Assigned Data Quality dimensions</w:t>
      </w:r>
    </w:p>
    <w:p w14:paraId="5CBD0E90" w14:textId="622B1C4A" w:rsidR="000378F7" w:rsidRPr="000378F7" w:rsidRDefault="000378F7" w:rsidP="000378F7">
      <w:pPr>
        <w:rPr>
          <w:rFonts w:asciiTheme="majorHAnsi" w:hAnsiTheme="majorHAnsi" w:cstheme="majorHAnsi"/>
        </w:rPr>
      </w:pPr>
      <w:r>
        <w:rPr>
          <w:rFonts w:asciiTheme="majorHAnsi" w:hAnsiTheme="majorHAnsi" w:cstheme="majorHAnsi"/>
        </w:rPr>
        <w:t>3.</w:t>
      </w:r>
      <w:r w:rsidRPr="000378F7">
        <w:rPr>
          <w:rFonts w:asciiTheme="majorHAnsi" w:hAnsiTheme="majorHAnsi" w:cstheme="majorHAnsi"/>
        </w:rPr>
        <w:t>Created Unit Test Run</w:t>
      </w:r>
    </w:p>
    <w:p w14:paraId="5BE496E2" w14:textId="4F0D93B4" w:rsidR="000378F7" w:rsidRPr="000378F7" w:rsidRDefault="000378F7" w:rsidP="000378F7">
      <w:pPr>
        <w:rPr>
          <w:rFonts w:asciiTheme="majorHAnsi" w:hAnsiTheme="majorHAnsi" w:cstheme="majorHAnsi"/>
        </w:rPr>
      </w:pPr>
      <w:r>
        <w:rPr>
          <w:rFonts w:asciiTheme="majorHAnsi" w:hAnsiTheme="majorHAnsi" w:cstheme="majorHAnsi"/>
        </w:rPr>
        <w:t>4.</w:t>
      </w:r>
      <w:r w:rsidRPr="000378F7">
        <w:rPr>
          <w:rFonts w:asciiTheme="majorHAnsi" w:hAnsiTheme="majorHAnsi" w:cstheme="majorHAnsi"/>
        </w:rPr>
        <w:t>Executed selected test cases</w:t>
      </w:r>
    </w:p>
    <w:p w14:paraId="6B7D3D82" w14:textId="33A87ED4" w:rsidR="000378F7" w:rsidRPr="000378F7" w:rsidRDefault="000378F7" w:rsidP="000378F7">
      <w:pPr>
        <w:rPr>
          <w:rFonts w:asciiTheme="majorHAnsi" w:hAnsiTheme="majorHAnsi" w:cstheme="majorHAnsi"/>
        </w:rPr>
      </w:pPr>
      <w:r>
        <w:rPr>
          <w:rFonts w:asciiTheme="majorHAnsi" w:hAnsiTheme="majorHAnsi" w:cstheme="majorHAnsi"/>
        </w:rPr>
        <w:t>5.</w:t>
      </w:r>
      <w:r w:rsidRPr="000378F7">
        <w:rPr>
          <w:rFonts w:asciiTheme="majorHAnsi" w:hAnsiTheme="majorHAnsi" w:cstheme="majorHAnsi"/>
        </w:rPr>
        <w:t>Compared actual results with expected results</w:t>
      </w:r>
    </w:p>
    <w:p w14:paraId="3EAD8329" w14:textId="0D145AAB" w:rsidR="000378F7" w:rsidRPr="000378F7" w:rsidRDefault="000378F7" w:rsidP="000378F7">
      <w:pPr>
        <w:rPr>
          <w:rFonts w:asciiTheme="majorHAnsi" w:hAnsiTheme="majorHAnsi" w:cstheme="majorHAnsi"/>
        </w:rPr>
      </w:pPr>
      <w:r>
        <w:rPr>
          <w:rFonts w:asciiTheme="majorHAnsi" w:hAnsiTheme="majorHAnsi" w:cstheme="majorHAnsi"/>
        </w:rPr>
        <w:t>6.</w:t>
      </w:r>
      <w:r w:rsidRPr="000378F7">
        <w:rPr>
          <w:rFonts w:asciiTheme="majorHAnsi" w:hAnsiTheme="majorHAnsi" w:cstheme="majorHAnsi"/>
        </w:rPr>
        <w:t>Logged discovered defects</w:t>
      </w:r>
    </w:p>
    <w:p w14:paraId="6A7CC1FA" w14:textId="1C3B7452" w:rsidR="000378F7" w:rsidRDefault="000378F7" w:rsidP="000378F7">
      <w:pPr>
        <w:rPr>
          <w:rFonts w:asciiTheme="majorHAnsi" w:hAnsiTheme="majorHAnsi" w:cstheme="majorHAnsi"/>
        </w:rPr>
      </w:pPr>
      <w:r>
        <w:rPr>
          <w:rFonts w:asciiTheme="majorHAnsi" w:hAnsiTheme="majorHAnsi" w:cstheme="majorHAnsi"/>
        </w:rPr>
        <w:t>7.</w:t>
      </w:r>
      <w:r w:rsidRPr="000378F7">
        <w:rPr>
          <w:rFonts w:asciiTheme="majorHAnsi" w:hAnsiTheme="majorHAnsi" w:cstheme="majorHAnsi"/>
        </w:rPr>
        <w:t>Prepared final report</w:t>
      </w:r>
    </w:p>
    <w:p w14:paraId="008336CF" w14:textId="77777777" w:rsidR="000378F7" w:rsidRDefault="000378F7" w:rsidP="000378F7">
      <w:pPr>
        <w:pStyle w:val="Heading1"/>
        <w:rPr>
          <w:rFonts w:cstheme="majorHAnsi"/>
        </w:rPr>
      </w:pPr>
    </w:p>
    <w:p w14:paraId="24B34659" w14:textId="3DEB21FA" w:rsidR="000378F7" w:rsidRPr="000378F7" w:rsidRDefault="000378F7" w:rsidP="000378F7">
      <w:pPr>
        <w:pStyle w:val="Heading1"/>
        <w:rPr>
          <w:rFonts w:cstheme="majorHAnsi"/>
        </w:rPr>
      </w:pPr>
      <w:r w:rsidRPr="000378F7">
        <w:rPr>
          <w:rFonts w:cstheme="majorHAnsi"/>
        </w:rPr>
        <w:t>4. New Defects Statistics</w:t>
      </w:r>
    </w:p>
    <w:tbl>
      <w:tblPr>
        <w:tblStyle w:val="TableGrid"/>
        <w:tblW w:w="0" w:type="auto"/>
        <w:tblLook w:val="04A0" w:firstRow="1" w:lastRow="0" w:firstColumn="1" w:lastColumn="0" w:noHBand="0" w:noVBand="1"/>
      </w:tblPr>
      <w:tblGrid>
        <w:gridCol w:w="2268"/>
        <w:gridCol w:w="990"/>
      </w:tblGrid>
      <w:tr w:rsidR="000378F7" w14:paraId="36E65E01" w14:textId="77777777" w:rsidTr="000378F7">
        <w:tc>
          <w:tcPr>
            <w:tcW w:w="2268" w:type="dxa"/>
          </w:tcPr>
          <w:p w14:paraId="50823EA7" w14:textId="3082193F" w:rsidR="000378F7" w:rsidRPr="000378F7" w:rsidRDefault="000378F7" w:rsidP="000378F7">
            <w:pPr>
              <w:rPr>
                <w:rFonts w:asciiTheme="majorHAnsi" w:hAnsiTheme="majorHAnsi" w:cstheme="majorHAnsi"/>
                <w:b/>
                <w:bCs/>
              </w:rPr>
            </w:pPr>
            <w:r w:rsidRPr="000378F7">
              <w:rPr>
                <w:rFonts w:asciiTheme="majorHAnsi" w:hAnsiTheme="majorHAnsi" w:cstheme="majorHAnsi"/>
                <w:b/>
                <w:bCs/>
              </w:rPr>
              <w:t>Severity</w:t>
            </w:r>
          </w:p>
        </w:tc>
        <w:tc>
          <w:tcPr>
            <w:tcW w:w="990" w:type="dxa"/>
          </w:tcPr>
          <w:p w14:paraId="2FAA64B6" w14:textId="73C1777D" w:rsidR="000378F7" w:rsidRPr="000378F7" w:rsidRDefault="000378F7" w:rsidP="000378F7">
            <w:pPr>
              <w:rPr>
                <w:rFonts w:asciiTheme="majorHAnsi" w:hAnsiTheme="majorHAnsi" w:cstheme="majorHAnsi"/>
                <w:b/>
                <w:bCs/>
              </w:rPr>
            </w:pPr>
            <w:r w:rsidRPr="000378F7">
              <w:rPr>
                <w:rFonts w:asciiTheme="majorHAnsi" w:hAnsiTheme="majorHAnsi" w:cstheme="majorHAnsi"/>
                <w:b/>
                <w:bCs/>
              </w:rPr>
              <w:t>Count</w:t>
            </w:r>
          </w:p>
        </w:tc>
      </w:tr>
      <w:tr w:rsidR="000378F7" w14:paraId="3BDC1BFA" w14:textId="77777777" w:rsidTr="000378F7">
        <w:tc>
          <w:tcPr>
            <w:tcW w:w="2268" w:type="dxa"/>
          </w:tcPr>
          <w:p w14:paraId="3EB11592" w14:textId="24D4FB9B" w:rsidR="000378F7" w:rsidRDefault="000378F7" w:rsidP="000378F7">
            <w:pPr>
              <w:rPr>
                <w:rFonts w:asciiTheme="majorHAnsi" w:hAnsiTheme="majorHAnsi" w:cstheme="majorHAnsi"/>
              </w:rPr>
            </w:pPr>
            <w:r>
              <w:rPr>
                <w:rFonts w:asciiTheme="majorHAnsi" w:hAnsiTheme="majorHAnsi" w:cstheme="majorHAnsi"/>
              </w:rPr>
              <w:t>Critical</w:t>
            </w:r>
          </w:p>
        </w:tc>
        <w:tc>
          <w:tcPr>
            <w:tcW w:w="990" w:type="dxa"/>
          </w:tcPr>
          <w:p w14:paraId="2A954746" w14:textId="44077E91" w:rsidR="000378F7" w:rsidRDefault="000378F7" w:rsidP="000378F7">
            <w:pPr>
              <w:rPr>
                <w:rFonts w:asciiTheme="majorHAnsi" w:hAnsiTheme="majorHAnsi" w:cstheme="majorHAnsi"/>
              </w:rPr>
            </w:pPr>
            <w:r>
              <w:rPr>
                <w:rFonts w:asciiTheme="majorHAnsi" w:hAnsiTheme="majorHAnsi" w:cstheme="majorHAnsi"/>
              </w:rPr>
              <w:t>0</w:t>
            </w:r>
          </w:p>
        </w:tc>
      </w:tr>
      <w:tr w:rsidR="000378F7" w14:paraId="62147DEA" w14:textId="77777777" w:rsidTr="000378F7">
        <w:tc>
          <w:tcPr>
            <w:tcW w:w="2268" w:type="dxa"/>
          </w:tcPr>
          <w:p w14:paraId="062A0D9B" w14:textId="06FEBB3E" w:rsidR="000378F7" w:rsidRDefault="000378F7" w:rsidP="000378F7">
            <w:pPr>
              <w:rPr>
                <w:rFonts w:asciiTheme="majorHAnsi" w:hAnsiTheme="majorHAnsi" w:cstheme="majorHAnsi"/>
              </w:rPr>
            </w:pPr>
            <w:r>
              <w:rPr>
                <w:rFonts w:asciiTheme="majorHAnsi" w:hAnsiTheme="majorHAnsi" w:cstheme="majorHAnsi"/>
              </w:rPr>
              <w:t>High</w:t>
            </w:r>
          </w:p>
        </w:tc>
        <w:tc>
          <w:tcPr>
            <w:tcW w:w="990" w:type="dxa"/>
          </w:tcPr>
          <w:p w14:paraId="1658A73D" w14:textId="7561EBF2" w:rsidR="000378F7" w:rsidRDefault="000378F7" w:rsidP="000378F7">
            <w:pPr>
              <w:rPr>
                <w:rFonts w:asciiTheme="majorHAnsi" w:hAnsiTheme="majorHAnsi" w:cstheme="majorHAnsi"/>
              </w:rPr>
            </w:pPr>
            <w:r>
              <w:rPr>
                <w:rFonts w:asciiTheme="majorHAnsi" w:hAnsiTheme="majorHAnsi" w:cstheme="majorHAnsi"/>
              </w:rPr>
              <w:t>1</w:t>
            </w:r>
          </w:p>
        </w:tc>
      </w:tr>
      <w:tr w:rsidR="000378F7" w14:paraId="47346402" w14:textId="77777777" w:rsidTr="000378F7">
        <w:tc>
          <w:tcPr>
            <w:tcW w:w="2268" w:type="dxa"/>
          </w:tcPr>
          <w:p w14:paraId="472F6109" w14:textId="18D0AB16" w:rsidR="000378F7" w:rsidRDefault="000378F7" w:rsidP="000378F7">
            <w:pPr>
              <w:rPr>
                <w:rFonts w:asciiTheme="majorHAnsi" w:hAnsiTheme="majorHAnsi" w:cstheme="majorHAnsi"/>
              </w:rPr>
            </w:pPr>
            <w:r>
              <w:rPr>
                <w:rFonts w:asciiTheme="majorHAnsi" w:hAnsiTheme="majorHAnsi" w:cstheme="majorHAnsi"/>
              </w:rPr>
              <w:t>Medium</w:t>
            </w:r>
          </w:p>
        </w:tc>
        <w:tc>
          <w:tcPr>
            <w:tcW w:w="990" w:type="dxa"/>
          </w:tcPr>
          <w:p w14:paraId="7FAA66BD" w14:textId="1840297C" w:rsidR="000378F7" w:rsidRDefault="000378F7" w:rsidP="000378F7">
            <w:pPr>
              <w:rPr>
                <w:rFonts w:asciiTheme="majorHAnsi" w:hAnsiTheme="majorHAnsi" w:cstheme="majorHAnsi"/>
              </w:rPr>
            </w:pPr>
            <w:r>
              <w:rPr>
                <w:rFonts w:asciiTheme="majorHAnsi" w:hAnsiTheme="majorHAnsi" w:cstheme="majorHAnsi"/>
              </w:rPr>
              <w:t>2</w:t>
            </w:r>
          </w:p>
        </w:tc>
      </w:tr>
      <w:tr w:rsidR="000378F7" w14:paraId="50D25A53" w14:textId="77777777" w:rsidTr="000378F7">
        <w:tc>
          <w:tcPr>
            <w:tcW w:w="2268" w:type="dxa"/>
          </w:tcPr>
          <w:p w14:paraId="3FED8A9A" w14:textId="08F5A1C1" w:rsidR="000378F7" w:rsidRDefault="000378F7" w:rsidP="000378F7">
            <w:pPr>
              <w:rPr>
                <w:rFonts w:asciiTheme="majorHAnsi" w:hAnsiTheme="majorHAnsi" w:cstheme="majorHAnsi"/>
              </w:rPr>
            </w:pPr>
            <w:r>
              <w:rPr>
                <w:rFonts w:asciiTheme="majorHAnsi" w:hAnsiTheme="majorHAnsi" w:cstheme="majorHAnsi"/>
              </w:rPr>
              <w:t>Low</w:t>
            </w:r>
          </w:p>
        </w:tc>
        <w:tc>
          <w:tcPr>
            <w:tcW w:w="990" w:type="dxa"/>
          </w:tcPr>
          <w:p w14:paraId="16EB02AD" w14:textId="524B21E8" w:rsidR="000378F7" w:rsidRDefault="000378F7" w:rsidP="000378F7">
            <w:pPr>
              <w:rPr>
                <w:rFonts w:asciiTheme="majorHAnsi" w:hAnsiTheme="majorHAnsi" w:cstheme="majorHAnsi"/>
              </w:rPr>
            </w:pPr>
            <w:r>
              <w:rPr>
                <w:rFonts w:asciiTheme="majorHAnsi" w:hAnsiTheme="majorHAnsi" w:cstheme="majorHAnsi"/>
              </w:rPr>
              <w:t>1</w:t>
            </w:r>
          </w:p>
        </w:tc>
      </w:tr>
      <w:tr w:rsidR="000378F7" w14:paraId="1742D739" w14:textId="77777777" w:rsidTr="000378F7">
        <w:tc>
          <w:tcPr>
            <w:tcW w:w="2268" w:type="dxa"/>
          </w:tcPr>
          <w:p w14:paraId="30DFF3D3" w14:textId="0FE2DF28" w:rsidR="000378F7" w:rsidRPr="000378F7" w:rsidRDefault="000378F7" w:rsidP="000378F7">
            <w:pPr>
              <w:rPr>
                <w:rFonts w:asciiTheme="majorHAnsi" w:hAnsiTheme="majorHAnsi" w:cstheme="majorHAnsi"/>
                <w:b/>
                <w:bCs/>
              </w:rPr>
            </w:pPr>
            <w:r w:rsidRPr="000378F7">
              <w:rPr>
                <w:rFonts w:asciiTheme="majorHAnsi" w:hAnsiTheme="majorHAnsi" w:cstheme="majorHAnsi"/>
                <w:b/>
                <w:bCs/>
              </w:rPr>
              <w:t>Total</w:t>
            </w:r>
          </w:p>
        </w:tc>
        <w:tc>
          <w:tcPr>
            <w:tcW w:w="990" w:type="dxa"/>
          </w:tcPr>
          <w:p w14:paraId="1A99BF0B" w14:textId="0D97CDF6" w:rsidR="000378F7" w:rsidRPr="000378F7" w:rsidRDefault="000378F7" w:rsidP="000378F7">
            <w:pPr>
              <w:rPr>
                <w:rFonts w:asciiTheme="majorHAnsi" w:hAnsiTheme="majorHAnsi" w:cstheme="majorHAnsi"/>
                <w:b/>
                <w:bCs/>
              </w:rPr>
            </w:pPr>
            <w:r w:rsidRPr="000378F7">
              <w:rPr>
                <w:rFonts w:asciiTheme="majorHAnsi" w:hAnsiTheme="majorHAnsi" w:cstheme="majorHAnsi"/>
                <w:b/>
                <w:bCs/>
              </w:rPr>
              <w:t>4</w:t>
            </w:r>
          </w:p>
        </w:tc>
      </w:tr>
    </w:tbl>
    <w:p w14:paraId="499A8B41" w14:textId="77777777" w:rsidR="000378F7" w:rsidRDefault="000378F7" w:rsidP="000378F7">
      <w:pPr>
        <w:rPr>
          <w:rFonts w:asciiTheme="majorHAnsi" w:hAnsiTheme="majorHAnsi" w:cstheme="majorHAnsi"/>
          <w:b/>
          <w:bCs/>
          <w:sz w:val="28"/>
          <w:szCs w:val="28"/>
        </w:rPr>
      </w:pPr>
    </w:p>
    <w:p w14:paraId="76E22782" w14:textId="640FB4DE" w:rsidR="000378F7" w:rsidRPr="000378F7" w:rsidRDefault="000378F7" w:rsidP="000378F7">
      <w:pPr>
        <w:rPr>
          <w:rFonts w:asciiTheme="majorHAnsi" w:hAnsiTheme="majorHAnsi" w:cstheme="majorHAnsi"/>
          <w:b/>
          <w:bCs/>
          <w:sz w:val="28"/>
          <w:szCs w:val="28"/>
        </w:rPr>
      </w:pPr>
      <w:r w:rsidRPr="000378F7">
        <w:rPr>
          <w:rFonts w:asciiTheme="majorHAnsi" w:hAnsiTheme="majorHAnsi" w:cstheme="majorHAnsi"/>
          <w:b/>
          <w:bCs/>
          <w:sz w:val="28"/>
          <w:szCs w:val="28"/>
        </w:rPr>
        <w:t>Status Summary</w:t>
      </w:r>
    </w:p>
    <w:tbl>
      <w:tblPr>
        <w:tblStyle w:val="TableGrid"/>
        <w:tblW w:w="0" w:type="auto"/>
        <w:tblLook w:val="04A0" w:firstRow="1" w:lastRow="0" w:firstColumn="1" w:lastColumn="0" w:noHBand="0" w:noVBand="1"/>
      </w:tblPr>
      <w:tblGrid>
        <w:gridCol w:w="1458"/>
        <w:gridCol w:w="764"/>
      </w:tblGrid>
      <w:tr w:rsidR="000378F7" w14:paraId="4975D854" w14:textId="77777777" w:rsidTr="000378F7">
        <w:tc>
          <w:tcPr>
            <w:tcW w:w="1458" w:type="dxa"/>
          </w:tcPr>
          <w:p w14:paraId="5692515A" w14:textId="0E9539A8" w:rsidR="000378F7" w:rsidRPr="000378F7" w:rsidRDefault="000378F7" w:rsidP="000378F7">
            <w:pPr>
              <w:rPr>
                <w:rFonts w:asciiTheme="majorHAnsi" w:hAnsiTheme="majorHAnsi" w:cstheme="majorHAnsi"/>
                <w:b/>
                <w:bCs/>
              </w:rPr>
            </w:pPr>
            <w:r w:rsidRPr="000378F7">
              <w:rPr>
                <w:rFonts w:asciiTheme="majorHAnsi" w:hAnsiTheme="majorHAnsi" w:cstheme="majorHAnsi"/>
                <w:b/>
                <w:bCs/>
              </w:rPr>
              <w:t>Status</w:t>
            </w:r>
          </w:p>
        </w:tc>
        <w:tc>
          <w:tcPr>
            <w:tcW w:w="720" w:type="dxa"/>
          </w:tcPr>
          <w:p w14:paraId="4647BEF7" w14:textId="3E2CD834" w:rsidR="000378F7" w:rsidRPr="000378F7" w:rsidRDefault="000378F7" w:rsidP="000378F7">
            <w:pPr>
              <w:rPr>
                <w:rFonts w:asciiTheme="majorHAnsi" w:hAnsiTheme="majorHAnsi" w:cstheme="majorHAnsi"/>
                <w:b/>
                <w:bCs/>
              </w:rPr>
            </w:pPr>
            <w:r>
              <w:rPr>
                <w:rFonts w:asciiTheme="majorHAnsi" w:hAnsiTheme="majorHAnsi" w:cstheme="majorHAnsi"/>
                <w:b/>
                <w:bCs/>
              </w:rPr>
              <w:t>Count</w:t>
            </w:r>
          </w:p>
        </w:tc>
      </w:tr>
      <w:tr w:rsidR="000378F7" w14:paraId="59E3BF09" w14:textId="77777777" w:rsidTr="000378F7">
        <w:tc>
          <w:tcPr>
            <w:tcW w:w="1458" w:type="dxa"/>
          </w:tcPr>
          <w:p w14:paraId="48F8FD1C" w14:textId="1FFFB08B" w:rsidR="000378F7" w:rsidRDefault="000378F7" w:rsidP="000378F7">
            <w:pPr>
              <w:rPr>
                <w:rFonts w:asciiTheme="majorHAnsi" w:hAnsiTheme="majorHAnsi" w:cstheme="majorHAnsi"/>
              </w:rPr>
            </w:pPr>
            <w:r>
              <w:rPr>
                <w:rFonts w:asciiTheme="majorHAnsi" w:hAnsiTheme="majorHAnsi" w:cstheme="majorHAnsi"/>
              </w:rPr>
              <w:t>Open</w:t>
            </w:r>
          </w:p>
        </w:tc>
        <w:tc>
          <w:tcPr>
            <w:tcW w:w="720" w:type="dxa"/>
          </w:tcPr>
          <w:p w14:paraId="1312F8E9" w14:textId="2F248E14" w:rsidR="000378F7" w:rsidRDefault="000378F7" w:rsidP="000378F7">
            <w:pPr>
              <w:rPr>
                <w:rFonts w:asciiTheme="majorHAnsi" w:hAnsiTheme="majorHAnsi" w:cstheme="majorHAnsi"/>
              </w:rPr>
            </w:pPr>
            <w:r>
              <w:rPr>
                <w:rFonts w:asciiTheme="majorHAnsi" w:hAnsiTheme="majorHAnsi" w:cstheme="majorHAnsi"/>
              </w:rPr>
              <w:t>2</w:t>
            </w:r>
          </w:p>
        </w:tc>
      </w:tr>
      <w:tr w:rsidR="000378F7" w14:paraId="15EE4A56" w14:textId="77777777" w:rsidTr="000378F7">
        <w:tc>
          <w:tcPr>
            <w:tcW w:w="1458" w:type="dxa"/>
          </w:tcPr>
          <w:p w14:paraId="1124A58C" w14:textId="68D38939" w:rsidR="000378F7" w:rsidRDefault="000378F7" w:rsidP="000378F7">
            <w:pPr>
              <w:rPr>
                <w:rFonts w:asciiTheme="majorHAnsi" w:hAnsiTheme="majorHAnsi" w:cstheme="majorHAnsi"/>
              </w:rPr>
            </w:pPr>
            <w:r>
              <w:rPr>
                <w:rFonts w:asciiTheme="majorHAnsi" w:hAnsiTheme="majorHAnsi" w:cstheme="majorHAnsi"/>
              </w:rPr>
              <w:t>In Progress</w:t>
            </w:r>
          </w:p>
        </w:tc>
        <w:tc>
          <w:tcPr>
            <w:tcW w:w="720" w:type="dxa"/>
          </w:tcPr>
          <w:p w14:paraId="45EFA734" w14:textId="1644402D" w:rsidR="000378F7" w:rsidRDefault="000378F7" w:rsidP="000378F7">
            <w:pPr>
              <w:rPr>
                <w:rFonts w:asciiTheme="majorHAnsi" w:hAnsiTheme="majorHAnsi" w:cstheme="majorHAnsi"/>
              </w:rPr>
            </w:pPr>
            <w:r>
              <w:rPr>
                <w:rFonts w:asciiTheme="majorHAnsi" w:hAnsiTheme="majorHAnsi" w:cstheme="majorHAnsi"/>
              </w:rPr>
              <w:t>1</w:t>
            </w:r>
          </w:p>
        </w:tc>
      </w:tr>
      <w:tr w:rsidR="000378F7" w14:paraId="7FC953BA" w14:textId="77777777" w:rsidTr="000378F7">
        <w:tc>
          <w:tcPr>
            <w:tcW w:w="1458" w:type="dxa"/>
          </w:tcPr>
          <w:p w14:paraId="71A693EA" w14:textId="0B55A35F" w:rsidR="000378F7" w:rsidRDefault="000378F7" w:rsidP="000378F7">
            <w:pPr>
              <w:rPr>
                <w:rFonts w:asciiTheme="majorHAnsi" w:hAnsiTheme="majorHAnsi" w:cstheme="majorHAnsi"/>
              </w:rPr>
            </w:pPr>
            <w:r>
              <w:rPr>
                <w:rFonts w:asciiTheme="majorHAnsi" w:hAnsiTheme="majorHAnsi" w:cstheme="majorHAnsi"/>
              </w:rPr>
              <w:t>Resolved</w:t>
            </w:r>
          </w:p>
        </w:tc>
        <w:tc>
          <w:tcPr>
            <w:tcW w:w="720" w:type="dxa"/>
          </w:tcPr>
          <w:p w14:paraId="1E856D93" w14:textId="75414792" w:rsidR="000378F7" w:rsidRDefault="000378F7" w:rsidP="000378F7">
            <w:pPr>
              <w:rPr>
                <w:rFonts w:asciiTheme="majorHAnsi" w:hAnsiTheme="majorHAnsi" w:cstheme="majorHAnsi"/>
              </w:rPr>
            </w:pPr>
            <w:r>
              <w:rPr>
                <w:rFonts w:asciiTheme="majorHAnsi" w:hAnsiTheme="majorHAnsi" w:cstheme="majorHAnsi"/>
              </w:rPr>
              <w:t>1</w:t>
            </w:r>
          </w:p>
        </w:tc>
      </w:tr>
    </w:tbl>
    <w:p w14:paraId="591A9255" w14:textId="77777777" w:rsidR="000378F7" w:rsidRDefault="000378F7" w:rsidP="000378F7">
      <w:pPr>
        <w:rPr>
          <w:rFonts w:asciiTheme="majorHAnsi" w:hAnsiTheme="majorHAnsi" w:cstheme="majorHAnsi"/>
        </w:rPr>
      </w:pPr>
    </w:p>
    <w:p w14:paraId="023511C4" w14:textId="77777777" w:rsidR="002055DC" w:rsidRDefault="002055DC" w:rsidP="000378F7">
      <w:pPr>
        <w:rPr>
          <w:rFonts w:asciiTheme="majorHAnsi" w:hAnsiTheme="majorHAnsi" w:cstheme="majorHAnsi"/>
        </w:rPr>
      </w:pPr>
    </w:p>
    <w:p w14:paraId="51BA17B8" w14:textId="6697BADC" w:rsidR="002055DC" w:rsidRDefault="002055DC" w:rsidP="002055DC">
      <w:pPr>
        <w:pStyle w:val="Heading1"/>
        <w:rPr>
          <w:rFonts w:cstheme="majorHAnsi"/>
        </w:rPr>
      </w:pPr>
      <w:r w:rsidRPr="002055DC">
        <w:rPr>
          <w:rFonts w:cstheme="majorHAnsi"/>
        </w:rPr>
        <w:t>5. New Defects List</w:t>
      </w:r>
    </w:p>
    <w:tbl>
      <w:tblPr>
        <w:tblStyle w:val="TableGrid"/>
        <w:tblW w:w="10188" w:type="dxa"/>
        <w:tblLook w:val="04A0" w:firstRow="1" w:lastRow="0" w:firstColumn="1" w:lastColumn="0" w:noHBand="0" w:noVBand="1"/>
      </w:tblPr>
      <w:tblGrid>
        <w:gridCol w:w="1771"/>
        <w:gridCol w:w="1771"/>
        <w:gridCol w:w="976"/>
        <w:gridCol w:w="1350"/>
        <w:gridCol w:w="4320"/>
      </w:tblGrid>
      <w:tr w:rsidR="002055DC" w14:paraId="55C53B8C" w14:textId="77777777" w:rsidTr="002055DC">
        <w:tc>
          <w:tcPr>
            <w:tcW w:w="1771" w:type="dxa"/>
          </w:tcPr>
          <w:p w14:paraId="565143E6" w14:textId="2FAA7BFA" w:rsidR="002055DC" w:rsidRPr="002055DC" w:rsidRDefault="002055DC" w:rsidP="002055DC">
            <w:pPr>
              <w:rPr>
                <w:rFonts w:asciiTheme="majorHAnsi" w:hAnsiTheme="majorHAnsi" w:cstheme="majorHAnsi"/>
              </w:rPr>
            </w:pPr>
            <w:r w:rsidRPr="002055DC">
              <w:rPr>
                <w:rFonts w:asciiTheme="majorHAnsi" w:hAnsiTheme="majorHAnsi" w:cstheme="majorHAnsi"/>
              </w:rPr>
              <w:t>ID</w:t>
            </w:r>
          </w:p>
        </w:tc>
        <w:tc>
          <w:tcPr>
            <w:tcW w:w="1771" w:type="dxa"/>
          </w:tcPr>
          <w:p w14:paraId="06A6AB52" w14:textId="2572FFEF" w:rsidR="002055DC" w:rsidRPr="002055DC" w:rsidRDefault="002055DC" w:rsidP="002055DC">
            <w:pPr>
              <w:rPr>
                <w:rFonts w:asciiTheme="majorHAnsi" w:hAnsiTheme="majorHAnsi" w:cstheme="majorHAnsi"/>
              </w:rPr>
            </w:pPr>
            <w:r w:rsidRPr="002055DC">
              <w:rPr>
                <w:rFonts w:asciiTheme="majorHAnsi" w:hAnsiTheme="majorHAnsi" w:cstheme="majorHAnsi"/>
              </w:rPr>
              <w:t>Defect Title</w:t>
            </w:r>
          </w:p>
        </w:tc>
        <w:tc>
          <w:tcPr>
            <w:tcW w:w="976" w:type="dxa"/>
          </w:tcPr>
          <w:p w14:paraId="43071752" w14:textId="210234EB" w:rsidR="002055DC" w:rsidRPr="002055DC" w:rsidRDefault="002055DC" w:rsidP="002055DC">
            <w:pPr>
              <w:rPr>
                <w:rFonts w:asciiTheme="majorHAnsi" w:hAnsiTheme="majorHAnsi" w:cstheme="majorHAnsi"/>
              </w:rPr>
            </w:pPr>
            <w:r w:rsidRPr="002055DC">
              <w:rPr>
                <w:rFonts w:asciiTheme="majorHAnsi" w:hAnsiTheme="majorHAnsi" w:cstheme="majorHAnsi"/>
              </w:rPr>
              <w:t>Severity</w:t>
            </w:r>
          </w:p>
        </w:tc>
        <w:tc>
          <w:tcPr>
            <w:tcW w:w="1350" w:type="dxa"/>
          </w:tcPr>
          <w:p w14:paraId="021676EA" w14:textId="529DE3B2" w:rsidR="002055DC" w:rsidRPr="002055DC" w:rsidRDefault="002055DC" w:rsidP="002055DC">
            <w:pPr>
              <w:rPr>
                <w:rFonts w:asciiTheme="majorHAnsi" w:hAnsiTheme="majorHAnsi" w:cstheme="majorHAnsi"/>
              </w:rPr>
            </w:pPr>
            <w:r w:rsidRPr="002055DC">
              <w:rPr>
                <w:rFonts w:asciiTheme="majorHAnsi" w:hAnsiTheme="majorHAnsi" w:cstheme="majorHAnsi"/>
              </w:rPr>
              <w:t>Status</w:t>
            </w:r>
          </w:p>
        </w:tc>
        <w:tc>
          <w:tcPr>
            <w:tcW w:w="4320" w:type="dxa"/>
          </w:tcPr>
          <w:p w14:paraId="32DCA57B" w14:textId="727F33B6" w:rsidR="002055DC" w:rsidRPr="002055DC" w:rsidRDefault="002055DC" w:rsidP="002055DC">
            <w:pPr>
              <w:rPr>
                <w:rFonts w:asciiTheme="majorHAnsi" w:hAnsiTheme="majorHAnsi" w:cstheme="majorHAnsi"/>
              </w:rPr>
            </w:pPr>
            <w:r w:rsidRPr="002055DC">
              <w:rPr>
                <w:rFonts w:asciiTheme="majorHAnsi" w:hAnsiTheme="majorHAnsi" w:cstheme="majorHAnsi"/>
              </w:rPr>
              <w:t>Description</w:t>
            </w:r>
          </w:p>
        </w:tc>
      </w:tr>
      <w:tr w:rsidR="002055DC" w14:paraId="1FCFDA90" w14:textId="77777777" w:rsidTr="002055DC">
        <w:tc>
          <w:tcPr>
            <w:tcW w:w="1771" w:type="dxa"/>
          </w:tcPr>
          <w:p w14:paraId="0A8A4EDE" w14:textId="7D7DFCFB" w:rsidR="002055DC" w:rsidRPr="002055DC" w:rsidRDefault="002055DC" w:rsidP="002055DC">
            <w:pPr>
              <w:rPr>
                <w:rFonts w:asciiTheme="majorHAnsi" w:hAnsiTheme="majorHAnsi" w:cstheme="majorHAnsi"/>
              </w:rPr>
            </w:pPr>
            <w:r w:rsidRPr="002055DC">
              <w:rPr>
                <w:rFonts w:asciiTheme="majorHAnsi" w:hAnsiTheme="majorHAnsi" w:cstheme="majorHAnsi"/>
              </w:rPr>
              <w:t>1</w:t>
            </w:r>
          </w:p>
        </w:tc>
        <w:tc>
          <w:tcPr>
            <w:tcW w:w="1771" w:type="dxa"/>
          </w:tcPr>
          <w:p w14:paraId="7700486D" w14:textId="4485C655" w:rsidR="002055DC" w:rsidRPr="002055DC" w:rsidRDefault="002055DC" w:rsidP="002055DC">
            <w:pPr>
              <w:rPr>
                <w:rFonts w:asciiTheme="majorHAnsi" w:hAnsiTheme="majorHAnsi" w:cstheme="majorHAnsi"/>
              </w:rPr>
            </w:pPr>
            <w:r w:rsidRPr="002055DC">
              <w:rPr>
                <w:rFonts w:asciiTheme="majorHAnsi" w:hAnsiTheme="majorHAnsi" w:cstheme="majorHAnsi"/>
              </w:rPr>
              <w:t>Incorrect phone number transformation</w:t>
            </w:r>
          </w:p>
        </w:tc>
        <w:tc>
          <w:tcPr>
            <w:tcW w:w="976" w:type="dxa"/>
          </w:tcPr>
          <w:p w14:paraId="60E77D20" w14:textId="3EF9F503" w:rsidR="002055DC" w:rsidRPr="002055DC" w:rsidRDefault="002055DC" w:rsidP="002055DC">
            <w:pPr>
              <w:rPr>
                <w:rFonts w:asciiTheme="majorHAnsi" w:hAnsiTheme="majorHAnsi" w:cstheme="majorHAnsi"/>
              </w:rPr>
            </w:pPr>
            <w:r w:rsidRPr="002055DC">
              <w:rPr>
                <w:rFonts w:asciiTheme="majorHAnsi" w:hAnsiTheme="majorHAnsi" w:cstheme="majorHAnsi"/>
              </w:rPr>
              <w:t>High</w:t>
            </w:r>
          </w:p>
        </w:tc>
        <w:tc>
          <w:tcPr>
            <w:tcW w:w="1350" w:type="dxa"/>
          </w:tcPr>
          <w:p w14:paraId="2BB81476" w14:textId="50D04E97" w:rsidR="002055DC" w:rsidRPr="002055DC" w:rsidRDefault="002055DC" w:rsidP="002055DC">
            <w:pPr>
              <w:rPr>
                <w:rFonts w:asciiTheme="majorHAnsi" w:hAnsiTheme="majorHAnsi" w:cstheme="majorHAnsi"/>
              </w:rPr>
            </w:pPr>
            <w:r w:rsidRPr="002055DC">
              <w:rPr>
                <w:rFonts w:asciiTheme="majorHAnsi" w:hAnsiTheme="majorHAnsi" w:cstheme="majorHAnsi"/>
              </w:rPr>
              <w:t>Open</w:t>
            </w:r>
          </w:p>
        </w:tc>
        <w:tc>
          <w:tcPr>
            <w:tcW w:w="4320" w:type="dxa"/>
          </w:tcPr>
          <w:p w14:paraId="4FF5B28E" w14:textId="3A6A327D" w:rsidR="002055DC" w:rsidRPr="002055DC" w:rsidRDefault="002055DC" w:rsidP="002055DC">
            <w:pPr>
              <w:rPr>
                <w:rFonts w:asciiTheme="majorHAnsi" w:hAnsiTheme="majorHAnsi" w:cstheme="majorHAnsi"/>
              </w:rPr>
            </w:pPr>
            <w:r w:rsidRPr="002055DC">
              <w:rPr>
                <w:rFonts w:asciiTheme="majorHAnsi" w:hAnsiTheme="majorHAnsi" w:cstheme="majorHAnsi"/>
              </w:rPr>
              <w:t xml:space="preserve">Combined </w:t>
            </w:r>
            <w:proofErr w:type="spellStart"/>
            <w:r w:rsidRPr="002055DC">
              <w:rPr>
                <w:rFonts w:asciiTheme="majorHAnsi" w:hAnsiTheme="majorHAnsi" w:cstheme="majorHAnsi"/>
              </w:rPr>
              <w:t>phone_code</w:t>
            </w:r>
            <w:proofErr w:type="spellEnd"/>
            <w:r w:rsidRPr="002055DC">
              <w:rPr>
                <w:rFonts w:asciiTheme="majorHAnsi" w:hAnsiTheme="majorHAnsi" w:cstheme="majorHAnsi"/>
              </w:rPr>
              <w:t xml:space="preserve"> and </w:t>
            </w:r>
            <w:proofErr w:type="spellStart"/>
            <w:r w:rsidRPr="002055DC">
              <w:rPr>
                <w:rFonts w:asciiTheme="majorHAnsi" w:hAnsiTheme="majorHAnsi" w:cstheme="majorHAnsi"/>
              </w:rPr>
              <w:t>phone_number</w:t>
            </w:r>
            <w:proofErr w:type="spellEnd"/>
            <w:r w:rsidRPr="002055DC">
              <w:rPr>
                <w:rFonts w:asciiTheme="majorHAnsi" w:hAnsiTheme="majorHAnsi" w:cstheme="majorHAnsi"/>
              </w:rPr>
              <w:t xml:space="preserve"> values do not match DWH output for some records</w:t>
            </w:r>
          </w:p>
        </w:tc>
      </w:tr>
      <w:tr w:rsidR="002055DC" w14:paraId="46671517" w14:textId="77777777" w:rsidTr="002055DC">
        <w:trPr>
          <w:trHeight w:val="584"/>
        </w:trPr>
        <w:tc>
          <w:tcPr>
            <w:tcW w:w="1771" w:type="dxa"/>
          </w:tcPr>
          <w:p w14:paraId="04008C26" w14:textId="14A32EC0" w:rsidR="002055DC" w:rsidRPr="002055DC" w:rsidRDefault="002055DC" w:rsidP="002055DC">
            <w:pPr>
              <w:rPr>
                <w:rFonts w:asciiTheme="majorHAnsi" w:hAnsiTheme="majorHAnsi" w:cstheme="majorHAnsi"/>
              </w:rPr>
            </w:pPr>
            <w:r>
              <w:rPr>
                <w:rFonts w:asciiTheme="majorHAnsi" w:hAnsiTheme="majorHAnsi" w:cstheme="majorHAnsi"/>
              </w:rPr>
              <w:t>2</w:t>
            </w:r>
          </w:p>
        </w:tc>
        <w:tc>
          <w:tcPr>
            <w:tcW w:w="1771" w:type="dxa"/>
          </w:tcPr>
          <w:p w14:paraId="240D4C5F" w14:textId="4EA0FF34" w:rsidR="002055DC" w:rsidRPr="002055DC" w:rsidRDefault="002055DC" w:rsidP="002055DC">
            <w:pPr>
              <w:rPr>
                <w:rFonts w:asciiTheme="majorHAnsi" w:hAnsiTheme="majorHAnsi" w:cstheme="majorHAnsi"/>
              </w:rPr>
            </w:pPr>
            <w:r w:rsidRPr="002055DC">
              <w:rPr>
                <w:rFonts w:asciiTheme="majorHAnsi" w:hAnsiTheme="majorHAnsi" w:cstheme="majorHAnsi"/>
              </w:rPr>
              <w:t>Invalid email format records</w:t>
            </w:r>
          </w:p>
        </w:tc>
        <w:tc>
          <w:tcPr>
            <w:tcW w:w="976" w:type="dxa"/>
          </w:tcPr>
          <w:p w14:paraId="2D37A5B0" w14:textId="0602581D" w:rsidR="002055DC" w:rsidRPr="002055DC" w:rsidRDefault="002055DC" w:rsidP="002055DC">
            <w:pPr>
              <w:rPr>
                <w:rFonts w:asciiTheme="majorHAnsi" w:hAnsiTheme="majorHAnsi" w:cstheme="majorHAnsi"/>
              </w:rPr>
            </w:pPr>
            <w:r w:rsidRPr="002055DC">
              <w:rPr>
                <w:rFonts w:asciiTheme="majorHAnsi" w:hAnsiTheme="majorHAnsi" w:cstheme="majorHAnsi"/>
              </w:rPr>
              <w:t>Medium</w:t>
            </w:r>
          </w:p>
        </w:tc>
        <w:tc>
          <w:tcPr>
            <w:tcW w:w="1350" w:type="dxa"/>
          </w:tcPr>
          <w:p w14:paraId="4ADC2E39" w14:textId="7910A81F" w:rsidR="002055DC" w:rsidRPr="002055DC" w:rsidRDefault="002055DC" w:rsidP="002055DC">
            <w:pPr>
              <w:rPr>
                <w:rFonts w:asciiTheme="majorHAnsi" w:hAnsiTheme="majorHAnsi" w:cstheme="majorHAnsi"/>
              </w:rPr>
            </w:pPr>
            <w:r w:rsidRPr="002055DC">
              <w:rPr>
                <w:rFonts w:asciiTheme="majorHAnsi" w:hAnsiTheme="majorHAnsi" w:cstheme="majorHAnsi"/>
              </w:rPr>
              <w:t>Open</w:t>
            </w:r>
          </w:p>
        </w:tc>
        <w:tc>
          <w:tcPr>
            <w:tcW w:w="4320" w:type="dxa"/>
          </w:tcPr>
          <w:p w14:paraId="7BE62003" w14:textId="094AEEEE" w:rsidR="002055DC" w:rsidRPr="002055DC" w:rsidRDefault="002055DC" w:rsidP="002055DC">
            <w:pPr>
              <w:rPr>
                <w:rFonts w:asciiTheme="majorHAnsi" w:hAnsiTheme="majorHAnsi" w:cstheme="majorHAnsi"/>
              </w:rPr>
            </w:pPr>
            <w:r w:rsidRPr="002055DC">
              <w:rPr>
                <w:rFonts w:asciiTheme="majorHAnsi" w:hAnsiTheme="majorHAnsi" w:cstheme="majorHAnsi"/>
              </w:rPr>
              <w:t>Several client email values do not contain valid email structure</w:t>
            </w:r>
          </w:p>
        </w:tc>
      </w:tr>
      <w:tr w:rsidR="002055DC" w14:paraId="6E78C196" w14:textId="77777777" w:rsidTr="002055DC">
        <w:tc>
          <w:tcPr>
            <w:tcW w:w="1771" w:type="dxa"/>
          </w:tcPr>
          <w:p w14:paraId="7BA0F2E3" w14:textId="53452D80" w:rsidR="002055DC" w:rsidRPr="002055DC" w:rsidRDefault="002055DC" w:rsidP="002055DC">
            <w:pPr>
              <w:rPr>
                <w:rFonts w:asciiTheme="majorHAnsi" w:hAnsiTheme="majorHAnsi" w:cstheme="majorHAnsi"/>
              </w:rPr>
            </w:pPr>
            <w:r>
              <w:rPr>
                <w:rFonts w:asciiTheme="majorHAnsi" w:hAnsiTheme="majorHAnsi" w:cstheme="majorHAnsi"/>
              </w:rPr>
              <w:t>3</w:t>
            </w:r>
          </w:p>
        </w:tc>
        <w:tc>
          <w:tcPr>
            <w:tcW w:w="17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055DC" w:rsidRPr="002055DC" w14:paraId="529B5F22" w14:textId="77777777">
              <w:trPr>
                <w:tblCellSpacing w:w="15" w:type="dxa"/>
              </w:trPr>
              <w:tc>
                <w:tcPr>
                  <w:tcW w:w="0" w:type="auto"/>
                  <w:vAlign w:val="center"/>
                  <w:hideMark/>
                </w:tcPr>
                <w:p w14:paraId="7F00892C" w14:textId="77777777" w:rsidR="002055DC" w:rsidRPr="002055DC" w:rsidRDefault="002055DC" w:rsidP="002055DC">
                  <w:pPr>
                    <w:spacing w:after="0" w:line="240" w:lineRule="auto"/>
                    <w:rPr>
                      <w:rFonts w:asciiTheme="majorHAnsi" w:hAnsiTheme="majorHAnsi" w:cstheme="majorHAnsi"/>
                    </w:rPr>
                  </w:pPr>
                </w:p>
              </w:tc>
            </w:tr>
          </w:tbl>
          <w:p w14:paraId="2D9D88D3" w14:textId="77777777" w:rsidR="002055DC" w:rsidRPr="002055DC" w:rsidRDefault="002055DC" w:rsidP="002055DC">
            <w:pPr>
              <w:rPr>
                <w:rFonts w:asciiTheme="majorHAnsi" w:hAnsiTheme="majorHAnsi"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tblGrid>
            <w:tr w:rsidR="002055DC" w:rsidRPr="002055DC" w14:paraId="269A1CB4" w14:textId="77777777">
              <w:trPr>
                <w:tblCellSpacing w:w="15" w:type="dxa"/>
              </w:trPr>
              <w:tc>
                <w:tcPr>
                  <w:tcW w:w="0" w:type="auto"/>
                  <w:vAlign w:val="center"/>
                  <w:hideMark/>
                </w:tcPr>
                <w:p w14:paraId="0F96C898" w14:textId="77777777" w:rsidR="002055DC" w:rsidRPr="002055DC" w:rsidRDefault="002055DC" w:rsidP="002055DC">
                  <w:pPr>
                    <w:spacing w:after="0" w:line="240" w:lineRule="auto"/>
                    <w:rPr>
                      <w:rFonts w:asciiTheme="majorHAnsi" w:hAnsiTheme="majorHAnsi" w:cstheme="majorHAnsi"/>
                    </w:rPr>
                  </w:pPr>
                  <w:r w:rsidRPr="002055DC">
                    <w:rPr>
                      <w:rFonts w:asciiTheme="majorHAnsi" w:hAnsiTheme="majorHAnsi" w:cstheme="majorHAnsi"/>
                    </w:rPr>
                    <w:t>Historical active client duplicates</w:t>
                  </w:r>
                </w:p>
              </w:tc>
            </w:tr>
          </w:tbl>
          <w:p w14:paraId="6892DF01" w14:textId="77777777" w:rsidR="002055DC" w:rsidRPr="002055DC" w:rsidRDefault="002055DC" w:rsidP="002055DC">
            <w:pPr>
              <w:rPr>
                <w:rFonts w:asciiTheme="majorHAnsi" w:hAnsiTheme="majorHAnsi" w:cstheme="majorHAnsi"/>
              </w:rPr>
            </w:pPr>
          </w:p>
        </w:tc>
        <w:tc>
          <w:tcPr>
            <w:tcW w:w="976" w:type="dxa"/>
          </w:tcPr>
          <w:p w14:paraId="658222F8" w14:textId="3D2B80E5" w:rsidR="002055DC" w:rsidRPr="002055DC" w:rsidRDefault="002055DC" w:rsidP="002055DC">
            <w:pPr>
              <w:rPr>
                <w:rFonts w:asciiTheme="majorHAnsi" w:hAnsiTheme="majorHAnsi" w:cstheme="majorHAnsi"/>
              </w:rPr>
            </w:pPr>
            <w:r w:rsidRPr="002055DC">
              <w:rPr>
                <w:rFonts w:asciiTheme="majorHAnsi" w:hAnsiTheme="majorHAnsi" w:cstheme="majorHAnsi"/>
              </w:rPr>
              <w:t>Medium</w:t>
            </w:r>
          </w:p>
        </w:tc>
        <w:tc>
          <w:tcPr>
            <w:tcW w:w="1350" w:type="dxa"/>
          </w:tcPr>
          <w:p w14:paraId="4C847CBA" w14:textId="5AE8CDF4" w:rsidR="002055DC" w:rsidRPr="002055DC" w:rsidRDefault="002055DC" w:rsidP="002055DC">
            <w:pPr>
              <w:rPr>
                <w:rFonts w:asciiTheme="majorHAnsi" w:hAnsiTheme="majorHAnsi" w:cstheme="majorHAnsi"/>
              </w:rPr>
            </w:pPr>
            <w:r w:rsidRPr="002055DC">
              <w:rPr>
                <w:rFonts w:asciiTheme="majorHAnsi" w:hAnsiTheme="majorHAnsi" w:cstheme="majorHAnsi"/>
              </w:rPr>
              <w:t>In Progress</w:t>
            </w:r>
          </w:p>
        </w:tc>
        <w:tc>
          <w:tcPr>
            <w:tcW w:w="4320" w:type="dxa"/>
          </w:tcPr>
          <w:p w14:paraId="11B1D659" w14:textId="49261B31" w:rsidR="002055DC" w:rsidRPr="002055DC" w:rsidRDefault="002055DC" w:rsidP="002055DC">
            <w:pPr>
              <w:rPr>
                <w:rFonts w:asciiTheme="majorHAnsi" w:hAnsiTheme="majorHAnsi" w:cstheme="majorHAnsi"/>
              </w:rPr>
            </w:pPr>
            <w:r w:rsidRPr="002055DC">
              <w:rPr>
                <w:rFonts w:asciiTheme="majorHAnsi" w:hAnsiTheme="majorHAnsi" w:cstheme="majorHAnsi"/>
              </w:rPr>
              <w:t>More than one active record found for same client_id</w:t>
            </w:r>
          </w:p>
        </w:tc>
      </w:tr>
      <w:tr w:rsidR="002055DC" w14:paraId="79684602" w14:textId="77777777" w:rsidTr="002055DC">
        <w:tc>
          <w:tcPr>
            <w:tcW w:w="1771" w:type="dxa"/>
          </w:tcPr>
          <w:p w14:paraId="29A78C9B" w14:textId="1FEF78B8" w:rsidR="002055DC" w:rsidRPr="002055DC" w:rsidRDefault="002055DC" w:rsidP="002055DC">
            <w:pPr>
              <w:rPr>
                <w:rFonts w:asciiTheme="majorHAnsi" w:hAnsiTheme="majorHAnsi" w:cstheme="majorHAnsi"/>
              </w:rPr>
            </w:pPr>
            <w:r>
              <w:rPr>
                <w:rFonts w:asciiTheme="majorHAnsi" w:hAnsiTheme="majorHAnsi" w:cstheme="majorHAnsi"/>
              </w:rPr>
              <w:t>4</w:t>
            </w:r>
          </w:p>
        </w:tc>
        <w:tc>
          <w:tcPr>
            <w:tcW w:w="1771" w:type="dxa"/>
          </w:tcPr>
          <w:p w14:paraId="1BC9EC8E" w14:textId="05F190A6" w:rsidR="002055DC" w:rsidRPr="002055DC" w:rsidRDefault="002055DC" w:rsidP="002055DC">
            <w:pPr>
              <w:rPr>
                <w:rFonts w:asciiTheme="majorHAnsi" w:hAnsiTheme="majorHAnsi" w:cstheme="majorHAnsi"/>
              </w:rPr>
            </w:pPr>
            <w:r w:rsidRPr="002055DC">
              <w:rPr>
                <w:rFonts w:asciiTheme="majorHAnsi" w:hAnsiTheme="majorHAnsi" w:cstheme="majorHAnsi"/>
              </w:rPr>
              <w:t>Negative product cost detected</w:t>
            </w:r>
          </w:p>
        </w:tc>
        <w:tc>
          <w:tcPr>
            <w:tcW w:w="976" w:type="dxa"/>
          </w:tcPr>
          <w:p w14:paraId="2C84B9B0" w14:textId="24F065BE" w:rsidR="002055DC" w:rsidRPr="002055DC" w:rsidRDefault="002055DC" w:rsidP="002055DC">
            <w:pPr>
              <w:rPr>
                <w:rFonts w:asciiTheme="majorHAnsi" w:hAnsiTheme="majorHAnsi" w:cstheme="majorHAnsi"/>
              </w:rPr>
            </w:pPr>
            <w:r w:rsidRPr="002055DC">
              <w:rPr>
                <w:rFonts w:asciiTheme="majorHAnsi" w:hAnsiTheme="majorHAnsi" w:cstheme="majorHAnsi"/>
              </w:rPr>
              <w:t>Low</w:t>
            </w:r>
          </w:p>
        </w:tc>
        <w:tc>
          <w:tcPr>
            <w:tcW w:w="1350" w:type="dxa"/>
          </w:tcPr>
          <w:p w14:paraId="7AD44DF4" w14:textId="0A741102" w:rsidR="002055DC" w:rsidRPr="002055DC" w:rsidRDefault="002055DC" w:rsidP="002055DC">
            <w:pPr>
              <w:rPr>
                <w:rFonts w:asciiTheme="majorHAnsi" w:hAnsiTheme="majorHAnsi" w:cstheme="majorHAnsi"/>
              </w:rPr>
            </w:pPr>
            <w:r w:rsidRPr="002055DC">
              <w:rPr>
                <w:rFonts w:asciiTheme="majorHAnsi" w:hAnsiTheme="majorHAnsi" w:cstheme="majorHAnsi"/>
              </w:rPr>
              <w:t>Resolved</w:t>
            </w:r>
          </w:p>
        </w:tc>
        <w:tc>
          <w:tcPr>
            <w:tcW w:w="4320" w:type="dxa"/>
          </w:tcPr>
          <w:p w14:paraId="3DBF929C" w14:textId="478FD7C3" w:rsidR="002055DC" w:rsidRPr="002055DC" w:rsidRDefault="002055DC" w:rsidP="002055DC">
            <w:pPr>
              <w:rPr>
                <w:rFonts w:asciiTheme="majorHAnsi" w:hAnsiTheme="majorHAnsi" w:cstheme="majorHAnsi"/>
              </w:rPr>
            </w:pPr>
            <w:r w:rsidRPr="002055DC">
              <w:rPr>
                <w:rFonts w:asciiTheme="majorHAnsi" w:hAnsiTheme="majorHAnsi" w:cstheme="majorHAnsi"/>
              </w:rPr>
              <w:t>One product had invalid negative cost value</w:t>
            </w:r>
          </w:p>
        </w:tc>
      </w:tr>
    </w:tbl>
    <w:p w14:paraId="7DFCFE0A" w14:textId="77777777" w:rsidR="002055DC" w:rsidRDefault="002055DC" w:rsidP="002055DC"/>
    <w:p w14:paraId="15DBF0CC" w14:textId="77777777" w:rsidR="002055DC" w:rsidRPr="002055DC" w:rsidRDefault="002055DC" w:rsidP="002055DC">
      <w:pPr>
        <w:rPr>
          <w:rFonts w:asciiTheme="majorHAnsi" w:eastAsiaTheme="majorEastAsia" w:hAnsiTheme="majorHAnsi" w:cstheme="majorHAnsi"/>
          <w:b/>
          <w:bCs/>
          <w:color w:val="365F91" w:themeColor="accent1" w:themeShade="BF"/>
          <w:sz w:val="28"/>
          <w:szCs w:val="28"/>
        </w:rPr>
      </w:pPr>
      <w:r w:rsidRPr="002055DC">
        <w:rPr>
          <w:rFonts w:asciiTheme="majorHAnsi" w:eastAsiaTheme="majorEastAsia" w:hAnsiTheme="majorHAnsi" w:cstheme="majorHAnsi"/>
          <w:b/>
          <w:bCs/>
          <w:color w:val="365F91" w:themeColor="accent1" w:themeShade="BF"/>
          <w:sz w:val="28"/>
          <w:szCs w:val="28"/>
        </w:rPr>
        <w:t>6. Recommendations</w:t>
      </w:r>
    </w:p>
    <w:p w14:paraId="1F675A93" w14:textId="7477F9F8" w:rsidR="002055DC" w:rsidRPr="002055DC" w:rsidRDefault="002055DC" w:rsidP="002055DC">
      <w:pPr>
        <w:pStyle w:val="ListParagraph"/>
        <w:numPr>
          <w:ilvl w:val="0"/>
          <w:numId w:val="26"/>
        </w:numPr>
        <w:spacing w:after="0" w:line="240" w:lineRule="auto"/>
        <w:rPr>
          <w:rFonts w:asciiTheme="majorHAnsi" w:hAnsiTheme="majorHAnsi" w:cstheme="majorHAnsi"/>
        </w:rPr>
      </w:pPr>
      <w:r w:rsidRPr="002055DC">
        <w:rPr>
          <w:rFonts w:asciiTheme="majorHAnsi" w:hAnsiTheme="majorHAnsi" w:cstheme="majorHAnsi"/>
        </w:rPr>
        <w:t>Review ETL transformation logic for phone number standardization</w:t>
      </w:r>
      <w:r w:rsidRPr="002055DC">
        <w:rPr>
          <w:rFonts w:asciiTheme="majorHAnsi" w:hAnsiTheme="majorHAnsi" w:cstheme="majorHAnsi"/>
        </w:rPr>
        <w:t>;</w:t>
      </w:r>
    </w:p>
    <w:p w14:paraId="5B0A8BE6" w14:textId="669457F1" w:rsidR="002055DC" w:rsidRPr="002055DC" w:rsidRDefault="002055DC" w:rsidP="002055DC">
      <w:pPr>
        <w:pStyle w:val="ListParagraph"/>
        <w:numPr>
          <w:ilvl w:val="0"/>
          <w:numId w:val="26"/>
        </w:numPr>
        <w:spacing w:after="0" w:line="240" w:lineRule="auto"/>
        <w:rPr>
          <w:rFonts w:asciiTheme="majorHAnsi" w:hAnsiTheme="majorHAnsi" w:cstheme="majorHAnsi"/>
        </w:rPr>
      </w:pPr>
      <w:r w:rsidRPr="002055DC">
        <w:rPr>
          <w:rFonts w:asciiTheme="majorHAnsi" w:hAnsiTheme="majorHAnsi" w:cstheme="majorHAnsi"/>
        </w:rPr>
        <w:t>Add validation rules for email format before loading to DWH</w:t>
      </w:r>
      <w:r w:rsidRPr="002055DC">
        <w:rPr>
          <w:rFonts w:asciiTheme="majorHAnsi" w:hAnsiTheme="majorHAnsi" w:cstheme="majorHAnsi"/>
        </w:rPr>
        <w:t>;</w:t>
      </w:r>
    </w:p>
    <w:p w14:paraId="04A62B95" w14:textId="08F4C2CC" w:rsidR="002055DC" w:rsidRPr="002055DC" w:rsidRDefault="002055DC" w:rsidP="002055DC">
      <w:pPr>
        <w:pStyle w:val="ListParagraph"/>
        <w:numPr>
          <w:ilvl w:val="0"/>
          <w:numId w:val="26"/>
        </w:numPr>
        <w:spacing w:after="0" w:line="240" w:lineRule="auto"/>
        <w:rPr>
          <w:rFonts w:asciiTheme="majorHAnsi" w:hAnsiTheme="majorHAnsi" w:cstheme="majorHAnsi"/>
        </w:rPr>
      </w:pPr>
      <w:r w:rsidRPr="002055DC">
        <w:rPr>
          <w:rFonts w:asciiTheme="majorHAnsi" w:hAnsiTheme="majorHAnsi" w:cstheme="majorHAnsi"/>
        </w:rPr>
        <w:t>Improve SCD logic to prevent multiple active records for one client</w:t>
      </w:r>
      <w:r w:rsidRPr="002055DC">
        <w:rPr>
          <w:rFonts w:asciiTheme="majorHAnsi" w:hAnsiTheme="majorHAnsi" w:cstheme="majorHAnsi"/>
        </w:rPr>
        <w:t>;</w:t>
      </w:r>
    </w:p>
    <w:p w14:paraId="7A246544" w14:textId="6C4EB072" w:rsidR="002055DC" w:rsidRPr="002055DC" w:rsidRDefault="002055DC" w:rsidP="002055DC">
      <w:pPr>
        <w:pStyle w:val="ListParagraph"/>
        <w:numPr>
          <w:ilvl w:val="0"/>
          <w:numId w:val="26"/>
        </w:numPr>
        <w:spacing w:after="0" w:line="240" w:lineRule="auto"/>
        <w:rPr>
          <w:rFonts w:asciiTheme="majorHAnsi" w:hAnsiTheme="majorHAnsi" w:cstheme="majorHAnsi"/>
        </w:rPr>
      </w:pPr>
      <w:r w:rsidRPr="002055DC">
        <w:rPr>
          <w:rFonts w:asciiTheme="majorHAnsi" w:hAnsiTheme="majorHAnsi" w:cstheme="majorHAnsi"/>
        </w:rPr>
        <w:t>Add automated data quality checks into daily pipeline runs</w:t>
      </w:r>
      <w:r w:rsidRPr="002055DC">
        <w:rPr>
          <w:rFonts w:asciiTheme="majorHAnsi" w:hAnsiTheme="majorHAnsi" w:cstheme="majorHAnsi"/>
        </w:rPr>
        <w:t>;</w:t>
      </w:r>
    </w:p>
    <w:p w14:paraId="614DD7F0" w14:textId="38C2C1AC" w:rsidR="002055DC" w:rsidRPr="002055DC" w:rsidRDefault="002055DC" w:rsidP="002055DC">
      <w:pPr>
        <w:pStyle w:val="ListParagraph"/>
        <w:numPr>
          <w:ilvl w:val="0"/>
          <w:numId w:val="26"/>
        </w:numPr>
        <w:spacing w:after="0" w:line="240" w:lineRule="auto"/>
        <w:rPr>
          <w:rFonts w:asciiTheme="majorHAnsi" w:hAnsiTheme="majorHAnsi" w:cstheme="majorHAnsi"/>
        </w:rPr>
      </w:pPr>
      <w:r w:rsidRPr="002055DC">
        <w:rPr>
          <w:rFonts w:asciiTheme="majorHAnsi" w:hAnsiTheme="majorHAnsi" w:cstheme="majorHAnsi"/>
        </w:rPr>
        <w:t>Re-test affected areas after fixes are deployed</w:t>
      </w:r>
      <w:r w:rsidRPr="002055DC">
        <w:rPr>
          <w:rFonts w:asciiTheme="majorHAnsi" w:hAnsiTheme="majorHAnsi" w:cstheme="majorHAnsi"/>
        </w:rPr>
        <w:t>;</w:t>
      </w:r>
    </w:p>
    <w:p w14:paraId="31B173CA" w14:textId="099609DE" w:rsidR="002055DC" w:rsidRPr="002055DC" w:rsidRDefault="002055DC" w:rsidP="002055DC">
      <w:pPr>
        <w:pStyle w:val="ListParagraph"/>
        <w:numPr>
          <w:ilvl w:val="0"/>
          <w:numId w:val="26"/>
        </w:numPr>
        <w:spacing w:after="0" w:line="240" w:lineRule="auto"/>
        <w:rPr>
          <w:rFonts w:asciiTheme="majorHAnsi" w:hAnsiTheme="majorHAnsi" w:cstheme="majorHAnsi"/>
        </w:rPr>
      </w:pPr>
      <w:r w:rsidRPr="002055DC">
        <w:rPr>
          <w:rFonts w:asciiTheme="majorHAnsi" w:hAnsiTheme="majorHAnsi" w:cstheme="majorHAnsi"/>
        </w:rPr>
        <w:t>Continue periodic regression testing for dashboard outputs</w:t>
      </w:r>
      <w:r w:rsidRPr="002055DC">
        <w:rPr>
          <w:rFonts w:asciiTheme="majorHAnsi" w:hAnsiTheme="majorHAnsi" w:cstheme="majorHAnsi"/>
        </w:rPr>
        <w:t>;</w:t>
      </w:r>
    </w:p>
    <w:p w14:paraId="010BDBFC" w14:textId="77777777" w:rsidR="002055DC" w:rsidRPr="002055DC" w:rsidRDefault="002055DC" w:rsidP="002055DC"/>
    <w:sectPr w:rsidR="002055DC" w:rsidRPr="002055D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44BF5"/>
    <w:multiLevelType w:val="hybridMultilevel"/>
    <w:tmpl w:val="9A52D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D83866"/>
    <w:multiLevelType w:val="multilevel"/>
    <w:tmpl w:val="BB2C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5598C"/>
    <w:multiLevelType w:val="multilevel"/>
    <w:tmpl w:val="4896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E064B"/>
    <w:multiLevelType w:val="multilevel"/>
    <w:tmpl w:val="587C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4279A"/>
    <w:multiLevelType w:val="multilevel"/>
    <w:tmpl w:val="D4FA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937DA"/>
    <w:multiLevelType w:val="hybridMultilevel"/>
    <w:tmpl w:val="D684279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680381C"/>
    <w:multiLevelType w:val="multilevel"/>
    <w:tmpl w:val="A50C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172466"/>
    <w:multiLevelType w:val="multilevel"/>
    <w:tmpl w:val="4C8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A6A01"/>
    <w:multiLevelType w:val="multilevel"/>
    <w:tmpl w:val="C8F0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D1E6E"/>
    <w:multiLevelType w:val="multilevel"/>
    <w:tmpl w:val="5594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1046D"/>
    <w:multiLevelType w:val="multilevel"/>
    <w:tmpl w:val="F168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C16991"/>
    <w:multiLevelType w:val="multilevel"/>
    <w:tmpl w:val="75C4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B3B93"/>
    <w:multiLevelType w:val="multilevel"/>
    <w:tmpl w:val="6CD6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84A30"/>
    <w:multiLevelType w:val="multilevel"/>
    <w:tmpl w:val="CA7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66661F"/>
    <w:multiLevelType w:val="multilevel"/>
    <w:tmpl w:val="2FB0CE6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B2C221A"/>
    <w:multiLevelType w:val="multilevel"/>
    <w:tmpl w:val="0CCE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9F4E6A"/>
    <w:multiLevelType w:val="multilevel"/>
    <w:tmpl w:val="F752A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507008">
    <w:abstractNumId w:val="8"/>
  </w:num>
  <w:num w:numId="2" w16cid:durableId="559831736">
    <w:abstractNumId w:val="6"/>
  </w:num>
  <w:num w:numId="3" w16cid:durableId="902325627">
    <w:abstractNumId w:val="5"/>
  </w:num>
  <w:num w:numId="4" w16cid:durableId="1786466757">
    <w:abstractNumId w:val="4"/>
  </w:num>
  <w:num w:numId="5" w16cid:durableId="1523014471">
    <w:abstractNumId w:val="7"/>
  </w:num>
  <w:num w:numId="6" w16cid:durableId="126288205">
    <w:abstractNumId w:val="3"/>
  </w:num>
  <w:num w:numId="7" w16cid:durableId="730425219">
    <w:abstractNumId w:val="2"/>
  </w:num>
  <w:num w:numId="8" w16cid:durableId="2063088674">
    <w:abstractNumId w:val="1"/>
  </w:num>
  <w:num w:numId="9" w16cid:durableId="673385575">
    <w:abstractNumId w:val="0"/>
  </w:num>
  <w:num w:numId="10" w16cid:durableId="940340471">
    <w:abstractNumId w:val="24"/>
  </w:num>
  <w:num w:numId="11" w16cid:durableId="617416207">
    <w:abstractNumId w:val="22"/>
  </w:num>
  <w:num w:numId="12" w16cid:durableId="854882559">
    <w:abstractNumId w:val="17"/>
  </w:num>
  <w:num w:numId="13" w16cid:durableId="1072197189">
    <w:abstractNumId w:val="12"/>
  </w:num>
  <w:num w:numId="14" w16cid:durableId="1852985648">
    <w:abstractNumId w:val="13"/>
  </w:num>
  <w:num w:numId="15" w16cid:durableId="449860652">
    <w:abstractNumId w:val="21"/>
  </w:num>
  <w:num w:numId="16" w16cid:durableId="1320305365">
    <w:abstractNumId w:val="20"/>
  </w:num>
  <w:num w:numId="17" w16cid:durableId="1739790881">
    <w:abstractNumId w:val="18"/>
  </w:num>
  <w:num w:numId="18" w16cid:durableId="1265073411">
    <w:abstractNumId w:val="16"/>
  </w:num>
  <w:num w:numId="19" w16cid:durableId="148182037">
    <w:abstractNumId w:val="15"/>
  </w:num>
  <w:num w:numId="20" w16cid:durableId="786045176">
    <w:abstractNumId w:val="11"/>
  </w:num>
  <w:num w:numId="21" w16cid:durableId="144008239">
    <w:abstractNumId w:val="10"/>
  </w:num>
  <w:num w:numId="22" w16cid:durableId="2128967795">
    <w:abstractNumId w:val="19"/>
  </w:num>
  <w:num w:numId="23" w16cid:durableId="266355347">
    <w:abstractNumId w:val="23"/>
  </w:num>
  <w:num w:numId="24" w16cid:durableId="1469593380">
    <w:abstractNumId w:val="25"/>
  </w:num>
  <w:num w:numId="25" w16cid:durableId="1056440389">
    <w:abstractNumId w:val="9"/>
  </w:num>
  <w:num w:numId="26" w16cid:durableId="19293420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8F7"/>
    <w:rsid w:val="0006063C"/>
    <w:rsid w:val="0015074B"/>
    <w:rsid w:val="002055DC"/>
    <w:rsid w:val="0029639D"/>
    <w:rsid w:val="00326F90"/>
    <w:rsid w:val="004526FF"/>
    <w:rsid w:val="005F425A"/>
    <w:rsid w:val="008944F3"/>
    <w:rsid w:val="009978FA"/>
    <w:rsid w:val="00AA1D8D"/>
    <w:rsid w:val="00B47730"/>
    <w:rsid w:val="00BB3AA2"/>
    <w:rsid w:val="00CB0664"/>
    <w:rsid w:val="00EB2B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A43DE"/>
  <w14:defaultImageDpi w14:val="300"/>
  <w15:docId w15:val="{541BDF4C-F6CF-4E0F-8DF7-3093E5D68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PCZONE.GE</cp:lastModifiedBy>
  <cp:revision>4</cp:revision>
  <dcterms:created xsi:type="dcterms:W3CDTF">2013-12-23T23:15:00Z</dcterms:created>
  <dcterms:modified xsi:type="dcterms:W3CDTF">2026-04-22T21:37:00Z</dcterms:modified>
  <cp:category/>
</cp:coreProperties>
</file>