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8BEB0" w14:textId="77777777" w:rsidR="00C55C60" w:rsidRDefault="00000000">
      <w:pPr>
        <w:pStyle w:val="Title"/>
      </w:pPr>
      <w:r>
        <w:t>Project</w:t>
      </w:r>
      <w:r>
        <w:rPr>
          <w:spacing w:val="-4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Phase-</w:t>
      </w:r>
      <w:r>
        <w:rPr>
          <w:spacing w:val="-10"/>
        </w:rPr>
        <w:t>I</w:t>
      </w:r>
    </w:p>
    <w:p w14:paraId="71685847" w14:textId="77777777" w:rsidR="00C55C60" w:rsidRDefault="00000000">
      <w:pPr>
        <w:spacing w:before="24"/>
        <w:ind w:left="3560"/>
        <w:rPr>
          <w:b/>
        </w:rPr>
      </w:pPr>
      <w:r>
        <w:rPr>
          <w:rFonts w:ascii="Calibri"/>
          <w:b/>
          <w:sz w:val="24"/>
        </w:rPr>
        <w:t>Solution</w:t>
      </w:r>
      <w:r>
        <w:rPr>
          <w:rFonts w:ascii="Calibri"/>
          <w:b/>
          <w:spacing w:val="-9"/>
          <w:sz w:val="24"/>
        </w:rPr>
        <w:t xml:space="preserve"> </w:t>
      </w:r>
      <w:r>
        <w:rPr>
          <w:rFonts w:ascii="Calibri"/>
          <w:b/>
          <w:sz w:val="24"/>
        </w:rPr>
        <w:t>Architecture</w:t>
      </w:r>
      <w:r>
        <w:rPr>
          <w:rFonts w:ascii="Calibri"/>
          <w:b/>
          <w:spacing w:val="-6"/>
          <w:sz w:val="24"/>
        </w:rPr>
        <w:t xml:space="preserve"> </w:t>
      </w:r>
      <w:r>
        <w:rPr>
          <w:b/>
          <w:spacing w:val="-2"/>
        </w:rPr>
        <w:t>Solution</w:t>
      </w:r>
    </w:p>
    <w:p w14:paraId="4B0F7CD3" w14:textId="77777777" w:rsidR="00C55C60" w:rsidRDefault="00C55C60">
      <w:pPr>
        <w:pStyle w:val="BodyText"/>
        <w:spacing w:before="9" w:after="1"/>
        <w:rPr>
          <w:b/>
          <w:sz w:val="16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3"/>
      </w:tblGrid>
      <w:tr w:rsidR="00C55C60" w14:paraId="18CB9520" w14:textId="77777777">
        <w:trPr>
          <w:trHeight w:val="326"/>
        </w:trPr>
        <w:tc>
          <w:tcPr>
            <w:tcW w:w="4508" w:type="dxa"/>
          </w:tcPr>
          <w:p w14:paraId="2C348D2F" w14:textId="77777777" w:rsidR="00C55C60" w:rsidRDefault="00000000">
            <w:pPr>
              <w:pStyle w:val="TableParagraph"/>
            </w:pPr>
            <w:r>
              <w:rPr>
                <w:spacing w:val="-4"/>
                <w:w w:val="115"/>
              </w:rPr>
              <w:t>Date</w:t>
            </w:r>
          </w:p>
        </w:tc>
        <w:tc>
          <w:tcPr>
            <w:tcW w:w="4513" w:type="dxa"/>
          </w:tcPr>
          <w:p w14:paraId="77191871" w14:textId="77777777" w:rsidR="00C55C60" w:rsidRDefault="00000000">
            <w:pPr>
              <w:pStyle w:val="TableParagraph"/>
              <w:ind w:left="121"/>
            </w:pPr>
            <w:r>
              <w:rPr>
                <w:w w:val="110"/>
              </w:rPr>
              <w:t>03</w:t>
            </w:r>
            <w:r>
              <w:rPr>
                <w:spacing w:val="8"/>
                <w:w w:val="110"/>
              </w:rPr>
              <w:t xml:space="preserve"> </w:t>
            </w:r>
            <w:r>
              <w:rPr>
                <w:w w:val="110"/>
              </w:rPr>
              <w:t>Nov</w:t>
            </w:r>
            <w:r>
              <w:rPr>
                <w:spacing w:val="10"/>
                <w:w w:val="110"/>
              </w:rPr>
              <w:t xml:space="preserve"> </w:t>
            </w:r>
            <w:r>
              <w:rPr>
                <w:spacing w:val="-4"/>
                <w:w w:val="110"/>
              </w:rPr>
              <w:t>2023</w:t>
            </w:r>
          </w:p>
        </w:tc>
      </w:tr>
      <w:tr w:rsidR="00C55C60" w14:paraId="2387E0B1" w14:textId="77777777">
        <w:trPr>
          <w:trHeight w:val="325"/>
        </w:trPr>
        <w:tc>
          <w:tcPr>
            <w:tcW w:w="4508" w:type="dxa"/>
          </w:tcPr>
          <w:p w14:paraId="552499A8" w14:textId="77777777" w:rsidR="00C55C60" w:rsidRDefault="00000000">
            <w:pPr>
              <w:pStyle w:val="TableParagraph"/>
            </w:pPr>
            <w:r>
              <w:rPr>
                <w:w w:val="110"/>
              </w:rPr>
              <w:t>Team</w:t>
            </w:r>
            <w:r>
              <w:rPr>
                <w:spacing w:val="19"/>
                <w:w w:val="110"/>
              </w:rPr>
              <w:t xml:space="preserve"> </w:t>
            </w:r>
            <w:r>
              <w:rPr>
                <w:spacing w:val="-5"/>
                <w:w w:val="110"/>
              </w:rPr>
              <w:t>ID</w:t>
            </w:r>
          </w:p>
        </w:tc>
        <w:tc>
          <w:tcPr>
            <w:tcW w:w="4513" w:type="dxa"/>
          </w:tcPr>
          <w:p w14:paraId="7827A23C" w14:textId="2DB6DB08" w:rsidR="00C55C60" w:rsidRDefault="00000000">
            <w:pPr>
              <w:pStyle w:val="TableParagraph"/>
              <w:ind w:left="121"/>
            </w:pPr>
            <w:r>
              <w:rPr>
                <w:spacing w:val="-2"/>
                <w:w w:val="110"/>
              </w:rPr>
              <w:t>NM2023TMID0</w:t>
            </w:r>
            <w:r w:rsidR="00524CA6">
              <w:rPr>
                <w:spacing w:val="-2"/>
                <w:w w:val="110"/>
              </w:rPr>
              <w:t>2300</w:t>
            </w:r>
          </w:p>
        </w:tc>
      </w:tr>
      <w:tr w:rsidR="00C55C60" w14:paraId="1D6F3504" w14:textId="77777777">
        <w:trPr>
          <w:trHeight w:val="647"/>
        </w:trPr>
        <w:tc>
          <w:tcPr>
            <w:tcW w:w="4508" w:type="dxa"/>
          </w:tcPr>
          <w:p w14:paraId="2EC3BABF" w14:textId="77777777" w:rsidR="00C55C60" w:rsidRDefault="00000000">
            <w:pPr>
              <w:pStyle w:val="TableParagraph"/>
            </w:pPr>
            <w:r>
              <w:rPr>
                <w:w w:val="110"/>
              </w:rPr>
              <w:t>Project</w:t>
            </w:r>
            <w:r>
              <w:rPr>
                <w:spacing w:val="9"/>
                <w:w w:val="110"/>
              </w:rPr>
              <w:t xml:space="preserve"> </w:t>
            </w:r>
            <w:r>
              <w:rPr>
                <w:spacing w:val="-4"/>
                <w:w w:val="110"/>
              </w:rPr>
              <w:t>Name</w:t>
            </w:r>
          </w:p>
        </w:tc>
        <w:tc>
          <w:tcPr>
            <w:tcW w:w="4513" w:type="dxa"/>
          </w:tcPr>
          <w:p w14:paraId="25E00010" w14:textId="32738AEE" w:rsidR="00C55C60" w:rsidRDefault="00000000">
            <w:pPr>
              <w:pStyle w:val="TableParagraph"/>
              <w:spacing w:before="27" w:line="300" w:lineRule="exact"/>
              <w:ind w:left="131" w:hanging="10"/>
              <w:rPr>
                <w:rFonts w:ascii="Lucida Sans Unicode"/>
              </w:rPr>
            </w:pPr>
            <w:r>
              <w:rPr>
                <w:rFonts w:ascii="Lucida Sans Unicode"/>
                <w:spacing w:val="-6"/>
              </w:rPr>
              <w:t>Creating</w:t>
            </w:r>
            <w:r>
              <w:rPr>
                <w:rFonts w:ascii="Lucida Sans Unicode"/>
                <w:spacing w:val="-9"/>
              </w:rPr>
              <w:t xml:space="preserve"> </w:t>
            </w:r>
            <w:proofErr w:type="gramStart"/>
            <w:r>
              <w:rPr>
                <w:rFonts w:ascii="Lucida Sans Unicode"/>
                <w:spacing w:val="-6"/>
              </w:rPr>
              <w:t>a</w:t>
            </w:r>
            <w:r w:rsidR="00524CA6">
              <w:rPr>
                <w:rFonts w:ascii="Lucida Sans Unicode"/>
                <w:spacing w:val="-6"/>
              </w:rPr>
              <w:t>n</w:t>
            </w:r>
            <w:proofErr w:type="gramEnd"/>
            <w:r w:rsidR="00524CA6">
              <w:rPr>
                <w:rFonts w:ascii="Lucida Sans Unicode"/>
                <w:spacing w:val="-6"/>
              </w:rPr>
              <w:t xml:space="preserve"> Sponsored Post for Instagram </w:t>
            </w:r>
          </w:p>
        </w:tc>
      </w:tr>
    </w:tbl>
    <w:p w14:paraId="4E518DB4" w14:textId="77777777" w:rsidR="00C55C60" w:rsidRDefault="00C55C60">
      <w:pPr>
        <w:pStyle w:val="BodyText"/>
        <w:rPr>
          <w:b/>
          <w:sz w:val="26"/>
        </w:rPr>
      </w:pPr>
    </w:p>
    <w:p w14:paraId="29B61586" w14:textId="77777777" w:rsidR="00C55C60" w:rsidRDefault="00000000">
      <w:pPr>
        <w:pStyle w:val="Heading1"/>
        <w:spacing w:before="161"/>
      </w:pPr>
      <w:r>
        <w:rPr>
          <w:spacing w:val="-2"/>
          <w:w w:val="115"/>
        </w:rPr>
        <w:t>Architecture:</w:t>
      </w:r>
    </w:p>
    <w:p w14:paraId="49647512" w14:textId="77777777" w:rsidR="00C55C60" w:rsidRDefault="00000000">
      <w:pPr>
        <w:pStyle w:val="BodyText"/>
        <w:spacing w:before="194" w:line="259" w:lineRule="auto"/>
        <w:ind w:left="115" w:hanging="10"/>
      </w:pPr>
      <w:r>
        <w:rPr>
          <w:w w:val="115"/>
        </w:rPr>
        <w:t>Solution architecture is a critical process that bridges the gap between business problems and technology solutions. It serves the following goals:</w:t>
      </w:r>
    </w:p>
    <w:p w14:paraId="2DEC00A4" w14:textId="77777777" w:rsidR="00C55C60" w:rsidRDefault="00C55C60">
      <w:pPr>
        <w:pStyle w:val="BodyText"/>
        <w:rPr>
          <w:sz w:val="26"/>
        </w:rPr>
      </w:pPr>
    </w:p>
    <w:p w14:paraId="51E169E5" w14:textId="77777777" w:rsidR="00C55C60" w:rsidRDefault="00C55C60">
      <w:pPr>
        <w:pStyle w:val="BodyText"/>
        <w:spacing w:before="9"/>
        <w:rPr>
          <w:sz w:val="26"/>
        </w:rPr>
      </w:pPr>
    </w:p>
    <w:p w14:paraId="4FA8599F" w14:textId="77777777" w:rsidR="00C55C60" w:rsidRDefault="00000000">
      <w:pPr>
        <w:pStyle w:val="BodyText"/>
        <w:spacing w:before="1" w:line="259" w:lineRule="auto"/>
        <w:ind w:left="115" w:right="85" w:hanging="10"/>
      </w:pPr>
      <w:r>
        <w:rPr>
          <w:w w:val="115"/>
        </w:rPr>
        <w:t>Describe the structure, characteristics, behavior, and other aspects of the software to project stakeholders:</w:t>
      </w:r>
    </w:p>
    <w:p w14:paraId="620E04E3" w14:textId="2767F7B1" w:rsidR="00524CA6" w:rsidRDefault="009C4C95" w:rsidP="00524CA6">
      <w:pPr>
        <w:pStyle w:val="BodyText"/>
        <w:spacing w:before="172" w:line="256" w:lineRule="auto"/>
        <w:ind w:left="115" w:right="85" w:hanging="10"/>
        <w:rPr>
          <w:spacing w:val="-2"/>
          <w:w w:val="110"/>
        </w:rPr>
      </w:pPr>
      <w:r>
        <w:rPr>
          <w:b/>
          <w:bCs/>
          <w:spacing w:val="-2"/>
          <w:w w:val="110"/>
        </w:rPr>
        <w:t>1.</w:t>
      </w:r>
      <w:r w:rsidR="00524CA6" w:rsidRPr="00524CA6">
        <w:rPr>
          <w:b/>
          <w:bCs/>
          <w:spacing w:val="-2"/>
          <w:w w:val="110"/>
        </w:rPr>
        <w:t>Campaign Strategy and Planning:</w:t>
      </w:r>
    </w:p>
    <w:p w14:paraId="3F6992E4" w14:textId="77777777" w:rsidR="00524CA6" w:rsidRPr="00524CA6" w:rsidRDefault="00524CA6" w:rsidP="00524CA6">
      <w:pPr>
        <w:pStyle w:val="BodyText"/>
        <w:numPr>
          <w:ilvl w:val="0"/>
          <w:numId w:val="2"/>
        </w:numPr>
        <w:spacing w:before="172" w:line="256" w:lineRule="auto"/>
        <w:ind w:right="85"/>
        <w:rPr>
          <w:spacing w:val="-2"/>
          <w:w w:val="110"/>
          <w:lang w:val="en-IN"/>
        </w:rPr>
      </w:pPr>
      <w:r w:rsidRPr="00524CA6">
        <w:rPr>
          <w:spacing w:val="-2"/>
          <w:w w:val="110"/>
          <w:lang w:val="en-IN"/>
        </w:rPr>
        <w:t>Define the overall campaign objectives, target audience, and key performance indicators (KPIs).</w:t>
      </w:r>
    </w:p>
    <w:p w14:paraId="50351C87" w14:textId="77777777" w:rsidR="00524CA6" w:rsidRPr="00524CA6" w:rsidRDefault="00524CA6" w:rsidP="00524CA6">
      <w:pPr>
        <w:pStyle w:val="BodyText"/>
        <w:numPr>
          <w:ilvl w:val="0"/>
          <w:numId w:val="2"/>
        </w:numPr>
        <w:spacing w:before="172" w:line="256" w:lineRule="auto"/>
        <w:ind w:right="85"/>
        <w:rPr>
          <w:spacing w:val="-2"/>
          <w:w w:val="110"/>
          <w:lang w:val="en-IN"/>
        </w:rPr>
      </w:pPr>
      <w:r w:rsidRPr="00524CA6">
        <w:rPr>
          <w:spacing w:val="-2"/>
          <w:w w:val="110"/>
          <w:lang w:val="en-IN"/>
        </w:rPr>
        <w:t>Identify the budget, timeline, and content strategy for the sponsored posts.</w:t>
      </w:r>
    </w:p>
    <w:p w14:paraId="699F212C" w14:textId="647C5DBB" w:rsidR="00524CA6" w:rsidRDefault="009C4C95" w:rsidP="00524CA6">
      <w:pPr>
        <w:pStyle w:val="BodyText"/>
        <w:spacing w:before="172" w:line="256" w:lineRule="auto"/>
        <w:ind w:left="115" w:right="85" w:hanging="10"/>
        <w:rPr>
          <w:b/>
          <w:bCs/>
          <w:spacing w:val="-2"/>
          <w:w w:val="110"/>
        </w:rPr>
      </w:pPr>
      <w:r>
        <w:rPr>
          <w:b/>
          <w:bCs/>
          <w:spacing w:val="-2"/>
          <w:w w:val="110"/>
        </w:rPr>
        <w:t>2.</w:t>
      </w:r>
      <w:r w:rsidR="00524CA6" w:rsidRPr="00524CA6">
        <w:rPr>
          <w:b/>
          <w:bCs/>
          <w:spacing w:val="-2"/>
          <w:w w:val="110"/>
        </w:rPr>
        <w:t>Content Creation and Management:</w:t>
      </w:r>
    </w:p>
    <w:p w14:paraId="35C093CA" w14:textId="77777777" w:rsidR="00524CA6" w:rsidRPr="00524CA6" w:rsidRDefault="00524CA6" w:rsidP="00524CA6">
      <w:pPr>
        <w:pStyle w:val="BodyText"/>
        <w:numPr>
          <w:ilvl w:val="0"/>
          <w:numId w:val="3"/>
        </w:numPr>
        <w:spacing w:before="172" w:line="256" w:lineRule="auto"/>
        <w:ind w:right="85"/>
        <w:rPr>
          <w:spacing w:val="-2"/>
          <w:w w:val="110"/>
          <w:lang w:val="en-IN"/>
        </w:rPr>
      </w:pPr>
      <w:r w:rsidRPr="00524CA6">
        <w:rPr>
          <w:spacing w:val="-2"/>
          <w:w w:val="110"/>
          <w:lang w:val="en-IN"/>
        </w:rPr>
        <w:t>Collaborate with content creators, such as influencers or in-house creative teams, to produce engaging visuals and captions.</w:t>
      </w:r>
    </w:p>
    <w:p w14:paraId="37F26A80" w14:textId="77777777" w:rsidR="00524CA6" w:rsidRPr="00524CA6" w:rsidRDefault="00524CA6" w:rsidP="00524CA6">
      <w:pPr>
        <w:pStyle w:val="BodyText"/>
        <w:numPr>
          <w:ilvl w:val="0"/>
          <w:numId w:val="3"/>
        </w:numPr>
        <w:spacing w:before="172" w:line="256" w:lineRule="auto"/>
        <w:ind w:right="85"/>
        <w:rPr>
          <w:spacing w:val="-2"/>
          <w:w w:val="110"/>
          <w:lang w:val="en-IN"/>
        </w:rPr>
      </w:pPr>
      <w:r w:rsidRPr="00524CA6">
        <w:rPr>
          <w:spacing w:val="-2"/>
          <w:w w:val="110"/>
          <w:lang w:val="en-IN"/>
        </w:rPr>
        <w:t>Implement a content calendar for scheduling posts.</w:t>
      </w:r>
    </w:p>
    <w:p w14:paraId="74A20A13" w14:textId="2B6D6D10" w:rsidR="00524CA6" w:rsidRDefault="009C4C95" w:rsidP="00524CA6">
      <w:pPr>
        <w:pStyle w:val="BodyText"/>
        <w:spacing w:before="172" w:line="256" w:lineRule="auto"/>
        <w:ind w:left="115" w:right="85" w:hanging="10"/>
        <w:rPr>
          <w:spacing w:val="-2"/>
          <w:w w:val="110"/>
        </w:rPr>
      </w:pPr>
      <w:r>
        <w:rPr>
          <w:b/>
          <w:bCs/>
          <w:spacing w:val="-2"/>
          <w:w w:val="110"/>
        </w:rPr>
        <w:t>3.</w:t>
      </w:r>
      <w:r w:rsidR="00524CA6" w:rsidRPr="00524CA6">
        <w:rPr>
          <w:b/>
          <w:bCs/>
          <w:spacing w:val="-2"/>
          <w:w w:val="110"/>
        </w:rPr>
        <w:t>Data and Analytics</w:t>
      </w:r>
      <w:r w:rsidR="00524CA6" w:rsidRPr="00524CA6">
        <w:rPr>
          <w:spacing w:val="-2"/>
          <w:w w:val="110"/>
        </w:rPr>
        <w:t>:</w:t>
      </w:r>
    </w:p>
    <w:p w14:paraId="5A833AF5" w14:textId="53FEC032" w:rsidR="00524CA6" w:rsidRPr="00524CA6" w:rsidRDefault="00524CA6" w:rsidP="00524CA6">
      <w:pPr>
        <w:pStyle w:val="BodyText"/>
        <w:numPr>
          <w:ilvl w:val="0"/>
          <w:numId w:val="5"/>
        </w:numPr>
        <w:spacing w:before="172" w:line="256" w:lineRule="auto"/>
        <w:ind w:right="85"/>
        <w:rPr>
          <w:spacing w:val="-2"/>
          <w:w w:val="110"/>
        </w:rPr>
      </w:pPr>
      <w:r w:rsidRPr="00524CA6">
        <w:rPr>
          <w:spacing w:val="-2"/>
          <w:w w:val="110"/>
        </w:rPr>
        <w:t>Integrate analytics tools or platforms to track campaign performance, such as Instagram Insights, Google Analytics, or third-party social media analytics tools.</w:t>
      </w:r>
    </w:p>
    <w:p w14:paraId="469C6B59" w14:textId="7779ADA1" w:rsidR="00524CA6" w:rsidRDefault="00524CA6" w:rsidP="00524CA6">
      <w:pPr>
        <w:pStyle w:val="BodyText"/>
        <w:numPr>
          <w:ilvl w:val="0"/>
          <w:numId w:val="5"/>
        </w:numPr>
        <w:spacing w:before="172" w:line="256" w:lineRule="auto"/>
        <w:ind w:right="85"/>
        <w:rPr>
          <w:spacing w:val="-2"/>
          <w:w w:val="110"/>
        </w:rPr>
      </w:pPr>
      <w:r w:rsidRPr="00524CA6">
        <w:rPr>
          <w:spacing w:val="-2"/>
          <w:w w:val="110"/>
        </w:rPr>
        <w:t>Define key metrics to measure the success of the campaign, including reach, engagement, click-through rates, and conversion rates.</w:t>
      </w:r>
    </w:p>
    <w:p w14:paraId="63DC9798" w14:textId="77777777" w:rsidR="00524CA6" w:rsidRPr="00524CA6" w:rsidRDefault="00524CA6" w:rsidP="00524CA6">
      <w:pPr>
        <w:pStyle w:val="BodyText"/>
        <w:spacing w:before="172" w:line="256" w:lineRule="auto"/>
        <w:ind w:right="85"/>
        <w:rPr>
          <w:spacing w:val="-2"/>
          <w:w w:val="110"/>
          <w:lang w:val="en-IN"/>
        </w:rPr>
      </w:pPr>
      <w:r w:rsidRPr="00524CA6">
        <w:rPr>
          <w:b/>
          <w:bCs/>
          <w:spacing w:val="-2"/>
          <w:w w:val="110"/>
          <w:lang w:val="en-IN"/>
        </w:rPr>
        <w:t>4. Audience Segmentation:</w:t>
      </w:r>
    </w:p>
    <w:p w14:paraId="20B097B5" w14:textId="77777777" w:rsidR="00524CA6" w:rsidRPr="00524CA6" w:rsidRDefault="00524CA6" w:rsidP="00524CA6">
      <w:pPr>
        <w:pStyle w:val="BodyText"/>
        <w:numPr>
          <w:ilvl w:val="0"/>
          <w:numId w:val="6"/>
        </w:numPr>
        <w:spacing w:before="172" w:line="256" w:lineRule="auto"/>
        <w:ind w:right="85"/>
        <w:rPr>
          <w:spacing w:val="-2"/>
          <w:w w:val="110"/>
          <w:lang w:val="en-IN"/>
        </w:rPr>
      </w:pPr>
      <w:r w:rsidRPr="00524CA6">
        <w:rPr>
          <w:spacing w:val="-2"/>
          <w:w w:val="110"/>
          <w:lang w:val="en-IN"/>
        </w:rPr>
        <w:t xml:space="preserve">Segment the target audience based on demographics, interests, </w:t>
      </w:r>
      <w:proofErr w:type="spellStart"/>
      <w:r w:rsidRPr="00524CA6">
        <w:rPr>
          <w:spacing w:val="-2"/>
          <w:w w:val="110"/>
          <w:lang w:val="en-IN"/>
        </w:rPr>
        <w:t>behaviors</w:t>
      </w:r>
      <w:proofErr w:type="spellEnd"/>
      <w:r w:rsidRPr="00524CA6">
        <w:rPr>
          <w:spacing w:val="-2"/>
          <w:w w:val="110"/>
          <w:lang w:val="en-IN"/>
        </w:rPr>
        <w:t>, and location.</w:t>
      </w:r>
    </w:p>
    <w:p w14:paraId="31B8CD67" w14:textId="77777777" w:rsidR="00524CA6" w:rsidRPr="00524CA6" w:rsidRDefault="00524CA6" w:rsidP="00524CA6">
      <w:pPr>
        <w:pStyle w:val="BodyText"/>
        <w:numPr>
          <w:ilvl w:val="0"/>
          <w:numId w:val="6"/>
        </w:numPr>
        <w:spacing w:before="172" w:line="256" w:lineRule="auto"/>
        <w:ind w:right="85"/>
        <w:rPr>
          <w:spacing w:val="-2"/>
          <w:w w:val="110"/>
          <w:lang w:val="en-IN"/>
        </w:rPr>
      </w:pPr>
      <w:r w:rsidRPr="00524CA6">
        <w:rPr>
          <w:spacing w:val="-2"/>
          <w:w w:val="110"/>
          <w:lang w:val="en-IN"/>
        </w:rPr>
        <w:t>Customize content for different audience segments as needed.</w:t>
      </w:r>
    </w:p>
    <w:p w14:paraId="19ACA94F" w14:textId="77777777" w:rsidR="00524CA6" w:rsidRPr="00524CA6" w:rsidRDefault="00524CA6" w:rsidP="00524CA6">
      <w:pPr>
        <w:pStyle w:val="BodyText"/>
        <w:spacing w:before="172" w:line="256" w:lineRule="auto"/>
        <w:ind w:right="85"/>
        <w:rPr>
          <w:spacing w:val="-2"/>
          <w:w w:val="110"/>
          <w:lang w:val="en-IN"/>
        </w:rPr>
      </w:pPr>
      <w:r w:rsidRPr="00524CA6">
        <w:rPr>
          <w:b/>
          <w:bCs/>
          <w:spacing w:val="-2"/>
          <w:w w:val="110"/>
          <w:lang w:val="en-IN"/>
        </w:rPr>
        <w:t>5. Compliance and Disclosure:</w:t>
      </w:r>
    </w:p>
    <w:p w14:paraId="0FE7FAB8" w14:textId="77777777" w:rsidR="00524CA6" w:rsidRPr="00524CA6" w:rsidRDefault="00524CA6" w:rsidP="00524CA6">
      <w:pPr>
        <w:pStyle w:val="BodyText"/>
        <w:numPr>
          <w:ilvl w:val="0"/>
          <w:numId w:val="7"/>
        </w:numPr>
        <w:spacing w:before="172" w:line="256" w:lineRule="auto"/>
        <w:ind w:right="85"/>
        <w:rPr>
          <w:spacing w:val="-2"/>
          <w:w w:val="110"/>
          <w:lang w:val="en-IN"/>
        </w:rPr>
      </w:pPr>
      <w:r w:rsidRPr="00524CA6">
        <w:rPr>
          <w:spacing w:val="-2"/>
          <w:w w:val="110"/>
          <w:lang w:val="en-IN"/>
        </w:rPr>
        <w:t>Ensure that sponsored posts adhere to relevant advertising regulations, including FTC guidelines.</w:t>
      </w:r>
    </w:p>
    <w:p w14:paraId="518A0F1A" w14:textId="77777777" w:rsidR="00524CA6" w:rsidRPr="00524CA6" w:rsidRDefault="00524CA6" w:rsidP="00524CA6">
      <w:pPr>
        <w:pStyle w:val="BodyText"/>
        <w:numPr>
          <w:ilvl w:val="0"/>
          <w:numId w:val="7"/>
        </w:numPr>
        <w:spacing w:before="172" w:line="256" w:lineRule="auto"/>
        <w:ind w:right="85"/>
        <w:rPr>
          <w:spacing w:val="-2"/>
          <w:w w:val="110"/>
          <w:lang w:val="en-IN"/>
        </w:rPr>
      </w:pPr>
      <w:r w:rsidRPr="00524CA6">
        <w:rPr>
          <w:spacing w:val="-2"/>
          <w:w w:val="110"/>
          <w:lang w:val="en-IN"/>
        </w:rPr>
        <w:t>Develop a process for adding disclosure labels like #ad or #sponsored to posts.</w:t>
      </w:r>
    </w:p>
    <w:p w14:paraId="3872435E" w14:textId="77777777" w:rsidR="00524CA6" w:rsidRPr="00524CA6" w:rsidRDefault="00524CA6" w:rsidP="00524CA6">
      <w:pPr>
        <w:pStyle w:val="BodyText"/>
        <w:spacing w:before="172" w:line="256" w:lineRule="auto"/>
        <w:ind w:right="85"/>
        <w:rPr>
          <w:spacing w:val="-2"/>
          <w:w w:val="110"/>
          <w:lang w:val="en-IN"/>
        </w:rPr>
      </w:pPr>
      <w:r w:rsidRPr="00524CA6">
        <w:rPr>
          <w:b/>
          <w:bCs/>
          <w:spacing w:val="-2"/>
          <w:w w:val="110"/>
          <w:lang w:val="en-IN"/>
        </w:rPr>
        <w:t>6. Content Distribution:</w:t>
      </w:r>
    </w:p>
    <w:p w14:paraId="128F4EB5" w14:textId="77777777" w:rsidR="00524CA6" w:rsidRPr="00524CA6" w:rsidRDefault="00524CA6" w:rsidP="00524CA6">
      <w:pPr>
        <w:pStyle w:val="BodyText"/>
        <w:numPr>
          <w:ilvl w:val="0"/>
          <w:numId w:val="8"/>
        </w:numPr>
        <w:spacing w:before="172" w:line="256" w:lineRule="auto"/>
        <w:ind w:right="85"/>
        <w:rPr>
          <w:spacing w:val="-2"/>
          <w:w w:val="110"/>
          <w:lang w:val="en-IN"/>
        </w:rPr>
      </w:pPr>
      <w:r w:rsidRPr="00524CA6">
        <w:rPr>
          <w:spacing w:val="-2"/>
          <w:w w:val="110"/>
          <w:lang w:val="en-IN"/>
        </w:rPr>
        <w:t>Define a content distribution strategy, including posting frequency and timing.</w:t>
      </w:r>
    </w:p>
    <w:p w14:paraId="1ECB3C44" w14:textId="77777777" w:rsidR="00524CA6" w:rsidRPr="00524CA6" w:rsidRDefault="00524CA6" w:rsidP="00524CA6">
      <w:pPr>
        <w:pStyle w:val="BodyText"/>
        <w:numPr>
          <w:ilvl w:val="0"/>
          <w:numId w:val="8"/>
        </w:numPr>
        <w:spacing w:before="172" w:line="256" w:lineRule="auto"/>
        <w:ind w:right="85"/>
        <w:rPr>
          <w:spacing w:val="-2"/>
          <w:w w:val="110"/>
          <w:lang w:val="en-IN"/>
        </w:rPr>
      </w:pPr>
      <w:r w:rsidRPr="00524CA6">
        <w:rPr>
          <w:spacing w:val="-2"/>
          <w:w w:val="110"/>
          <w:lang w:val="en-IN"/>
        </w:rPr>
        <w:t>Consider using Instagram Stories, carousel posts, and regular feed posts to diversify content formats.</w:t>
      </w:r>
    </w:p>
    <w:p w14:paraId="75D3AD41" w14:textId="77777777" w:rsidR="00524CA6" w:rsidRPr="00524CA6" w:rsidRDefault="00524CA6" w:rsidP="00524CA6">
      <w:pPr>
        <w:pStyle w:val="BodyText"/>
        <w:spacing w:before="172" w:line="256" w:lineRule="auto"/>
        <w:ind w:right="85"/>
        <w:rPr>
          <w:spacing w:val="-2"/>
          <w:w w:val="110"/>
          <w:lang w:val="en-IN"/>
        </w:rPr>
      </w:pPr>
      <w:r w:rsidRPr="00524CA6">
        <w:rPr>
          <w:b/>
          <w:bCs/>
          <w:spacing w:val="-2"/>
          <w:w w:val="110"/>
          <w:lang w:val="en-IN"/>
        </w:rPr>
        <w:t>7. Social Media Management Tools:</w:t>
      </w:r>
    </w:p>
    <w:p w14:paraId="54AA8B6D" w14:textId="77777777" w:rsidR="00524CA6" w:rsidRPr="00524CA6" w:rsidRDefault="00524CA6" w:rsidP="00524CA6">
      <w:pPr>
        <w:pStyle w:val="BodyText"/>
        <w:numPr>
          <w:ilvl w:val="0"/>
          <w:numId w:val="9"/>
        </w:numPr>
        <w:spacing w:before="172" w:line="256" w:lineRule="auto"/>
        <w:ind w:right="85"/>
        <w:rPr>
          <w:spacing w:val="-2"/>
          <w:w w:val="110"/>
          <w:lang w:val="en-IN"/>
        </w:rPr>
      </w:pPr>
      <w:r w:rsidRPr="00524CA6">
        <w:rPr>
          <w:spacing w:val="-2"/>
          <w:w w:val="110"/>
          <w:lang w:val="en-IN"/>
        </w:rPr>
        <w:lastRenderedPageBreak/>
        <w:t>Use social media management tools like Hootsuite or Buffer to schedule posts, manage content calendars, and monitor engagement.</w:t>
      </w:r>
    </w:p>
    <w:p w14:paraId="2DB3B555" w14:textId="77777777" w:rsidR="00524CA6" w:rsidRPr="00524CA6" w:rsidRDefault="00524CA6" w:rsidP="00524CA6">
      <w:pPr>
        <w:pStyle w:val="BodyText"/>
        <w:spacing w:before="172" w:line="256" w:lineRule="auto"/>
        <w:ind w:right="85"/>
        <w:rPr>
          <w:spacing w:val="-2"/>
          <w:w w:val="110"/>
          <w:lang w:val="en-IN"/>
        </w:rPr>
      </w:pPr>
      <w:r w:rsidRPr="00524CA6">
        <w:rPr>
          <w:b/>
          <w:bCs/>
          <w:spacing w:val="-2"/>
          <w:w w:val="110"/>
          <w:lang w:val="en-IN"/>
        </w:rPr>
        <w:t>8. Influencer Collaboration:</w:t>
      </w:r>
    </w:p>
    <w:p w14:paraId="62404476" w14:textId="77777777" w:rsidR="00524CA6" w:rsidRPr="00524CA6" w:rsidRDefault="00524CA6" w:rsidP="00524CA6">
      <w:pPr>
        <w:pStyle w:val="BodyText"/>
        <w:numPr>
          <w:ilvl w:val="0"/>
          <w:numId w:val="10"/>
        </w:numPr>
        <w:spacing w:before="172" w:line="256" w:lineRule="auto"/>
        <w:ind w:right="85"/>
        <w:rPr>
          <w:spacing w:val="-2"/>
          <w:w w:val="110"/>
          <w:lang w:val="en-IN"/>
        </w:rPr>
      </w:pPr>
      <w:r w:rsidRPr="00524CA6">
        <w:rPr>
          <w:spacing w:val="-2"/>
          <w:w w:val="110"/>
          <w:lang w:val="en-IN"/>
        </w:rPr>
        <w:t>If working with influencers, establish communication and collaboration processes to align their content with campaign objectives.</w:t>
      </w:r>
    </w:p>
    <w:p w14:paraId="568F40C0" w14:textId="77777777" w:rsidR="00524CA6" w:rsidRPr="00524CA6" w:rsidRDefault="00524CA6" w:rsidP="00524CA6">
      <w:pPr>
        <w:pStyle w:val="BodyText"/>
        <w:spacing w:before="172" w:line="256" w:lineRule="auto"/>
        <w:ind w:right="85"/>
        <w:rPr>
          <w:spacing w:val="-2"/>
          <w:w w:val="110"/>
          <w:lang w:val="en-IN"/>
        </w:rPr>
      </w:pPr>
      <w:r w:rsidRPr="00524CA6">
        <w:rPr>
          <w:b/>
          <w:bCs/>
          <w:spacing w:val="-2"/>
          <w:w w:val="110"/>
          <w:lang w:val="en-IN"/>
        </w:rPr>
        <w:t>9. Performance Monitoring and Reporting:</w:t>
      </w:r>
    </w:p>
    <w:p w14:paraId="50B3F671" w14:textId="77777777" w:rsidR="00524CA6" w:rsidRPr="00524CA6" w:rsidRDefault="00524CA6" w:rsidP="00524CA6">
      <w:pPr>
        <w:pStyle w:val="BodyText"/>
        <w:numPr>
          <w:ilvl w:val="0"/>
          <w:numId w:val="11"/>
        </w:numPr>
        <w:spacing w:before="172" w:line="256" w:lineRule="auto"/>
        <w:ind w:right="85"/>
        <w:rPr>
          <w:spacing w:val="-2"/>
          <w:w w:val="110"/>
          <w:lang w:val="en-IN"/>
        </w:rPr>
      </w:pPr>
      <w:r w:rsidRPr="00524CA6">
        <w:rPr>
          <w:spacing w:val="-2"/>
          <w:w w:val="110"/>
          <w:lang w:val="en-IN"/>
        </w:rPr>
        <w:t>Regularly monitor campaign performance and generate reports to track progress toward KPIs.</w:t>
      </w:r>
    </w:p>
    <w:p w14:paraId="23022E16" w14:textId="77777777" w:rsidR="00524CA6" w:rsidRPr="00524CA6" w:rsidRDefault="00524CA6" w:rsidP="00524CA6">
      <w:pPr>
        <w:pStyle w:val="BodyText"/>
        <w:numPr>
          <w:ilvl w:val="0"/>
          <w:numId w:val="11"/>
        </w:numPr>
        <w:spacing w:before="172" w:line="256" w:lineRule="auto"/>
        <w:ind w:right="85"/>
        <w:rPr>
          <w:spacing w:val="-2"/>
          <w:w w:val="110"/>
          <w:lang w:val="en-IN"/>
        </w:rPr>
      </w:pPr>
      <w:r w:rsidRPr="00524CA6">
        <w:rPr>
          <w:spacing w:val="-2"/>
          <w:w w:val="110"/>
          <w:lang w:val="en-IN"/>
        </w:rPr>
        <w:t>Adjust the campaign strategy based on insights gathered from data analysis.</w:t>
      </w:r>
    </w:p>
    <w:p w14:paraId="6CF46A56" w14:textId="77777777" w:rsidR="009C4C95" w:rsidRDefault="00524CA6" w:rsidP="009C4C95">
      <w:pPr>
        <w:pStyle w:val="BodyText"/>
        <w:spacing w:before="172" w:line="256" w:lineRule="auto"/>
        <w:ind w:right="85"/>
        <w:rPr>
          <w:spacing w:val="-2"/>
          <w:w w:val="110"/>
          <w:lang w:val="en-IN"/>
        </w:rPr>
      </w:pPr>
      <w:r w:rsidRPr="00524CA6">
        <w:rPr>
          <w:b/>
          <w:bCs/>
          <w:spacing w:val="-2"/>
          <w:w w:val="110"/>
          <w:lang w:val="en-IN"/>
        </w:rPr>
        <w:t>10. Integration with E-commerce or Conversion Tracking:</w:t>
      </w:r>
      <w:r w:rsidRPr="00524CA6">
        <w:rPr>
          <w:spacing w:val="-2"/>
          <w:w w:val="110"/>
          <w:lang w:val="en-IN"/>
        </w:rPr>
        <w:t xml:space="preserve"> - If the goal is to drive sales or conversions, integrate with e-commerce platforms or conversion tracking tools to measure the impact of the campaign.</w:t>
      </w:r>
    </w:p>
    <w:p w14:paraId="2371ECF1" w14:textId="77777777" w:rsidR="00C55C60" w:rsidRDefault="00000000" w:rsidP="009C4C95">
      <w:pPr>
        <w:pStyle w:val="BodyText"/>
        <w:spacing w:before="172" w:line="256" w:lineRule="auto"/>
        <w:ind w:right="85"/>
        <w:rPr>
          <w:b/>
          <w:spacing w:val="-2"/>
          <w:w w:val="115"/>
        </w:rPr>
      </w:pPr>
      <w:r>
        <w:rPr>
          <w:b/>
          <w:w w:val="115"/>
        </w:rPr>
        <w:t>Solution</w:t>
      </w:r>
      <w:r>
        <w:rPr>
          <w:b/>
          <w:spacing w:val="-3"/>
          <w:w w:val="115"/>
        </w:rPr>
        <w:t xml:space="preserve"> </w:t>
      </w:r>
      <w:r>
        <w:rPr>
          <w:b/>
          <w:w w:val="115"/>
        </w:rPr>
        <w:t>Architecture</w:t>
      </w:r>
      <w:r>
        <w:rPr>
          <w:b/>
          <w:spacing w:val="-4"/>
          <w:w w:val="115"/>
        </w:rPr>
        <w:t xml:space="preserve"> </w:t>
      </w:r>
      <w:r>
        <w:rPr>
          <w:b/>
          <w:spacing w:val="-2"/>
          <w:w w:val="115"/>
        </w:rPr>
        <w:t>Diagram:</w:t>
      </w:r>
    </w:p>
    <w:p w14:paraId="20C78834" w14:textId="77777777" w:rsidR="009C4C95" w:rsidRDefault="009C4C95" w:rsidP="009C4C95">
      <w:pPr>
        <w:pStyle w:val="BodyText"/>
        <w:spacing w:before="172" w:line="256" w:lineRule="auto"/>
        <w:ind w:right="85"/>
        <w:rPr>
          <w:b/>
          <w:spacing w:val="-2"/>
          <w:w w:val="115"/>
        </w:rPr>
      </w:pPr>
    </w:p>
    <w:p w14:paraId="5ACF2352" w14:textId="0509BF82" w:rsidR="009C4C95" w:rsidRPr="009C4C95" w:rsidRDefault="009C4C95" w:rsidP="009C4C95">
      <w:pPr>
        <w:pStyle w:val="BodyText"/>
        <w:spacing w:before="172" w:line="256" w:lineRule="auto"/>
        <w:ind w:right="85"/>
        <w:rPr>
          <w:spacing w:val="-2"/>
          <w:w w:val="110"/>
          <w:lang w:val="en-IN"/>
        </w:rPr>
        <w:sectPr w:rsidR="009C4C95" w:rsidRPr="009C4C95">
          <w:pgSz w:w="11910" w:h="16840"/>
          <w:pgMar w:top="860" w:right="1340" w:bottom="280" w:left="1320" w:header="720" w:footer="720" w:gutter="0"/>
          <w:cols w:space="720"/>
        </w:sectPr>
      </w:pPr>
      <w:r>
        <w:rPr>
          <w:noProof/>
          <w:spacing w:val="-2"/>
          <w:w w:val="110"/>
          <w:lang w:val="en-IN"/>
        </w:rPr>
        <w:drawing>
          <wp:inline distT="0" distB="0" distL="0" distR="0" wp14:anchorId="62048CC1" wp14:editId="0993153B">
            <wp:extent cx="7071360" cy="3962400"/>
            <wp:effectExtent l="0" t="0" r="0" b="0"/>
            <wp:docPr id="464174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174914" name="Picture 46417491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136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AF0BB" w14:textId="5F2CDA7D" w:rsidR="00C55C60" w:rsidRDefault="00C55C60" w:rsidP="009C4C95">
      <w:pPr>
        <w:pStyle w:val="BodyText"/>
        <w:rPr>
          <w:sz w:val="20"/>
        </w:rPr>
      </w:pPr>
    </w:p>
    <w:sectPr w:rsidR="00C55C60">
      <w:pgSz w:w="11910" w:h="16840"/>
      <w:pgMar w:top="920" w:right="13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15867"/>
    <w:multiLevelType w:val="multilevel"/>
    <w:tmpl w:val="6C985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831879"/>
    <w:multiLevelType w:val="hybridMultilevel"/>
    <w:tmpl w:val="154EC7FE"/>
    <w:lvl w:ilvl="0" w:tplc="40090001">
      <w:start w:val="1"/>
      <w:numFmt w:val="bullet"/>
      <w:lvlText w:val=""/>
      <w:lvlJc w:val="left"/>
      <w:pPr>
        <w:ind w:left="12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6" w:hanging="360"/>
      </w:pPr>
      <w:rPr>
        <w:rFonts w:ascii="Wingdings" w:hAnsi="Wingdings" w:hint="default"/>
      </w:rPr>
    </w:lvl>
  </w:abstractNum>
  <w:abstractNum w:abstractNumId="2" w15:restartNumberingAfterBreak="0">
    <w:nsid w:val="15D95814"/>
    <w:multiLevelType w:val="multilevel"/>
    <w:tmpl w:val="9B92E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C697F56"/>
    <w:multiLevelType w:val="multilevel"/>
    <w:tmpl w:val="9992F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30231C"/>
    <w:multiLevelType w:val="multilevel"/>
    <w:tmpl w:val="4EC66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7D82481"/>
    <w:multiLevelType w:val="multilevel"/>
    <w:tmpl w:val="3EC6A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DA34C41"/>
    <w:multiLevelType w:val="multilevel"/>
    <w:tmpl w:val="4970A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8733285"/>
    <w:multiLevelType w:val="multilevel"/>
    <w:tmpl w:val="9FBA3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2640461"/>
    <w:multiLevelType w:val="multilevel"/>
    <w:tmpl w:val="69EAC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FCB4370"/>
    <w:multiLevelType w:val="multilevel"/>
    <w:tmpl w:val="C5027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C362AF9"/>
    <w:multiLevelType w:val="hybridMultilevel"/>
    <w:tmpl w:val="9A38E8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2538636">
    <w:abstractNumId w:val="3"/>
  </w:num>
  <w:num w:numId="2" w16cid:durableId="1006129086">
    <w:abstractNumId w:val="7"/>
  </w:num>
  <w:num w:numId="3" w16cid:durableId="534004559">
    <w:abstractNumId w:val="9"/>
  </w:num>
  <w:num w:numId="4" w16cid:durableId="1107508274">
    <w:abstractNumId w:val="1"/>
  </w:num>
  <w:num w:numId="5" w16cid:durableId="1761566498">
    <w:abstractNumId w:val="10"/>
  </w:num>
  <w:num w:numId="6" w16cid:durableId="1935548184">
    <w:abstractNumId w:val="4"/>
  </w:num>
  <w:num w:numId="7" w16cid:durableId="1635215562">
    <w:abstractNumId w:val="2"/>
  </w:num>
  <w:num w:numId="8" w16cid:durableId="2067096182">
    <w:abstractNumId w:val="8"/>
  </w:num>
  <w:num w:numId="9" w16cid:durableId="1031420188">
    <w:abstractNumId w:val="0"/>
  </w:num>
  <w:num w:numId="10" w16cid:durableId="1081609875">
    <w:abstractNumId w:val="5"/>
  </w:num>
  <w:num w:numId="11" w16cid:durableId="125220338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55C60"/>
    <w:rsid w:val="00524CA6"/>
    <w:rsid w:val="009C4C95"/>
    <w:rsid w:val="00C5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FC111"/>
  <w15:docId w15:val="{BF0520B6-FE22-40D8-A4A1-3645473A3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06"/>
      <w:outlineLvl w:val="0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9"/>
      <w:ind w:left="3529"/>
    </w:pPr>
    <w:rPr>
      <w:rFonts w:ascii="Calibri" w:eastAsia="Calibri" w:hAnsi="Calibri" w:cs="Calibri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7"/>
      <w:ind w:left="12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💛Dhivi Pree</cp:lastModifiedBy>
  <cp:revision>2</cp:revision>
  <dcterms:created xsi:type="dcterms:W3CDTF">2023-11-03T09:29:00Z</dcterms:created>
  <dcterms:modified xsi:type="dcterms:W3CDTF">2023-11-03T09:49:00Z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2023-11-03T00:00:00Z</vt:filetime>
  </property>
  <property fmtid="{D5CDD505-2E9C-101B-9397-08002B2CF9AE}" pid="5" name="Producer">
    <vt:lpwstr>Microsoft® Word 2021</vt:lpwstr>
  </property>
</Properties>
</file>