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2"/>
          <w:szCs w:val="32"/>
          <w:lang w:val="en-US"/>
        </w:rPr>
      </w:pPr>
      <w:r>
        <w:rPr>
          <w:rFonts w:ascii="Times New Roman" w:hAnsi="Times New Roman" w:cs="Times New Roman"/>
          <w:color w:val="CC0066"/>
          <w:lang w:eastAsia="en-IN" w:bidi="ta-IN"/>
        </w:rPr>
        <w:drawing>
          <wp:inline distT="0" distB="0" distL="0" distR="0">
            <wp:extent cx="2636520" cy="624840"/>
            <wp:effectExtent l="0" t="0" r="0" b="3810"/>
            <wp:docPr id="2" name="Picture 2" descr="Chemistry Project Fellow Post Available @ Amrita Vishwa Vidyapeet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emistry Project Fellow Post Available @ Amrita Vishwa Vidyapeeth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636520" cy="624840"/>
                    </a:xfrm>
                    <a:prstGeom prst="rect">
                      <a:avLst/>
                    </a:prstGeom>
                    <a:noFill/>
                    <a:ln>
                      <a:noFill/>
                    </a:ln>
                  </pic:spPr>
                </pic:pic>
              </a:graphicData>
            </a:graphic>
          </wp:inline>
        </w:drawing>
      </w:r>
    </w:p>
    <w:p>
      <w:pPr>
        <w:jc w:val="center"/>
        <w:rPr>
          <w:rFonts w:ascii="Times New Roman" w:hAnsi="Times New Roman" w:cs="Times New Roman"/>
          <w:sz w:val="36"/>
          <w:szCs w:val="36"/>
          <w:lang w:val="en-US"/>
        </w:rPr>
      </w:pPr>
      <w:r>
        <w:rPr>
          <w:rFonts w:ascii="Times New Roman" w:hAnsi="Times New Roman" w:cs="Times New Roman"/>
          <w:sz w:val="36"/>
          <w:szCs w:val="36"/>
          <w:lang w:val="en-US"/>
        </w:rPr>
        <w:t>Amrita School of Computing, Chennai</w:t>
      </w:r>
    </w:p>
    <w:p>
      <w:pPr>
        <w:jc w:val="center"/>
        <w:rPr>
          <w:rFonts w:ascii="Times New Roman" w:hAnsi="Times New Roman" w:cs="Times New Roman"/>
          <w:sz w:val="28"/>
          <w:szCs w:val="28"/>
          <w:lang w:val="en-US"/>
        </w:rPr>
      </w:pPr>
      <w:r>
        <w:rPr>
          <w:rFonts w:ascii="Times New Roman" w:hAnsi="Times New Roman" w:cs="Times New Roman"/>
          <w:sz w:val="28"/>
          <w:szCs w:val="28"/>
          <w:lang w:val="en-US"/>
        </w:rPr>
        <w:t>Department of Computer Science and Engineering (Artificial Intelligence)</w:t>
      </w:r>
    </w:p>
    <w:p>
      <w:pPr>
        <w:jc w:val="center"/>
        <w:rPr>
          <w:rFonts w:ascii="Times New Roman" w:hAnsi="Times New Roman" w:cs="Times New Roman"/>
          <w:i/>
          <w:iCs/>
          <w:sz w:val="28"/>
          <w:szCs w:val="28"/>
          <w:u w:val="single"/>
          <w:lang w:val="en-US"/>
        </w:rPr>
      </w:pPr>
      <w:r>
        <w:rPr>
          <w:rFonts w:ascii="Times New Roman" w:hAnsi="Times New Roman" w:cs="Times New Roman"/>
          <w:i/>
          <w:iCs/>
          <w:sz w:val="28"/>
          <w:szCs w:val="28"/>
          <w:u w:val="single"/>
          <w:lang w:val="en-US"/>
        </w:rPr>
        <w:t>21AIE205 – Python for Machine Learning</w:t>
      </w:r>
    </w:p>
    <w:p>
      <w:pPr>
        <w:jc w:val="center"/>
        <w:rPr>
          <w:rFonts w:hint="default" w:ascii="Times New Roman" w:hAnsi="Times New Roman" w:cs="Times New Roman"/>
          <w:b/>
          <w:bCs/>
          <w:sz w:val="24"/>
          <w:szCs w:val="24"/>
          <w:lang w:val="en-US"/>
        </w:rPr>
      </w:pPr>
      <w:r>
        <w:rPr>
          <w:rFonts w:ascii="Times New Roman" w:hAnsi="Times New Roman" w:cs="Times New Roman"/>
          <w:b/>
          <w:bCs/>
          <w:sz w:val="24"/>
          <w:szCs w:val="24"/>
          <w:lang w:val="en-US"/>
        </w:rPr>
        <w:t>Capstone Project Title:</w:t>
      </w:r>
      <w:r>
        <w:rPr>
          <w:rFonts w:hint="default" w:ascii="Times New Roman" w:hAnsi="Times New Roman" w:cs="Times New Roman"/>
          <w:b/>
          <w:bCs/>
          <w:sz w:val="24"/>
          <w:szCs w:val="24"/>
          <w:lang w:val="en-US"/>
        </w:rPr>
        <w:t>Face Recognition Using Fire Fly algorithm</w:t>
      </w:r>
    </w:p>
    <w:p>
      <w:pPr>
        <w:numPr>
          <w:ilvl w:val="0"/>
          <w:numId w:val="0"/>
        </w:numPr>
        <w:autoSpaceDE w:val="0"/>
        <w:autoSpaceDN w:val="0"/>
        <w:adjustRightInd w:val="0"/>
        <w:spacing w:after="0"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pPr>
        <w:numPr>
          <w:ilvl w:val="0"/>
          <w:numId w:val="0"/>
        </w:numPr>
        <w:autoSpaceDE w:val="0"/>
        <w:autoSpaceDN w:val="0"/>
        <w:adjustRightInd w:val="0"/>
        <w:spacing w:after="0" w:line="240" w:lineRule="auto"/>
        <w:jc w:val="both"/>
        <w:rPr>
          <w:rFonts w:hint="default" w:ascii="Times New Roman" w:hAnsi="Times New Roman" w:cs="Times New Roman"/>
          <w:b/>
          <w:bCs/>
          <w:sz w:val="24"/>
          <w:szCs w:val="24"/>
          <w:lang w:val="en-US"/>
        </w:rPr>
      </w:pPr>
    </w:p>
    <w:p>
      <w:pPr>
        <w:numPr>
          <w:ilvl w:val="0"/>
          <w:numId w:val="0"/>
        </w:numPr>
        <w:autoSpaceDE w:val="0"/>
        <w:autoSpaceDN w:val="0"/>
        <w:adjustRightInd w:val="0"/>
        <w:spacing w:after="0" w:line="240" w:lineRule="auto"/>
        <w:jc w:val="both"/>
        <w:rPr>
          <w:rFonts w:hint="default" w:ascii="Times New Roman" w:hAnsi="Times New Roman"/>
          <w:b w:val="0"/>
          <w:bCs w:val="0"/>
          <w:color w:val="0E101A"/>
          <w:sz w:val="24"/>
          <w:szCs w:val="24"/>
          <w:u w:val="none"/>
          <w:lang w:val="en-IN"/>
        </w:rPr>
      </w:pPr>
      <w:r>
        <w:rPr>
          <w:rFonts w:hint="default" w:ascii="Times New Roman" w:hAnsi="Times New Roman"/>
          <w:b w:val="0"/>
          <w:bCs w:val="0"/>
          <w:color w:val="0E101A"/>
          <w:sz w:val="24"/>
          <w:szCs w:val="24"/>
          <w:u w:val="none"/>
          <w:lang w:val="en-US"/>
        </w:rPr>
        <w:t>The suggested method makes use of the firefly algorithm to gather naturally occurring sub-clusters of training face images caused by changes in position, illumination, expression, and occlusion, among other factors. The gamma (</w:t>
      </w:r>
      <w:r>
        <w:rPr>
          <w:rFonts w:hint="default" w:ascii="Times New Roman" w:hAnsi="Times New Roman" w:cs="Times New Roman"/>
          <w:b w:val="0"/>
          <w:bCs w:val="0"/>
          <w:color w:val="0E101A"/>
          <w:sz w:val="24"/>
          <w:szCs w:val="24"/>
          <w:u w:val="none"/>
          <w:lang w:val="en-US"/>
        </w:rPr>
        <w:t>γ</w:t>
      </w:r>
      <w:r>
        <w:rPr>
          <w:rFonts w:hint="default" w:ascii="Times New Roman" w:hAnsi="Times New Roman"/>
          <w:b w:val="0"/>
          <w:bCs w:val="0"/>
          <w:color w:val="0E101A"/>
          <w:sz w:val="24"/>
          <w:szCs w:val="24"/>
          <w:u w:val="none"/>
          <w:lang w:val="en-US"/>
        </w:rPr>
        <w:t>) parameter of the firefly method, which is crucial for maintaining the trade-off between efficient search space exploration, firefly convergence, overall processing time, and recognition accuracy, controls the movement of fireflies in a hyper-dimensional input space. The suggested method is unique because it combines the benefits of RBFNN and the evolutionary firefly algorithm to adaptively evolve the number and centres of hidden neurons. The fast convergence, enhanced face recognition performance, decreased feature selection overhead, and algorithm stability of the suggested technique are its strengths. Benchmark face databases are used to validate the suggested approach</w:t>
      </w:r>
      <w:r>
        <w:rPr>
          <w:rFonts w:hint="default" w:ascii="Times New Roman" w:hAnsi="Times New Roman"/>
          <w:b w:val="0"/>
          <w:bCs w:val="0"/>
          <w:color w:val="0E101A"/>
          <w:sz w:val="24"/>
          <w:szCs w:val="24"/>
          <w:u w:val="none"/>
          <w:lang w:val="en-IN"/>
        </w:rPr>
        <w:t xml:space="preserve"> like </w:t>
      </w:r>
      <w:r>
        <w:rPr>
          <w:rFonts w:hint="default" w:ascii="Times New Roman" w:hAnsi="Times New Roman"/>
          <w:b w:val="0"/>
          <w:bCs w:val="0"/>
          <w:color w:val="0E101A"/>
          <w:sz w:val="24"/>
          <w:szCs w:val="24"/>
          <w:u w:val="none"/>
          <w:lang w:val="en-US"/>
        </w:rPr>
        <w:t>namely ORL, Yale, AR and LFW.</w:t>
      </w:r>
      <w:r>
        <w:rPr>
          <w:rFonts w:hint="default" w:ascii="Times New Roman" w:hAnsi="Times New Roman"/>
          <w:b w:val="0"/>
          <w:bCs w:val="0"/>
          <w:color w:val="0E101A"/>
          <w:sz w:val="24"/>
          <w:szCs w:val="24"/>
          <w:u w:val="none"/>
          <w:lang w:val="en-IN"/>
        </w:rPr>
        <w:t xml:space="preserve"> </w:t>
      </w:r>
      <w:r>
        <w:rPr>
          <w:rFonts w:hint="default" w:ascii="Times New Roman" w:hAnsi="Times New Roman"/>
          <w:b w:val="0"/>
          <w:bCs w:val="0"/>
          <w:color w:val="0E101A"/>
          <w:sz w:val="24"/>
          <w:szCs w:val="24"/>
          <w:u w:val="none"/>
          <w:lang w:val="en-US"/>
        </w:rPr>
        <w:t>The suggested algorithm outperforms some of the already used face recognition techniques in terms of the average face recognition accuracy obtained for the aforementioned face databases.</w:t>
      </w:r>
      <w:r>
        <w:rPr>
          <w:rFonts w:hint="default" w:ascii="Times New Roman" w:hAnsi="Times New Roman"/>
          <w:b w:val="0"/>
          <w:bCs w:val="0"/>
          <w:color w:val="0E101A"/>
          <w:sz w:val="24"/>
          <w:szCs w:val="24"/>
          <w:u w:val="none"/>
          <w:lang w:val="en-IN"/>
        </w:rPr>
        <w:t>So in this project we are detecting the face using firefly algorithm</w:t>
      </w:r>
    </w:p>
    <w:p>
      <w:pPr>
        <w:spacing w:line="240" w:lineRule="auto"/>
        <w:rPr>
          <w:rFonts w:hint="default" w:ascii="Times New Roman" w:hAnsi="Times New Roman" w:cs="Times New Roman"/>
          <w:b/>
          <w:bCs/>
          <w:sz w:val="24"/>
          <w:szCs w:val="24"/>
          <w:lang w:val="en-US"/>
        </w:rPr>
      </w:pPr>
    </w:p>
    <w:p>
      <w:pPr>
        <w:spacing w:line="24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KEYWORDS:</w:t>
      </w:r>
    </w:p>
    <w:p>
      <w:pPr>
        <w:numPr>
          <w:ilvl w:val="0"/>
          <w:numId w:val="0"/>
        </w:numPr>
        <w:autoSpaceDE w:val="0"/>
        <w:autoSpaceDN w:val="0"/>
        <w:adjustRightInd w:val="0"/>
        <w:spacing w:after="0" w:line="240" w:lineRule="auto"/>
        <w:ind w:leftChars="0"/>
        <w:rPr>
          <w:rFonts w:hint="default" w:ascii="Times New Roman" w:hAnsi="Times New Roman" w:cs="Times New Roman"/>
          <w:b/>
          <w:bCs/>
          <w:color w:val="0E101A"/>
          <w:sz w:val="24"/>
          <w:szCs w:val="24"/>
          <w:u w:val="single"/>
          <w:lang w:val="en-IN"/>
        </w:rPr>
      </w:pPr>
    </w:p>
    <w:p>
      <w:pPr>
        <w:numPr>
          <w:ilvl w:val="0"/>
          <w:numId w:val="0"/>
        </w:numPr>
        <w:autoSpaceDE w:val="0"/>
        <w:autoSpaceDN w:val="0"/>
        <w:adjustRightInd w:val="0"/>
        <w:spacing w:after="0" w:line="240" w:lineRule="auto"/>
        <w:ind w:leftChars="0"/>
        <w:jc w:val="both"/>
        <w:rPr>
          <w:rFonts w:hint="default" w:ascii="Times New Roman" w:hAnsi="Times New Roman"/>
          <w:b w:val="0"/>
          <w:bCs w:val="0"/>
          <w:color w:val="0E101A"/>
          <w:sz w:val="24"/>
          <w:szCs w:val="24"/>
          <w:u w:val="none"/>
          <w:lang w:val="en-IN"/>
        </w:rPr>
      </w:pPr>
      <w:r>
        <w:rPr>
          <w:rFonts w:hint="default" w:ascii="Times New Roman" w:hAnsi="Times New Roman"/>
          <w:b w:val="0"/>
          <w:bCs w:val="0"/>
          <w:color w:val="0E101A"/>
          <w:sz w:val="24"/>
          <w:szCs w:val="24"/>
          <w:u w:val="none"/>
          <w:lang w:val="en-IN"/>
        </w:rPr>
        <w:t>DNN, Face recognition , RBFNN, FireFly optimization algorithm ,  Open CV, Numpy.</w:t>
      </w:r>
      <w:bookmarkStart w:id="0" w:name="_GoBack"/>
      <w:bookmarkEnd w:id="0"/>
    </w:p>
    <w:p>
      <w:pPr>
        <w:shd w:val="clear" w:color="auto" w:fill="FFFFFF"/>
        <w:spacing w:after="0" w:line="240" w:lineRule="auto"/>
        <w:jc w:val="both"/>
        <w:rPr>
          <w:rFonts w:ascii="Times New Roman" w:hAnsi="Times New Roman" w:cs="Times New Roman"/>
          <w:b/>
          <w:bCs/>
          <w:i/>
          <w:iCs/>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410"/>
        <w:gridCol w:w="3002"/>
        <w:gridCol w:w="2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1129" w:type="dxa"/>
          </w:tcPr>
          <w:p>
            <w:pPr>
              <w:spacing w:before="60" w:after="100" w:afterAutospacing="1"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S.No</w:t>
            </w:r>
          </w:p>
        </w:tc>
        <w:tc>
          <w:tcPr>
            <w:tcW w:w="2410" w:type="dxa"/>
          </w:tcPr>
          <w:p>
            <w:pPr>
              <w:spacing w:before="60" w:after="100" w:afterAutospacing="1"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Roll Number</w:t>
            </w:r>
          </w:p>
        </w:tc>
        <w:tc>
          <w:tcPr>
            <w:tcW w:w="3002" w:type="dxa"/>
          </w:tcPr>
          <w:p>
            <w:pPr>
              <w:spacing w:before="60" w:after="100" w:afterAutospacing="1"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Name</w:t>
            </w:r>
          </w:p>
        </w:tc>
        <w:tc>
          <w:tcPr>
            <w:tcW w:w="2395" w:type="dxa"/>
          </w:tcPr>
          <w:p>
            <w:pPr>
              <w:spacing w:before="60" w:after="100" w:afterAutospacing="1"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Marks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1129" w:type="dxa"/>
          </w:tcPr>
          <w:p>
            <w:pPr>
              <w:pStyle w:val="9"/>
              <w:numPr>
                <w:ilvl w:val="0"/>
                <w:numId w:val="1"/>
              </w:numPr>
              <w:spacing w:before="60" w:after="100" w:afterAutospacing="1" w:line="240" w:lineRule="auto"/>
              <w:jc w:val="both"/>
              <w:rPr>
                <w:rFonts w:ascii="Times New Roman" w:hAnsi="Times New Roman" w:cs="Times New Roman"/>
                <w:sz w:val="24"/>
                <w:szCs w:val="24"/>
              </w:rPr>
            </w:pPr>
          </w:p>
        </w:tc>
        <w:tc>
          <w:tcPr>
            <w:tcW w:w="2410" w:type="dxa"/>
          </w:tcPr>
          <w:p>
            <w:pPr>
              <w:spacing w:before="60" w:after="100" w:afterAutospacing="1" w:line="240" w:lineRule="auto"/>
              <w:jc w:val="both"/>
              <w:rPr>
                <w:rFonts w:ascii="Times New Roman" w:hAnsi="Times New Roman" w:cs="Times New Roman"/>
                <w:sz w:val="24"/>
                <w:szCs w:val="24"/>
              </w:rPr>
            </w:pPr>
          </w:p>
        </w:tc>
        <w:tc>
          <w:tcPr>
            <w:tcW w:w="3002" w:type="dxa"/>
          </w:tcPr>
          <w:p>
            <w:pPr>
              <w:spacing w:before="60" w:after="100" w:afterAutospacing="1" w:line="240" w:lineRule="auto"/>
              <w:jc w:val="both"/>
              <w:rPr>
                <w:rFonts w:ascii="Times New Roman" w:hAnsi="Times New Roman" w:cs="Times New Roman"/>
                <w:sz w:val="24"/>
                <w:szCs w:val="24"/>
              </w:rPr>
            </w:pPr>
          </w:p>
        </w:tc>
        <w:tc>
          <w:tcPr>
            <w:tcW w:w="2395" w:type="dxa"/>
          </w:tcPr>
          <w:p>
            <w:pPr>
              <w:spacing w:before="60" w:after="100" w:afterAutospacing="1"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1129" w:type="dxa"/>
          </w:tcPr>
          <w:p>
            <w:pPr>
              <w:pStyle w:val="9"/>
              <w:numPr>
                <w:ilvl w:val="0"/>
                <w:numId w:val="1"/>
              </w:numPr>
              <w:spacing w:before="60" w:after="100" w:afterAutospacing="1" w:line="240" w:lineRule="auto"/>
              <w:jc w:val="both"/>
              <w:rPr>
                <w:rFonts w:ascii="Times New Roman" w:hAnsi="Times New Roman" w:cs="Times New Roman"/>
                <w:sz w:val="24"/>
                <w:szCs w:val="24"/>
              </w:rPr>
            </w:pPr>
          </w:p>
        </w:tc>
        <w:tc>
          <w:tcPr>
            <w:tcW w:w="2410" w:type="dxa"/>
          </w:tcPr>
          <w:p>
            <w:pPr>
              <w:spacing w:before="60" w:after="100" w:afterAutospacing="1" w:line="240" w:lineRule="auto"/>
              <w:jc w:val="both"/>
              <w:rPr>
                <w:rFonts w:ascii="Times New Roman" w:hAnsi="Times New Roman" w:cs="Times New Roman"/>
                <w:sz w:val="24"/>
                <w:szCs w:val="24"/>
              </w:rPr>
            </w:pPr>
          </w:p>
        </w:tc>
        <w:tc>
          <w:tcPr>
            <w:tcW w:w="3002" w:type="dxa"/>
          </w:tcPr>
          <w:p>
            <w:pPr>
              <w:spacing w:before="60" w:after="100" w:afterAutospacing="1" w:line="240" w:lineRule="auto"/>
              <w:jc w:val="both"/>
              <w:rPr>
                <w:rFonts w:ascii="Times New Roman" w:hAnsi="Times New Roman" w:cs="Times New Roman"/>
                <w:sz w:val="24"/>
                <w:szCs w:val="24"/>
              </w:rPr>
            </w:pPr>
          </w:p>
        </w:tc>
        <w:tc>
          <w:tcPr>
            <w:tcW w:w="2395" w:type="dxa"/>
          </w:tcPr>
          <w:p>
            <w:pPr>
              <w:spacing w:before="60" w:after="100" w:afterAutospacing="1"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1129" w:type="dxa"/>
          </w:tcPr>
          <w:p>
            <w:pPr>
              <w:pStyle w:val="9"/>
              <w:numPr>
                <w:ilvl w:val="0"/>
                <w:numId w:val="1"/>
              </w:numPr>
              <w:spacing w:before="60" w:after="100" w:afterAutospacing="1" w:line="240" w:lineRule="auto"/>
              <w:jc w:val="both"/>
              <w:rPr>
                <w:rFonts w:ascii="Times New Roman" w:hAnsi="Times New Roman" w:cs="Times New Roman"/>
                <w:sz w:val="24"/>
                <w:szCs w:val="24"/>
              </w:rPr>
            </w:pPr>
          </w:p>
        </w:tc>
        <w:tc>
          <w:tcPr>
            <w:tcW w:w="2410" w:type="dxa"/>
          </w:tcPr>
          <w:p>
            <w:pPr>
              <w:spacing w:before="60" w:after="100" w:afterAutospacing="1" w:line="240" w:lineRule="auto"/>
              <w:jc w:val="both"/>
              <w:rPr>
                <w:rFonts w:ascii="Times New Roman" w:hAnsi="Times New Roman" w:cs="Times New Roman"/>
                <w:sz w:val="24"/>
                <w:szCs w:val="24"/>
              </w:rPr>
            </w:pPr>
          </w:p>
        </w:tc>
        <w:tc>
          <w:tcPr>
            <w:tcW w:w="3002" w:type="dxa"/>
          </w:tcPr>
          <w:p>
            <w:pPr>
              <w:spacing w:before="60" w:after="100" w:afterAutospacing="1" w:line="240" w:lineRule="auto"/>
              <w:jc w:val="both"/>
              <w:rPr>
                <w:rFonts w:ascii="Times New Roman" w:hAnsi="Times New Roman" w:cs="Times New Roman"/>
                <w:sz w:val="24"/>
                <w:szCs w:val="24"/>
              </w:rPr>
            </w:pPr>
          </w:p>
        </w:tc>
        <w:tc>
          <w:tcPr>
            <w:tcW w:w="2395" w:type="dxa"/>
          </w:tcPr>
          <w:p>
            <w:pPr>
              <w:spacing w:before="60" w:after="100" w:afterAutospacing="1"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1129" w:type="dxa"/>
          </w:tcPr>
          <w:p>
            <w:pPr>
              <w:pStyle w:val="9"/>
              <w:numPr>
                <w:ilvl w:val="0"/>
                <w:numId w:val="1"/>
              </w:numPr>
              <w:spacing w:before="60" w:after="100" w:afterAutospacing="1" w:line="240" w:lineRule="auto"/>
              <w:jc w:val="both"/>
              <w:rPr>
                <w:rFonts w:ascii="Times New Roman" w:hAnsi="Times New Roman" w:cs="Times New Roman"/>
                <w:sz w:val="24"/>
                <w:szCs w:val="24"/>
              </w:rPr>
            </w:pPr>
          </w:p>
        </w:tc>
        <w:tc>
          <w:tcPr>
            <w:tcW w:w="2410" w:type="dxa"/>
          </w:tcPr>
          <w:p>
            <w:pPr>
              <w:spacing w:before="60" w:after="100" w:afterAutospacing="1" w:line="240" w:lineRule="auto"/>
              <w:jc w:val="both"/>
              <w:rPr>
                <w:rFonts w:ascii="Times New Roman" w:hAnsi="Times New Roman" w:cs="Times New Roman"/>
                <w:sz w:val="24"/>
                <w:szCs w:val="24"/>
              </w:rPr>
            </w:pPr>
          </w:p>
        </w:tc>
        <w:tc>
          <w:tcPr>
            <w:tcW w:w="3002" w:type="dxa"/>
          </w:tcPr>
          <w:p>
            <w:pPr>
              <w:spacing w:before="60" w:after="100" w:afterAutospacing="1" w:line="240" w:lineRule="auto"/>
              <w:jc w:val="both"/>
              <w:rPr>
                <w:rFonts w:ascii="Times New Roman" w:hAnsi="Times New Roman" w:cs="Times New Roman"/>
                <w:sz w:val="24"/>
                <w:szCs w:val="24"/>
              </w:rPr>
            </w:pPr>
          </w:p>
        </w:tc>
        <w:tc>
          <w:tcPr>
            <w:tcW w:w="2395" w:type="dxa"/>
          </w:tcPr>
          <w:p>
            <w:pPr>
              <w:spacing w:before="60" w:after="100" w:afterAutospacing="1"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1129" w:type="dxa"/>
          </w:tcPr>
          <w:p>
            <w:pPr>
              <w:pStyle w:val="9"/>
              <w:numPr>
                <w:ilvl w:val="0"/>
                <w:numId w:val="1"/>
              </w:numPr>
              <w:spacing w:before="60" w:after="100" w:afterAutospacing="1" w:line="240" w:lineRule="auto"/>
              <w:jc w:val="both"/>
              <w:rPr>
                <w:rFonts w:ascii="Times New Roman" w:hAnsi="Times New Roman" w:cs="Times New Roman"/>
                <w:sz w:val="24"/>
                <w:szCs w:val="24"/>
              </w:rPr>
            </w:pPr>
          </w:p>
        </w:tc>
        <w:tc>
          <w:tcPr>
            <w:tcW w:w="2410" w:type="dxa"/>
          </w:tcPr>
          <w:p>
            <w:pPr>
              <w:spacing w:before="60" w:after="100" w:afterAutospacing="1" w:line="240" w:lineRule="auto"/>
              <w:jc w:val="both"/>
              <w:rPr>
                <w:rFonts w:ascii="Times New Roman" w:hAnsi="Times New Roman" w:cs="Times New Roman"/>
                <w:sz w:val="24"/>
                <w:szCs w:val="24"/>
              </w:rPr>
            </w:pPr>
          </w:p>
        </w:tc>
        <w:tc>
          <w:tcPr>
            <w:tcW w:w="3002" w:type="dxa"/>
          </w:tcPr>
          <w:p>
            <w:pPr>
              <w:spacing w:before="60" w:after="100" w:afterAutospacing="1" w:line="240" w:lineRule="auto"/>
              <w:jc w:val="both"/>
              <w:rPr>
                <w:rFonts w:ascii="Times New Roman" w:hAnsi="Times New Roman" w:cs="Times New Roman"/>
                <w:sz w:val="24"/>
                <w:szCs w:val="24"/>
              </w:rPr>
            </w:pPr>
          </w:p>
        </w:tc>
        <w:tc>
          <w:tcPr>
            <w:tcW w:w="2395" w:type="dxa"/>
          </w:tcPr>
          <w:p>
            <w:pPr>
              <w:spacing w:before="60" w:after="100" w:afterAutospacing="1" w:line="240" w:lineRule="auto"/>
              <w:jc w:val="both"/>
              <w:rPr>
                <w:rFonts w:ascii="Times New Roman" w:hAnsi="Times New Roman" w:cs="Times New Roman"/>
                <w:sz w:val="24"/>
                <w:szCs w:val="24"/>
              </w:rPr>
            </w:pPr>
          </w:p>
        </w:tc>
      </w:tr>
    </w:tbl>
    <w:p>
      <w:pPr>
        <w:shd w:val="clear" w:color="auto" w:fill="FFFFFF"/>
        <w:spacing w:after="100" w:afterAutospacing="1" w:line="240" w:lineRule="auto"/>
        <w:jc w:val="both"/>
        <w:rPr>
          <w:rFonts w:ascii="Times New Roman" w:hAnsi="Times New Roman" w:cs="Times New Roman"/>
          <w:i/>
          <w:iCs/>
          <w:sz w:val="24"/>
          <w:szCs w:val="24"/>
        </w:rPr>
      </w:pPr>
    </w:p>
    <w:p>
      <w:pPr>
        <w:shd w:val="clear" w:color="auto" w:fill="FFFFFF"/>
        <w:spacing w:after="100" w:afterAutospacing="1" w:line="240" w:lineRule="auto"/>
        <w:jc w:val="both"/>
        <w:rPr>
          <w:rFonts w:ascii="Times New Roman" w:hAnsi="Times New Roman" w:cs="Times New Roman"/>
          <w:i/>
          <w:iCs/>
          <w:sz w:val="24"/>
          <w:szCs w:val="24"/>
        </w:rPr>
      </w:pPr>
      <w:r>
        <w:rPr>
          <w:rFonts w:ascii="Times New Roman" w:hAnsi="Times New Roman" w:cs="Times New Roman"/>
          <w:b/>
          <w:bCs/>
          <w:i/>
          <w:iCs/>
          <w:sz w:val="24"/>
          <w:szCs w:val="24"/>
        </w:rPr>
        <w:t>Faculty Name &amp; Signature:</w:t>
      </w:r>
      <w:r>
        <w:rPr>
          <w:rFonts w:ascii="Times New Roman" w:hAnsi="Times New Roman" w:cs="Times New Roman"/>
          <w:i/>
          <w:iCs/>
          <w:sz w:val="24"/>
          <w:szCs w:val="24"/>
        </w:rPr>
        <w:t xml:space="preserve"> Ms.Deena, Faculty Associate-CSE (AIE) </w:t>
      </w:r>
    </w:p>
    <w:sectPr>
      <w:pgSz w:w="11906" w:h="16838"/>
      <w:pgMar w:top="567" w:right="1440" w:bottom="28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Latha">
    <w:altName w:val="Segoe UI Semilight"/>
    <w:panose1 w:val="02000400000000000000"/>
    <w:charset w:val="00"/>
    <w:family w:val="swiss"/>
    <w:pitch w:val="default"/>
    <w:sig w:usb0="00000000" w:usb1="00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EA4E5C"/>
    <w:multiLevelType w:val="multilevel"/>
    <w:tmpl w:val="07EA4E5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A6"/>
    <w:rsid w:val="00001448"/>
    <w:rsid w:val="00053858"/>
    <w:rsid w:val="00097465"/>
    <w:rsid w:val="00132866"/>
    <w:rsid w:val="0032276D"/>
    <w:rsid w:val="00334BC9"/>
    <w:rsid w:val="003F24E3"/>
    <w:rsid w:val="00477AC0"/>
    <w:rsid w:val="004F6B1B"/>
    <w:rsid w:val="0050473C"/>
    <w:rsid w:val="00524671"/>
    <w:rsid w:val="005833F5"/>
    <w:rsid w:val="005B23E4"/>
    <w:rsid w:val="005D449A"/>
    <w:rsid w:val="00687AB9"/>
    <w:rsid w:val="006B69D1"/>
    <w:rsid w:val="006D4C9D"/>
    <w:rsid w:val="008350FC"/>
    <w:rsid w:val="00947F5C"/>
    <w:rsid w:val="009777C1"/>
    <w:rsid w:val="00A25A8F"/>
    <w:rsid w:val="00A411C3"/>
    <w:rsid w:val="00A55C3A"/>
    <w:rsid w:val="00AB4C7A"/>
    <w:rsid w:val="00AE161D"/>
    <w:rsid w:val="00B32400"/>
    <w:rsid w:val="00BB71A6"/>
    <w:rsid w:val="00C65DE1"/>
    <w:rsid w:val="00C87C29"/>
    <w:rsid w:val="00D70490"/>
    <w:rsid w:val="00D93828"/>
    <w:rsid w:val="00DD3A8C"/>
    <w:rsid w:val="00E41D6B"/>
    <w:rsid w:val="00E51CF0"/>
    <w:rsid w:val="00EA39EB"/>
    <w:rsid w:val="00EE4312"/>
    <w:rsid w:val="00EE51F6"/>
    <w:rsid w:val="00F32657"/>
    <w:rsid w:val="00F81DD2"/>
    <w:rsid w:val="00FC2E77"/>
    <w:rsid w:val="00FE1754"/>
    <w:rsid w:val="42624A9A"/>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6">
    <w:name w:val="Strong"/>
    <w:basedOn w:val="2"/>
    <w:qFormat/>
    <w:uiPriority w:val="22"/>
    <w:rPr>
      <w:b/>
      <w:bCs/>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TML Preformatted Char"/>
    <w:basedOn w:val="2"/>
    <w:link w:val="4"/>
    <w:semiHidden/>
    <w:uiPriority w:val="99"/>
    <w:rPr>
      <w:rFonts w:ascii="Courier New" w:hAnsi="Courier New" w:eastAsia="Times New Roman" w:cs="Courier New"/>
      <w:sz w:val="20"/>
      <w:szCs w:val="20"/>
      <w:lang w:eastAsia="en-IN"/>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375</Words>
  <Characters>2139</Characters>
  <Lines>17</Lines>
  <Paragraphs>5</Paragraphs>
  <TotalTime>0</TotalTime>
  <ScaleCrop>false</ScaleCrop>
  <LinksUpToDate>false</LinksUpToDate>
  <CharactersWithSpaces>2509</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2022-12-17T05:10:00Z</dcterms:created>
  <dc:creator>Anushaa S S</dc:creator>
  <cp:lastModifiedBy>Sidesh Sundar</cp:lastModifiedBy>
  <dcterms:modified xsi:type="dcterms:W3CDTF">2022-12-20T17:06:26Z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7F309950F2AB44CAB597A46A4C6C41BE</vt:lpwstr>
  </property>
</Properties>
</file>