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timesnewroman" w:hAnsi="timesnewroman"/>
          <w:sz w:val="40"/>
          <w:szCs w:val="40"/>
        </w:rPr>
      </w:pPr>
      <w:r>
        <w:rPr>
          <w:rFonts w:ascii="timesnewroman" w:hAnsi="timesnewroman"/>
          <w:sz w:val="40"/>
          <w:szCs w:val="40"/>
        </w:rPr>
        <w:t>Financial Transaction Faurd Detection</w:t>
      </w:r>
    </w:p>
    <w:p>
      <w:pPr>
        <w:pStyle w:val="TextBody"/>
        <w:bidi w:val="0"/>
        <w:jc w:val="left"/>
        <w:rPr>
          <w:rFonts w:ascii="timesnewroman" w:hAnsi="timesnewroman"/>
          <w:sz w:val="40"/>
          <w:szCs w:val="40"/>
        </w:rPr>
      </w:pPr>
      <w:r>
        <w:rPr>
          <w:rFonts w:ascii="timesnewroman" w:hAnsi="timesnewroman"/>
          <w:sz w:val="40"/>
          <w:szCs w:val="40"/>
        </w:rPr>
      </w:r>
    </w:p>
    <w:p>
      <w:pPr>
        <w:pStyle w:val="Normal"/>
        <w:bidi w:val="0"/>
        <w:jc w:val="left"/>
        <w:rPr>
          <w:b/>
          <w:b/>
          <w:bCs/>
        </w:rPr>
      </w:pPr>
      <w:r>
        <w:rPr>
          <w:b/>
          <w:bCs/>
        </w:rPr>
        <w:t>Scope:</w:t>
      </w:r>
    </w:p>
    <w:p>
      <w:pPr>
        <w:pStyle w:val="Normal"/>
        <w:bidi w:val="0"/>
        <w:jc w:val="left"/>
        <w:rPr>
          <w:b/>
          <w:b/>
          <w:bCs/>
        </w:rPr>
      </w:pPr>
      <w:r>
        <w:rPr>
          <w:b/>
          <w:bCs/>
        </w:rPr>
      </w:r>
    </w:p>
    <w:p>
      <w:pPr>
        <w:pStyle w:val="Normal"/>
        <w:bidi w:val="0"/>
        <w:jc w:val="left"/>
        <w:rPr/>
      </w:pPr>
      <w:r>
        <w:rPr/>
        <w:t>Financial transaction fraud detection is the process of identifying and preventing fraudulent transactions in the financial industry. Fraudsters are constantly developing new ways to steal money, so it is important for financial institutions to have robust fraud detection systems in place.</w:t>
      </w:r>
    </w:p>
    <w:p>
      <w:pPr>
        <w:pStyle w:val="Normal"/>
        <w:bidi w:val="0"/>
        <w:jc w:val="left"/>
        <w:rPr/>
      </w:pPr>
      <w:r>
        <w:rPr/>
      </w:r>
    </w:p>
    <w:p>
      <w:pPr>
        <w:pStyle w:val="Normal"/>
        <w:bidi w:val="0"/>
        <w:jc w:val="left"/>
        <w:rPr/>
      </w:pPr>
      <w:r>
        <w:rPr/>
        <w:t>There are a number of different methods that can be used for financial transaction fraud detection. Some of the most common methods include:</w:t>
      </w:r>
    </w:p>
    <w:p>
      <w:pPr>
        <w:pStyle w:val="Normal"/>
        <w:numPr>
          <w:ilvl w:val="0"/>
          <w:numId w:val="0"/>
        </w:numPr>
        <w:bidi w:val="0"/>
        <w:ind w:hanging="0"/>
        <w:jc w:val="left"/>
        <w:rPr/>
      </w:pPr>
      <w:r>
        <w:rPr/>
      </w:r>
    </w:p>
    <w:p>
      <w:pPr>
        <w:pStyle w:val="TextBody"/>
        <w:bidi w:val="0"/>
        <w:spacing w:lineRule="auto" w:line="276" w:before="0" w:after="140"/>
        <w:jc w:val="left"/>
        <w:rPr/>
      </w:pPr>
      <w:r>
        <w:rPr/>
      </w:r>
    </w:p>
    <w:p>
      <w:pPr>
        <w:pStyle w:val="Normal"/>
        <w:bidi w:val="0"/>
        <w:jc w:val="left"/>
        <w:rPr/>
      </w:pPr>
      <w:r>
        <w:rPr/>
        <w:t>* Rule Based System:</w:t>
      </w:r>
    </w:p>
    <w:p>
      <w:pPr>
        <w:pStyle w:val="TextBody"/>
        <w:bidi w:val="0"/>
        <w:spacing w:lineRule="auto" w:line="276" w:before="0" w:after="140"/>
        <w:jc w:val="left"/>
        <w:rPr/>
      </w:pPr>
      <w:r>
        <w:rPr/>
        <w:t xml:space="preserve">                                   </w:t>
      </w:r>
      <w:r>
        <w:rPr/>
        <w:t>It has some set of rules to be followed by this methods like RBI apporved websites,</w:t>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new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LibreOffice/7.4.5.1$Linux_X86_64 LibreOffice_project/40$Build-1</Application>
  <AppVersion>15.0000</AppVersion>
  <Pages>1</Pages>
  <Words>90</Words>
  <Characters>494</Characters>
  <CharactersWithSpaces>646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2023-07-12T19:56:18Z</dcterms:created>
  <dc:creator/>
  <dc:description/>
  <dc:language>en-IN</dc:language>
  <cp:lastModifiedBy/>
  <dcterms:modified xsi:type="dcterms:W3CDTF">2023-07-12T20:11:42Z</dcterms:modified>
  <cp:revision>1</cp:revision>
  <dc:subject/>
  <dc:title/>
</cp:coreProperties>
</file>