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" w:after="0" w:line="240"/>
        <w:ind w:right="1329" w:left="119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Phase-II</w:t>
      </w:r>
    </w:p>
    <w:p>
      <w:pPr>
        <w:spacing w:before="34" w:after="0" w:line="240"/>
        <w:ind w:right="1329" w:left="206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45811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C45811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C45811"/>
          <w:spacing w:val="0"/>
          <w:position w:val="0"/>
          <w:sz w:val="28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C45811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C45811"/>
          <w:spacing w:val="0"/>
          <w:position w:val="0"/>
          <w:sz w:val="28"/>
          <w:shd w:fill="auto" w:val="clear"/>
        </w:rPr>
        <w:t xml:space="preserve">(Functional</w:t>
      </w:r>
      <w:r>
        <w:rPr>
          <w:rFonts w:ascii="Calibri" w:hAnsi="Calibri" w:cs="Calibri" w:eastAsia="Calibri"/>
          <w:b/>
          <w:color w:val="C45811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C45811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C45811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C45811"/>
          <w:spacing w:val="0"/>
          <w:position w:val="0"/>
          <w:sz w:val="28"/>
          <w:shd w:fill="auto" w:val="clear"/>
        </w:rPr>
        <w:t xml:space="preserve">Non-functional</w:t>
      </w:r>
      <w:r>
        <w:rPr>
          <w:rFonts w:ascii="Calibri" w:hAnsi="Calibri" w:cs="Calibri" w:eastAsia="Calibri"/>
          <w:b/>
          <w:color w:val="C45811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tbl>
      <w:tblPr>
        <w:tblInd w:w="115" w:type="dxa"/>
      </w:tblPr>
      <w:tblGrid>
        <w:gridCol w:w="4510"/>
        <w:gridCol w:w="4510"/>
      </w:tblGrid>
      <w:tr>
        <w:trPr>
          <w:trHeight w:val="328" w:hRule="auto"/>
          <w:jc w:val="left"/>
        </w:trPr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7" w:after="0" w:line="261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7" w:after="0" w:line="261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26" w:hRule="auto"/>
          <w:jc w:val="left"/>
        </w:trPr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5" w:after="0" w:line="261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5" w:after="0" w:line="261"/>
              <w:ind w:right="0" w:left="11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TMID45711</w:t>
            </w:r>
          </w:p>
        </w:tc>
      </w:tr>
      <w:tr>
        <w:trPr>
          <w:trHeight w:val="595" w:hRule="auto"/>
          <w:jc w:val="left"/>
        </w:trPr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7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5" w:after="0" w:line="270"/>
              <w:ind w:right="10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Natural Disaster Intensity Analysis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Artificial Intelligence</w:t>
            </w:r>
          </w:p>
        </w:tc>
      </w:tr>
      <w:tr>
        <w:trPr>
          <w:trHeight w:val="331" w:hRule="auto"/>
          <w:jc w:val="left"/>
        </w:trPr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7" w:after="0" w:line="264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7" w:after="0" w:line="264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20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Requirements:</w:t>
      </w:r>
    </w:p>
    <w:p>
      <w:pPr>
        <w:spacing w:before="191" w:after="0" w:line="240"/>
        <w:ind w:right="0" w:left="2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color w:val="385522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385522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385522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Calibri" w:hAnsi="Calibri" w:cs="Calibri" w:eastAsia="Calibri"/>
          <w:color w:val="385522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385522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385522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385522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color w:val="385522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color w:val="385522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>
        <w:tblInd w:w="120" w:type="dxa"/>
      </w:tblPr>
      <w:tblGrid>
        <w:gridCol w:w="929"/>
        <w:gridCol w:w="3154"/>
        <w:gridCol w:w="5250"/>
      </w:tblGrid>
      <w:tr>
        <w:trPr>
          <w:trHeight w:val="733" w:hRule="auto"/>
          <w:jc w:val="left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11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FR</w:t>
            </w:r>
          </w:p>
          <w:p>
            <w:pPr>
              <w:spacing w:before="1" w:after="0" w:line="321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No.</w:t>
            </w:r>
          </w:p>
        </w:tc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340"/>
              <w:ind w:right="207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Functional Requirement</w:t>
            </w:r>
            <w:r>
              <w:rPr>
                <w:rFonts w:ascii="Calibri" w:hAnsi="Calibri" w:cs="Calibri" w:eastAsia="Calibri"/>
                <w:b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(Epic)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Sub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(Story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Sub-Task)</w:t>
            </w:r>
          </w:p>
        </w:tc>
      </w:tr>
      <w:tr>
        <w:trPr>
          <w:trHeight w:val="549" w:hRule="auto"/>
          <w:jc w:val="left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FR-1</w:t>
            </w:r>
          </w:p>
        </w:tc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Permission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permission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web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camera.</w:t>
            </w:r>
          </w:p>
        </w:tc>
      </w:tr>
      <w:tr>
        <w:trPr>
          <w:trHeight w:val="635" w:hRule="auto"/>
          <w:jc w:val="left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FR-2</w:t>
            </w:r>
          </w:p>
        </w:tc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Disaster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Prediction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90"/>
              <w:ind w:right="489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Based 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webcam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image,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natural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disaster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classified.</w:t>
            </w:r>
          </w:p>
        </w:tc>
      </w:tr>
      <w:tr>
        <w:trPr>
          <w:trHeight w:val="635" w:hRule="auto"/>
          <w:jc w:val="left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FR-3</w:t>
            </w:r>
          </w:p>
        </w:tc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Accuracy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9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Since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images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huge,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accuracy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is higher.</w:t>
            </w:r>
          </w:p>
        </w:tc>
      </w:tr>
      <w:tr>
        <w:trPr>
          <w:trHeight w:val="635" w:hRule="auto"/>
          <w:jc w:val="left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FR-4</w:t>
            </w:r>
          </w:p>
        </w:tc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Speed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90"/>
              <w:ind w:right="453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generation of results from the input images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are faster.</w:t>
            </w:r>
          </w:p>
        </w:tc>
      </w:tr>
      <w:tr>
        <w:trPr>
          <w:trHeight w:val="930" w:hRule="auto"/>
          <w:jc w:val="left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FR-5</w:t>
            </w:r>
          </w:p>
        </w:tc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Resolution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760" w:leader="none"/>
              </w:tabs>
              <w:spacing w:before="49" w:after="0" w:line="240"/>
              <w:ind w:right="561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resolution of the integrated web camera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enough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tocapture</w:t>
              <w:tab/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video</w:t>
            </w:r>
          </w:p>
          <w:p>
            <w:pPr>
              <w:spacing w:before="2" w:after="0" w:line="273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frames.</w:t>
            </w:r>
          </w:p>
        </w:tc>
      </w:tr>
      <w:tr>
        <w:trPr>
          <w:trHeight w:val="635" w:hRule="auto"/>
          <w:jc w:val="left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FR-6</w:t>
            </w:r>
          </w:p>
        </w:tc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User Interface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90"/>
              <w:ind w:right="759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Maximizing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interaction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Web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Designing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Service.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75" w:after="0" w:line="240"/>
        <w:ind w:right="0" w:left="20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Non-functional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Requirements:</w:t>
      </w:r>
    </w:p>
    <w:p>
      <w:pPr>
        <w:spacing w:before="189" w:after="0" w:line="240"/>
        <w:ind w:right="0" w:left="2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color w:val="385522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385522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385522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Calibri" w:hAnsi="Calibri" w:cs="Calibri" w:eastAsia="Calibri"/>
          <w:color w:val="385522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385522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385522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385522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color w:val="385522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85522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color w:val="385522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>
        <w:tblInd w:w="120" w:type="dxa"/>
      </w:tblPr>
      <w:tblGrid>
        <w:gridCol w:w="929"/>
        <w:gridCol w:w="3466"/>
        <w:gridCol w:w="4938"/>
      </w:tblGrid>
      <w:tr>
        <w:trPr>
          <w:trHeight w:val="733" w:hRule="auto"/>
          <w:jc w:val="left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341"/>
              <w:ind w:right="0" w:left="11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FR</w:t>
            </w:r>
          </w:p>
          <w:p>
            <w:pPr>
              <w:spacing w:before="0" w:after="0" w:line="323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No.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340"/>
              <w:ind w:right="1538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Non-Functional</w:t>
            </w:r>
            <w:r>
              <w:rPr>
                <w:rFonts w:ascii="Calibri" w:hAnsi="Calibri" w:cs="Calibri" w:eastAsia="Calibri"/>
                <w:b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Requirement</w:t>
            </w:r>
          </w:p>
        </w:tc>
        <w:tc>
          <w:tcPr>
            <w:tcW w:w="4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549" w:hRule="auto"/>
          <w:jc w:val="left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NFR-1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Usability</w:t>
            </w:r>
          </w:p>
        </w:tc>
        <w:tc>
          <w:tcPr>
            <w:tcW w:w="4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friendly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classify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disaster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easily.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20" w:type="dxa"/>
      </w:tblPr>
      <w:tblGrid>
        <w:gridCol w:w="929"/>
        <w:gridCol w:w="3466"/>
        <w:gridCol w:w="4938"/>
      </w:tblGrid>
      <w:tr>
        <w:trPr>
          <w:trHeight w:val="928" w:hRule="auto"/>
          <w:jc w:val="left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NFR-2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</w:t>
            </w:r>
          </w:p>
        </w:tc>
        <w:tc>
          <w:tcPr>
            <w:tcW w:w="4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90"/>
              <w:ind w:right="376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model is secure due to the cloud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deployment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models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also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there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issue.</w:t>
            </w:r>
          </w:p>
        </w:tc>
      </w:tr>
      <w:tr>
        <w:trPr>
          <w:trHeight w:val="645" w:hRule="auto"/>
          <w:jc w:val="left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NFR-3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Reliability</w:t>
            </w:r>
          </w:p>
        </w:tc>
        <w:tc>
          <w:tcPr>
            <w:tcW w:w="4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90"/>
              <w:ind w:right="244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Accurate prediction of the natural disaster and</w:t>
            </w:r>
            <w:r>
              <w:rPr>
                <w:rFonts w:ascii="Calibri" w:hAnsi="Calibri" w:cs="Calibri" w:eastAsia="Calibri"/>
                <w:color w:val="auto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website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also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fault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tolerant.</w:t>
            </w:r>
          </w:p>
        </w:tc>
      </w:tr>
      <w:tr>
        <w:trPr>
          <w:trHeight w:val="635" w:hRule="auto"/>
          <w:jc w:val="left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NFR-4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</w:t>
            </w:r>
          </w:p>
        </w:tc>
        <w:tc>
          <w:tcPr>
            <w:tcW w:w="4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9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 is shown that the model gives almost 90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accuracy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after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continuous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training.</w:t>
            </w:r>
          </w:p>
        </w:tc>
      </w:tr>
      <w:tr>
        <w:trPr>
          <w:trHeight w:val="549" w:hRule="auto"/>
          <w:jc w:val="left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NFR-5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Availability</w:t>
            </w:r>
          </w:p>
        </w:tc>
        <w:tc>
          <w:tcPr>
            <w:tcW w:w="4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website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made available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hours.</w:t>
            </w:r>
          </w:p>
        </w:tc>
      </w:tr>
      <w:tr>
        <w:trPr>
          <w:trHeight w:val="930" w:hRule="auto"/>
          <w:jc w:val="left"/>
        </w:trPr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NFR-6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auto" w:val="clear"/>
              </w:rPr>
              <w:t xml:space="preserve">Scalability</w:t>
            </w:r>
          </w:p>
        </w:tc>
        <w:tc>
          <w:tcPr>
            <w:tcW w:w="4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90"/>
              <w:ind w:right="27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website can run on web browsers like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Google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chrome,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edge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also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extended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 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NDRF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22" w:after="0" w:line="240"/>
        <w:ind w:right="0" w:left="20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Team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Members:</w:t>
      </w:r>
    </w:p>
    <w:p>
      <w:pPr>
        <w:tabs>
          <w:tab w:val="left" w:pos="5687" w:leader="none"/>
        </w:tabs>
        <w:spacing w:before="200" w:after="0" w:line="240"/>
        <w:ind w:right="0" w:left="2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RAMPA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NATHAN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[6113191031078]</w:t>
        <w:tab/>
        <w:t xml:space="preserve">SAMPATH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[6113191031081]</w:t>
      </w:r>
    </w:p>
    <w:p>
      <w:pPr>
        <w:tabs>
          <w:tab w:val="left" w:pos="5679" w:leader="none"/>
        </w:tabs>
        <w:spacing w:before="197" w:after="0" w:line="240"/>
        <w:ind w:right="0" w:left="2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VIGNESH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[6113191031117]</w:t>
        <w:tab/>
        <w:t xml:space="preserve">THOUFEEQ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[6113191031111]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