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v1tk9nqo536" w:id="0"/>
      <w:bookmarkEnd w:id="0"/>
      <w:r w:rsidDel="00000000" w:rsidR="00000000" w:rsidRPr="00000000">
        <w:rPr>
          <w:rtl w:val="0"/>
        </w:rPr>
        <w:t xml:space="preserve">Sssaarapaambu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70aocugjifb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Neon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Sssarapaambu</w:t>
      </w:r>
      <w:r w:rsidDel="00000000" w:rsidR="00000000" w:rsidRPr="00000000">
        <w:rPr>
          <w:rtl w:val="0"/>
        </w:rPr>
        <w:t xml:space="preserve">: "Ayyooo Ippo enna panrathu... Yaaru namma kaatta kaapaathuvaanga"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hy7se8v9p5f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Maruththuvaa Malai Slope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"Ayyooo!"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9hxtqjwvc3bg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h8o12pgfh6r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Rock Plateau Play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"Yedho tharaiku ulla nadakkudhu…"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